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61595">
      <w:pPr>
        <w:shd w:val="clear" w:color="auto" w:fill="FFFFFF"/>
        <w:spacing w:line="312" w:lineRule="exact"/>
        <w:ind w:left="1138" w:right="998" w:firstLine="427"/>
      </w:pPr>
      <w:r>
        <w:rPr>
          <w:rFonts w:eastAsia="Times New Roman"/>
          <w:b/>
          <w:bCs/>
          <w:sz w:val="26"/>
          <w:szCs w:val="26"/>
        </w:rPr>
        <w:t>АДМИНИСТРАЦИЯ ПРОКУДСКОГО СЕЛЬСОВЕТА КОЧЕНЕВСКОГО РАЙОНА НОВОСИБИРСКОЙ ОБЛАСТИ</w:t>
      </w:r>
    </w:p>
    <w:p w:rsidR="00000000" w:rsidRDefault="00961595">
      <w:pPr>
        <w:shd w:val="clear" w:color="auto" w:fill="FFFFFF"/>
        <w:spacing w:before="322"/>
        <w:ind w:right="19"/>
        <w:jc w:val="center"/>
      </w:pPr>
      <w:r>
        <w:rPr>
          <w:rFonts w:eastAsia="Times New Roman"/>
          <w:b/>
          <w:bCs/>
          <w:sz w:val="26"/>
          <w:szCs w:val="26"/>
        </w:rPr>
        <w:t>РАСПОРЯЖЕНИЕ</w:t>
      </w:r>
    </w:p>
    <w:p w:rsidR="00000000" w:rsidRDefault="00961595">
      <w:pPr>
        <w:shd w:val="clear" w:color="auto" w:fill="FFFFFF"/>
        <w:spacing w:before="298"/>
        <w:ind w:right="19"/>
        <w:jc w:val="center"/>
      </w:pPr>
      <w:r>
        <w:rPr>
          <w:rFonts w:eastAsia="Times New Roman"/>
          <w:sz w:val="26"/>
          <w:szCs w:val="26"/>
        </w:rPr>
        <w:t>от 14.05.2024 №74-р</w:t>
      </w:r>
    </w:p>
    <w:p w:rsidR="00000000" w:rsidRDefault="00961595">
      <w:pPr>
        <w:shd w:val="clear" w:color="auto" w:fill="FFFFFF"/>
        <w:spacing w:before="326"/>
        <w:ind w:right="14"/>
        <w:jc w:val="center"/>
      </w:pPr>
      <w:r>
        <w:rPr>
          <w:rFonts w:eastAsia="Times New Roman"/>
          <w:sz w:val="26"/>
          <w:szCs w:val="26"/>
        </w:rPr>
        <w:t>Об окончании отопительного сезона 2023-2024 гг.</w:t>
      </w:r>
    </w:p>
    <w:p w:rsidR="00000000" w:rsidRDefault="00961595">
      <w:pPr>
        <w:shd w:val="clear" w:color="auto" w:fill="FFFFFF"/>
        <w:spacing w:before="302" w:line="298" w:lineRule="exact"/>
        <w:ind w:right="19" w:firstLine="710"/>
        <w:jc w:val="both"/>
      </w:pPr>
      <w:proofErr w:type="gramStart"/>
      <w:r>
        <w:rPr>
          <w:rFonts w:eastAsia="Times New Roman"/>
          <w:sz w:val="26"/>
          <w:szCs w:val="26"/>
        </w:rPr>
        <w:t xml:space="preserve">В связи с установившейся среднесуточной температурой наружного воздуха </w:t>
      </w:r>
      <w:r>
        <w:rPr>
          <w:rFonts w:eastAsia="Times New Roman"/>
          <w:spacing w:val="-3"/>
          <w:sz w:val="26"/>
          <w:szCs w:val="26"/>
        </w:rPr>
        <w:t>свыше + 8 градусов и прог</w:t>
      </w:r>
      <w:r>
        <w:rPr>
          <w:rFonts w:eastAsia="Times New Roman"/>
          <w:spacing w:val="-3"/>
          <w:sz w:val="26"/>
          <w:szCs w:val="26"/>
        </w:rPr>
        <w:t xml:space="preserve">нозом Западно - Сибирского Гидрометцентра о повышении </w:t>
      </w:r>
      <w:r>
        <w:rPr>
          <w:rFonts w:eastAsia="Times New Roman"/>
          <w:sz w:val="26"/>
          <w:szCs w:val="26"/>
        </w:rPr>
        <w:t xml:space="preserve">температуры наружного воздуха, в соответствии с Постановлением Правительства Российской Федерации от 06.05.2011 № 354 «Правила предоставления коммунальных </w:t>
      </w:r>
      <w:r>
        <w:rPr>
          <w:rFonts w:eastAsia="Times New Roman"/>
          <w:spacing w:val="-2"/>
          <w:sz w:val="26"/>
          <w:szCs w:val="26"/>
        </w:rPr>
        <w:t>услуг собственникам и пользователям помещений в</w:t>
      </w:r>
      <w:r>
        <w:rPr>
          <w:rFonts w:eastAsia="Times New Roman"/>
          <w:spacing w:val="-2"/>
          <w:sz w:val="26"/>
          <w:szCs w:val="26"/>
        </w:rPr>
        <w:t xml:space="preserve"> многоквартирных домах и жилых </w:t>
      </w:r>
      <w:r>
        <w:rPr>
          <w:rFonts w:eastAsia="Times New Roman"/>
          <w:sz w:val="26"/>
          <w:szCs w:val="26"/>
        </w:rPr>
        <w:t xml:space="preserve">домов», пунктом 26 проказа Госстроя России от 06.09.2000 № 203. законом Новосибирской области от </w:t>
      </w:r>
      <w:r>
        <w:rPr>
          <w:rFonts w:eastAsia="Times New Roman"/>
          <w:spacing w:val="14"/>
          <w:sz w:val="26"/>
          <w:szCs w:val="26"/>
        </w:rPr>
        <w:t>31.01.2017</w:t>
      </w:r>
      <w:r>
        <w:rPr>
          <w:rFonts w:eastAsia="Times New Roman"/>
          <w:sz w:val="26"/>
          <w:szCs w:val="26"/>
        </w:rPr>
        <w:t xml:space="preserve"> № 137-03 «О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внесении</w:t>
      </w:r>
      <w:proofErr w:type="gramEnd"/>
      <w:r>
        <w:rPr>
          <w:rFonts w:eastAsia="Times New Roman"/>
          <w:sz w:val="26"/>
          <w:szCs w:val="26"/>
        </w:rPr>
        <w:t xml:space="preserve"> изменения в статью 3 Закона Новосибирской области «Об отдельных вопросах организации местного са</w:t>
      </w:r>
      <w:r>
        <w:rPr>
          <w:rFonts w:eastAsia="Times New Roman"/>
          <w:sz w:val="26"/>
          <w:szCs w:val="26"/>
        </w:rPr>
        <w:t xml:space="preserve">моуправления в Новосибирской области», распоряжением администрации </w:t>
      </w:r>
      <w:r>
        <w:rPr>
          <w:rFonts w:eastAsia="Times New Roman"/>
          <w:spacing w:val="-2"/>
          <w:sz w:val="26"/>
          <w:szCs w:val="26"/>
        </w:rPr>
        <w:t>Коченевского района от 13.05.2024 № 364-р «Об окончании отопительного сезона 2023-</w:t>
      </w:r>
      <w:r>
        <w:rPr>
          <w:rFonts w:eastAsia="Times New Roman"/>
          <w:spacing w:val="-1"/>
          <w:sz w:val="26"/>
          <w:szCs w:val="26"/>
        </w:rPr>
        <w:t>2024г.» теплоснабжающим предприятиям Прокудского сельсовета:</w:t>
      </w:r>
    </w:p>
    <w:p w:rsidR="00000000" w:rsidRDefault="00961595">
      <w:pPr>
        <w:shd w:val="clear" w:color="auto" w:fill="FFFFFF"/>
        <w:tabs>
          <w:tab w:val="left" w:pos="989"/>
        </w:tabs>
        <w:spacing w:line="298" w:lineRule="exact"/>
        <w:ind w:left="14" w:right="14" w:firstLine="744"/>
        <w:jc w:val="both"/>
      </w:pPr>
      <w:r>
        <w:rPr>
          <w:spacing w:val="-31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При отсутствии заявок от собственников поме</w:t>
      </w:r>
      <w:r>
        <w:rPr>
          <w:rFonts w:eastAsia="Times New Roman"/>
          <w:spacing w:val="-3"/>
          <w:sz w:val="26"/>
          <w:szCs w:val="26"/>
        </w:rPr>
        <w:t>щений в многоквартирных домах</w:t>
      </w:r>
      <w:proofErr w:type="gramStart"/>
      <w:r>
        <w:rPr>
          <w:rFonts w:eastAsia="Times New Roman"/>
          <w:spacing w:val="-3"/>
          <w:sz w:val="26"/>
          <w:szCs w:val="26"/>
        </w:rPr>
        <w:t>.</w:t>
      </w:r>
      <w:proofErr w:type="gramEnd"/>
      <w:r>
        <w:rPr>
          <w:rFonts w:eastAsia="Times New Roman"/>
          <w:spacing w:val="-3"/>
          <w:sz w:val="26"/>
          <w:szCs w:val="26"/>
        </w:rPr>
        <w:br/>
      </w:r>
      <w:proofErr w:type="gramStart"/>
      <w:r>
        <w:rPr>
          <w:rFonts w:eastAsia="Times New Roman"/>
          <w:spacing w:val="-2"/>
          <w:sz w:val="26"/>
          <w:szCs w:val="26"/>
        </w:rPr>
        <w:t>о</w:t>
      </w:r>
      <w:proofErr w:type="gramEnd"/>
      <w:r>
        <w:rPr>
          <w:rFonts w:eastAsia="Times New Roman"/>
          <w:spacing w:val="-2"/>
          <w:sz w:val="26"/>
          <w:szCs w:val="26"/>
        </w:rPr>
        <w:t>топительный сезон 2023-2024 гг. в жилых домах, дошкольных, образовательных и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медицинских учреждениях следует закончить не ранее дня. следующего за днем</w:t>
      </w:r>
      <w:r>
        <w:rPr>
          <w:rFonts w:eastAsia="Times New Roman"/>
          <w:sz w:val="26"/>
          <w:szCs w:val="26"/>
        </w:rPr>
        <w:br/>
        <w:t>окончания 5-дневного период, в течение которого среднесуточная температу</w:t>
      </w:r>
      <w:r>
        <w:rPr>
          <w:rFonts w:eastAsia="Times New Roman"/>
          <w:sz w:val="26"/>
          <w:szCs w:val="26"/>
        </w:rPr>
        <w:t>ра</w:t>
      </w:r>
      <w:r>
        <w:rPr>
          <w:rFonts w:eastAsia="Times New Roman"/>
          <w:sz w:val="26"/>
          <w:szCs w:val="26"/>
        </w:rPr>
        <w:br/>
        <w:t>наружного воздуха выше 8 градусов Цельсия. При учете температурных погодных</w:t>
      </w:r>
      <w:r>
        <w:rPr>
          <w:rFonts w:eastAsia="Times New Roman"/>
          <w:sz w:val="26"/>
          <w:szCs w:val="26"/>
        </w:rPr>
        <w:br/>
      </w:r>
      <w:r>
        <w:rPr>
          <w:rFonts w:eastAsia="Times New Roman"/>
          <w:spacing w:val="-3"/>
          <w:sz w:val="26"/>
          <w:szCs w:val="26"/>
        </w:rPr>
        <w:t>условий руководствоваться только официальными данными о погодных условиях в виде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sz w:val="26"/>
          <w:szCs w:val="26"/>
        </w:rPr>
        <w:t>справки от Западно - Сибирского Гидрометцентра.</w:t>
      </w:r>
    </w:p>
    <w:p w:rsidR="00000000" w:rsidRDefault="00961595">
      <w:pPr>
        <w:shd w:val="clear" w:color="auto" w:fill="FFFFFF"/>
        <w:tabs>
          <w:tab w:val="left" w:pos="1162"/>
        </w:tabs>
        <w:spacing w:line="298" w:lineRule="exact"/>
        <w:ind w:left="19" w:right="10" w:firstLine="715"/>
        <w:jc w:val="both"/>
      </w:pPr>
      <w:r>
        <w:rPr>
          <w:spacing w:val="-17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При необходимости, в случае снижения среднесу</w:t>
      </w:r>
      <w:r>
        <w:rPr>
          <w:rFonts w:eastAsia="Times New Roman"/>
          <w:sz w:val="26"/>
          <w:szCs w:val="26"/>
        </w:rPr>
        <w:t>точной температуры</w:t>
      </w:r>
      <w:r>
        <w:rPr>
          <w:rFonts w:eastAsia="Times New Roman"/>
          <w:sz w:val="26"/>
          <w:szCs w:val="26"/>
        </w:rPr>
        <w:br/>
        <w:t>наружного воздуха ниже +8 градусов, управляющим организациям, руководителям</w:t>
      </w:r>
      <w:r>
        <w:rPr>
          <w:rFonts w:eastAsia="Times New Roman"/>
          <w:sz w:val="26"/>
          <w:szCs w:val="26"/>
        </w:rPr>
        <w:br/>
      </w:r>
      <w:r>
        <w:rPr>
          <w:rFonts w:eastAsia="Times New Roman"/>
          <w:spacing w:val="-2"/>
          <w:sz w:val="26"/>
          <w:szCs w:val="26"/>
        </w:rPr>
        <w:t>детских дошкольных, общеобразовательных учреждений, учреждений здравоохранения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sz w:val="26"/>
          <w:szCs w:val="26"/>
        </w:rPr>
        <w:t>совместно с теплоснабжающими предприятиями оперативно принимать решение о</w:t>
      </w:r>
      <w:r>
        <w:rPr>
          <w:rFonts w:eastAsia="Times New Roman"/>
          <w:sz w:val="26"/>
          <w:szCs w:val="26"/>
        </w:rPr>
        <w:br/>
        <w:t>включени</w:t>
      </w:r>
      <w:r>
        <w:rPr>
          <w:rFonts w:eastAsia="Times New Roman"/>
          <w:sz w:val="26"/>
          <w:szCs w:val="26"/>
        </w:rPr>
        <w:t>и систем теплоснабжения жилищного фонда</w:t>
      </w:r>
      <w:proofErr w:type="gramStart"/>
      <w:r>
        <w:rPr>
          <w:rFonts w:eastAsia="Times New Roman"/>
          <w:sz w:val="26"/>
          <w:szCs w:val="26"/>
        </w:rPr>
        <w:t>.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д</w:t>
      </w:r>
      <w:proofErr w:type="gramEnd"/>
      <w:r>
        <w:rPr>
          <w:rFonts w:eastAsia="Times New Roman"/>
          <w:sz w:val="26"/>
          <w:szCs w:val="26"/>
        </w:rPr>
        <w:t>ошкольных,</w:t>
      </w:r>
      <w:r>
        <w:rPr>
          <w:rFonts w:eastAsia="Times New Roman"/>
          <w:sz w:val="26"/>
          <w:szCs w:val="26"/>
        </w:rPr>
        <w:br/>
        <w:t>общеобразовательных и медицинских учреждений.</w:t>
      </w:r>
    </w:p>
    <w:p w:rsidR="00000000" w:rsidRDefault="00961595" w:rsidP="00961595">
      <w:pPr>
        <w:numPr>
          <w:ilvl w:val="0"/>
          <w:numId w:val="1"/>
        </w:numPr>
        <w:shd w:val="clear" w:color="auto" w:fill="FFFFFF"/>
        <w:tabs>
          <w:tab w:val="left" w:pos="998"/>
        </w:tabs>
        <w:spacing w:line="298" w:lineRule="exact"/>
        <w:ind w:left="24" w:right="14" w:firstLine="710"/>
        <w:jc w:val="both"/>
        <w:rPr>
          <w:spacing w:val="-16"/>
          <w:sz w:val="26"/>
          <w:szCs w:val="26"/>
        </w:rPr>
      </w:pPr>
      <w:r>
        <w:rPr>
          <w:rFonts w:eastAsia="Times New Roman"/>
          <w:spacing w:val="-2"/>
          <w:sz w:val="26"/>
          <w:szCs w:val="26"/>
        </w:rPr>
        <w:t xml:space="preserve">Теплоснабжающим и управляющим организациям приступить с 14.05.2024 года к проведению работ по подготовке системы теплоснабжения, инженерных сетей и </w:t>
      </w:r>
      <w:r>
        <w:rPr>
          <w:rFonts w:eastAsia="Times New Roman"/>
          <w:sz w:val="26"/>
          <w:szCs w:val="26"/>
        </w:rPr>
        <w:t>комм</w:t>
      </w:r>
      <w:r>
        <w:rPr>
          <w:rFonts w:eastAsia="Times New Roman"/>
          <w:sz w:val="26"/>
          <w:szCs w:val="26"/>
        </w:rPr>
        <w:t>уникаций к отопительному сезону 2024-2025 гг.</w:t>
      </w:r>
    </w:p>
    <w:p w:rsidR="00000000" w:rsidRDefault="00961595" w:rsidP="00961595">
      <w:pPr>
        <w:numPr>
          <w:ilvl w:val="0"/>
          <w:numId w:val="1"/>
        </w:numPr>
        <w:shd w:val="clear" w:color="auto" w:fill="FFFFFF"/>
        <w:tabs>
          <w:tab w:val="left" w:pos="998"/>
        </w:tabs>
        <w:spacing w:line="298" w:lineRule="exact"/>
        <w:ind w:left="24" w:right="10" w:firstLine="710"/>
        <w:jc w:val="both"/>
        <w:rPr>
          <w:spacing w:val="-14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Теплоснабжающим и управляющим организациям подготовить и предоставить </w:t>
      </w:r>
      <w:r>
        <w:rPr>
          <w:rFonts w:eastAsia="Times New Roman"/>
          <w:sz w:val="26"/>
          <w:szCs w:val="26"/>
        </w:rPr>
        <w:t>до 14.05.2024 года в отдел ЖКХ. С. Г и Э администрации Коченевского района план-график работ по подготовке объектов теплоснабжения к от</w:t>
      </w:r>
      <w:r>
        <w:rPr>
          <w:rFonts w:eastAsia="Times New Roman"/>
          <w:sz w:val="26"/>
          <w:szCs w:val="26"/>
        </w:rPr>
        <w:t>опительному сезону 2024-2025 гг.</w:t>
      </w:r>
    </w:p>
    <w:p w:rsidR="00000000" w:rsidRDefault="00961595">
      <w:pPr>
        <w:shd w:val="clear" w:color="auto" w:fill="FFFFFF"/>
        <w:tabs>
          <w:tab w:val="left" w:pos="1066"/>
        </w:tabs>
        <w:spacing w:line="298" w:lineRule="exact"/>
        <w:ind w:left="29" w:firstLine="720"/>
        <w:jc w:val="both"/>
      </w:pPr>
      <w:r>
        <w:rPr>
          <w:spacing w:val="-19"/>
          <w:sz w:val="26"/>
          <w:szCs w:val="26"/>
        </w:rPr>
        <w:t>5.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Опубликовать настоящее распоряжение в периодическом печатном издании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spacing w:val="-2"/>
          <w:sz w:val="26"/>
          <w:szCs w:val="26"/>
        </w:rPr>
        <w:t>Совета депутатов и администрации Прокудского сельсовета Коченевского района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Новосибирской области «Вестник» и на официальном сайте администрации</w:t>
      </w:r>
      <w:r>
        <w:rPr>
          <w:rFonts w:eastAsia="Times New Roman"/>
          <w:sz w:val="26"/>
          <w:szCs w:val="26"/>
        </w:rPr>
        <w:br/>
      </w:r>
      <w:r>
        <w:rPr>
          <w:rFonts w:eastAsia="Times New Roman"/>
          <w:spacing w:val="-2"/>
          <w:sz w:val="26"/>
          <w:szCs w:val="26"/>
        </w:rPr>
        <w:t>Прокуд</w:t>
      </w:r>
      <w:r>
        <w:rPr>
          <w:rFonts w:eastAsia="Times New Roman"/>
          <w:spacing w:val="-2"/>
          <w:sz w:val="26"/>
          <w:szCs w:val="26"/>
        </w:rPr>
        <w:t>ского сельсовета Коченевского района Новосибирской области в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информационно-телекоммуникационной сети Интернет.</w:t>
      </w:r>
    </w:p>
    <w:p w:rsidR="00000000" w:rsidRDefault="00961595">
      <w:pPr>
        <w:shd w:val="clear" w:color="auto" w:fill="FFFFFF"/>
        <w:spacing w:line="298" w:lineRule="exact"/>
        <w:ind w:left="5323"/>
      </w:pPr>
      <w:r>
        <w:rPr>
          <w:rFonts w:eastAsia="Times New Roman"/>
          <w:spacing w:val="-2"/>
          <w:sz w:val="26"/>
          <w:szCs w:val="26"/>
        </w:rPr>
        <w:t>рряжения оставляю за собой.</w:t>
      </w:r>
    </w:p>
    <w:p w:rsidR="00961595" w:rsidRDefault="00961595">
      <w:pPr>
        <w:shd w:val="clear" w:color="auto" w:fill="FFFFFF"/>
        <w:spacing w:before="605"/>
        <w:ind w:left="7373"/>
      </w:pPr>
      <w:r>
        <w:rPr>
          <w:rFonts w:eastAsia="Times New Roman"/>
          <w:spacing w:val="-2"/>
          <w:sz w:val="26"/>
          <w:szCs w:val="26"/>
        </w:rPr>
        <w:t>В.Л, Цурбанов</w:t>
      </w:r>
    </w:p>
    <w:sectPr w:rsidR="00961595">
      <w:type w:val="continuous"/>
      <w:pgSz w:w="11909" w:h="16834"/>
      <w:pgMar w:top="1051" w:right="641" w:bottom="360" w:left="1375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B427C"/>
    <w:multiLevelType w:val="singleLevel"/>
    <w:tmpl w:val="402A0120"/>
    <w:lvl w:ilvl="0">
      <w:start w:val="3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961595"/>
    <w:rsid w:val="009615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403</Words>
  <Characters>2300</Characters>
  <Application>Microsoft Office Word</Application>
  <DocSecurity>0</DocSecurity>
  <Lines>19</Lines>
  <Paragraphs>5</Paragraphs>
  <ScaleCrop>false</ScaleCrop>
  <Company/>
  <LinksUpToDate>false</LinksUpToDate>
  <CharactersWithSpaces>2698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2024-05-15T06:15:00Z</dcterms:created>
  <dcterms:modified xsi:type="dcterms:W3CDTF">2024-05-15T06:17:00Z</dcterms:modified>
</cp:coreProperties>
</file>