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C95B1" w14:textId="0B812814" w:rsidR="009B1AE9" w:rsidRDefault="00E215D4" w:rsidP="00E215D4">
      <w:pPr>
        <w:jc w:val="center"/>
        <w:rPr>
          <w:rFonts w:ascii="Times New Roman" w:hAnsi="Times New Roman" w:cs="Times New Roman"/>
          <w:sz w:val="28"/>
          <w:szCs w:val="28"/>
        </w:rPr>
      </w:pPr>
      <w:r w:rsidRPr="00E215D4">
        <w:rPr>
          <w:rFonts w:ascii="Times New Roman" w:hAnsi="Times New Roman" w:cs="Times New Roman"/>
          <w:sz w:val="28"/>
          <w:szCs w:val="28"/>
        </w:rPr>
        <w:t>Информация о завершении инициативного проекта 2023года</w:t>
      </w:r>
    </w:p>
    <w:p w14:paraId="7BE7C0C9" w14:textId="77777777" w:rsidR="00E215D4" w:rsidRDefault="00E215D4" w:rsidP="00E215D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FF5D78F" w14:textId="4708E030" w:rsidR="00E215D4" w:rsidRDefault="00E215D4" w:rsidP="00E215D4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Прокудского сельсовета Коченевского района Новосибирской области извещает о завершении инициативного проекта «Приобретение и установка хоккейной коробки»  по ул.Есенина с.Прокудское.</w:t>
      </w:r>
    </w:p>
    <w:p w14:paraId="5C652AF7" w14:textId="2DE40940" w:rsidR="00E215D4" w:rsidRPr="00E215D4" w:rsidRDefault="00E215D4" w:rsidP="00E215D4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Хоккейная коробка</w:t>
      </w:r>
      <w:r w:rsidR="000F3BBD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F3BBD">
        <w:rPr>
          <w:rFonts w:ascii="Times New Roman" w:hAnsi="Times New Roman" w:cs="Times New Roman"/>
          <w:sz w:val="28"/>
          <w:szCs w:val="28"/>
        </w:rPr>
        <w:t xml:space="preserve">это место активного отдыха для всех жителей поселения. Реализация </w:t>
      </w:r>
      <w:r w:rsidR="004451E7">
        <w:rPr>
          <w:rFonts w:ascii="Times New Roman" w:hAnsi="Times New Roman" w:cs="Times New Roman"/>
          <w:sz w:val="28"/>
          <w:szCs w:val="28"/>
        </w:rPr>
        <w:t xml:space="preserve">данного проекта </w:t>
      </w:r>
      <w:r>
        <w:rPr>
          <w:rFonts w:ascii="Times New Roman" w:hAnsi="Times New Roman" w:cs="Times New Roman"/>
          <w:sz w:val="28"/>
          <w:szCs w:val="28"/>
        </w:rPr>
        <w:t>позволит увеличить количество детей занимающихся спортом</w:t>
      </w:r>
      <w:r w:rsidR="004451E7">
        <w:rPr>
          <w:rFonts w:ascii="Times New Roman" w:hAnsi="Times New Roman" w:cs="Times New Roman"/>
          <w:sz w:val="28"/>
          <w:szCs w:val="28"/>
        </w:rPr>
        <w:t xml:space="preserve"> и</w:t>
      </w:r>
      <w:r w:rsidR="000F3BBD">
        <w:rPr>
          <w:rFonts w:ascii="Times New Roman" w:hAnsi="Times New Roman" w:cs="Times New Roman"/>
          <w:sz w:val="28"/>
          <w:szCs w:val="28"/>
        </w:rPr>
        <w:t xml:space="preserve"> будет способствовать развитию здорового образа жизни </w:t>
      </w:r>
      <w:r w:rsidR="004451E7">
        <w:rPr>
          <w:rFonts w:ascii="Times New Roman" w:hAnsi="Times New Roman" w:cs="Times New Roman"/>
          <w:sz w:val="28"/>
          <w:szCs w:val="28"/>
        </w:rPr>
        <w:t>населения. Также позволит улучшить спортивные показатели  всем тем, кто занимается спортом и достичь хороших спортивных показателей.</w:t>
      </w:r>
      <w:r w:rsidR="000F3BBD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E215D4" w:rsidRPr="00E215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0C3"/>
    <w:rsid w:val="000F3BBD"/>
    <w:rsid w:val="004451E7"/>
    <w:rsid w:val="009B1AE9"/>
    <w:rsid w:val="00C740C3"/>
    <w:rsid w:val="00E21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24EE7"/>
  <w15:chartTrackingRefBased/>
  <w15:docId w15:val="{7ED90B10-C1F0-43B7-9E4B-F22C80E54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2023-09-13T06:02:00Z</cp:lastPrinted>
  <dcterms:created xsi:type="dcterms:W3CDTF">2023-09-13T05:38:00Z</dcterms:created>
  <dcterms:modified xsi:type="dcterms:W3CDTF">2023-09-13T06:06:00Z</dcterms:modified>
</cp:coreProperties>
</file>