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419F" w:rsidRDefault="002E419F" w:rsidP="002E419F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Обжалование решений администрации, действий (бездействия) должностных лиц, уполномоченных осуществлять муниципальный лесной контроль</w:t>
      </w:r>
    </w:p>
    <w:p w:rsidR="002E419F" w:rsidRDefault="002E419F" w:rsidP="002E419F">
      <w:pPr>
        <w:pStyle w:val="ConsPlusNormal"/>
        <w:ind w:firstLine="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2E419F" w:rsidRDefault="002E419F" w:rsidP="002E419F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Решения администрации, действия (бездействие) должностных лиц, уполномоченных осуществлять муниципальный лесной контроль, могут быть обжалованы в порядке, установленном главой 9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2E419F" w:rsidRDefault="002E419F" w:rsidP="002E419F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Контролируемые лица, права и законные интересы которых, по их мнению, были непосредственно нарушены в рамках осуществления муниципального лесного контроля, имеют право на досудебное обжалование:</w:t>
      </w:r>
    </w:p>
    <w:p w:rsidR="002E419F" w:rsidRDefault="002E419F" w:rsidP="002E419F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1) решений о проведении контрольных мероприятий;</w:t>
      </w:r>
    </w:p>
    <w:p w:rsidR="002E419F" w:rsidRDefault="002E419F" w:rsidP="002E419F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2) актов контрольных мероприятий, предписаний об устранении выявленных нарушений;</w:t>
      </w:r>
    </w:p>
    <w:p w:rsidR="002E419F" w:rsidRDefault="002E419F" w:rsidP="002E419F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3) действий (бездействия) должностных лиц, уполномоченных осуществлять муниципальный лесной контроль, в рамках контрольных мероприятий.</w:t>
      </w:r>
    </w:p>
    <w:p w:rsidR="002E419F" w:rsidRDefault="002E419F" w:rsidP="002E419F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(или) регионального портала государственных и муниципальных услуг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E419F" w:rsidRDefault="002E419F" w:rsidP="002E419F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Жалоба, содержащая сведения и документы, составляющие государственную или иную охраняемую законом тайну,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тайне. Соответствующая жалоба подается контролируемым лицом на личном приеме главы Прокудского сельсовета с предварительным информированием главы Прокудского сельсовета о наличии в</w:t>
      </w:r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жалобе (документах) сведений, составляющих государственную или иную охраняемую законом тайну.</w:t>
      </w:r>
    </w:p>
    <w:p w:rsidR="002E419F" w:rsidRDefault="002E419F" w:rsidP="002E419F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Жалоба на решение администрации, действия (бездействие) его должностных лиц рассматривается главой (заместителем главы) Прокудского сельсовета </w:t>
      </w:r>
    </w:p>
    <w:p w:rsidR="002E419F" w:rsidRDefault="002E419F" w:rsidP="002E419F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Жалоба на решение администрации, действия (бездействие) его должностных лиц может быть подана в течение 30 календарных дней со дня, когда контролируемое лицо узнало или должно было узнать о нарушении своих прав.</w:t>
      </w:r>
    </w:p>
    <w:p w:rsidR="002E419F" w:rsidRDefault="002E419F" w:rsidP="002E419F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Жалоба на предписание администрации может быть подана в течение 10 рабочих дней с момента получения контролируемым лицом предписания.</w:t>
      </w:r>
    </w:p>
    <w:p w:rsidR="002E419F" w:rsidRDefault="002E419F" w:rsidP="002E419F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случае пропуска по уважительной причине срока подачи жалобы этот срок по ходатайству лица, подающего жалобу, может быть восстановлен администрацией (должностным лицом, уполномоченным на рассмотрение жалобы).</w:t>
      </w:r>
    </w:p>
    <w:p w:rsidR="002E419F" w:rsidRDefault="002E419F" w:rsidP="002E419F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Лицо, подавшее жалобу, до принятия решения по жалобе может отозвать ее полностью или частично. При этом повторное направление жалобы по тем же основаниям не допускается.</w:t>
      </w:r>
    </w:p>
    <w:p w:rsidR="002E419F" w:rsidRDefault="002E419F" w:rsidP="002E419F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Жалоба на решение администрации, действия (бездействие) его должностных лиц подлежит рассмотрению в течение 20 рабочих дней со дня ее регистрации. </w:t>
      </w:r>
    </w:p>
    <w:p w:rsidR="002E419F" w:rsidRDefault="002E419F" w:rsidP="002E419F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случае если для ее рассмотрения требуется получение сведений, имеющихся в распоряжении иных органов, срок рассмотрения жалобы может быть продлен главой (заместителем главы)  Прокудского сельсовета не более чем на 20 рабочих дней.</w:t>
      </w:r>
    </w:p>
    <w:p w:rsidR="00AA7EB1" w:rsidRDefault="00AA7EB1"/>
    <w:sectPr w:rsidR="00AA7EB1" w:rsidSect="00AA7E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E419F"/>
    <w:rsid w:val="002E419F"/>
    <w:rsid w:val="00AA7E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E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2E419F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033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451</Words>
  <Characters>2572</Characters>
  <Application>Microsoft Office Word</Application>
  <DocSecurity>0</DocSecurity>
  <Lines>21</Lines>
  <Paragraphs>6</Paragraphs>
  <ScaleCrop>false</ScaleCrop>
  <Company/>
  <LinksUpToDate>false</LinksUpToDate>
  <CharactersWithSpaces>3017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2023-02-16T08:20:00Z</dcterms:created>
  <dcterms:modified xsi:type="dcterms:W3CDTF">2023-02-16T08:21:00Z</dcterms:modified>
</cp:coreProperties>
</file>