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2215" w:rsidRDefault="007C2215" w:rsidP="007C2215">
      <w:pPr>
        <w:ind w:left="284" w:hanging="284"/>
        <w:jc w:val="center"/>
        <w:rPr>
          <w:b/>
          <w:i/>
          <w:sz w:val="140"/>
          <w:szCs w:val="140"/>
        </w:rPr>
      </w:pPr>
      <w:r>
        <w:rPr>
          <w:b/>
          <w:i/>
          <w:sz w:val="140"/>
          <w:szCs w:val="140"/>
        </w:rPr>
        <w:t>ВЕСТНИК</w:t>
      </w:r>
    </w:p>
    <w:p w:rsidR="007C2215" w:rsidRDefault="007C2215" w:rsidP="007C2215">
      <w:pPr>
        <w:jc w:val="center"/>
        <w:rPr>
          <w:i/>
          <w:sz w:val="60"/>
          <w:szCs w:val="60"/>
        </w:rPr>
      </w:pPr>
    </w:p>
    <w:p w:rsidR="007C2215" w:rsidRDefault="007C2215" w:rsidP="007C2215">
      <w:pPr>
        <w:jc w:val="center"/>
        <w:rPr>
          <w:i/>
          <w:sz w:val="60"/>
          <w:szCs w:val="60"/>
        </w:rPr>
      </w:pPr>
    </w:p>
    <w:p w:rsidR="007C2215" w:rsidRDefault="007C2215" w:rsidP="007C2215">
      <w:pPr>
        <w:jc w:val="both"/>
        <w:rPr>
          <w:b/>
          <w:sz w:val="44"/>
          <w:szCs w:val="44"/>
        </w:rPr>
      </w:pPr>
      <w:r>
        <w:rPr>
          <w:b/>
          <w:sz w:val="44"/>
          <w:szCs w:val="44"/>
        </w:rPr>
        <w:t>№ 06</w:t>
      </w:r>
      <w:r>
        <w:rPr>
          <w:b/>
          <w:sz w:val="44"/>
          <w:szCs w:val="44"/>
        </w:rPr>
        <w:tab/>
        <w:t>05 мая 2023 года</w:t>
      </w:r>
    </w:p>
    <w:p w:rsidR="007C2215" w:rsidRDefault="007C2215" w:rsidP="007C2215">
      <w:pPr>
        <w:jc w:val="both"/>
        <w:rPr>
          <w:b/>
          <w:sz w:val="44"/>
          <w:szCs w:val="44"/>
        </w:rPr>
      </w:pPr>
    </w:p>
    <w:p w:rsidR="007C2215" w:rsidRDefault="007C2215" w:rsidP="007C2215">
      <w:pPr>
        <w:jc w:val="both"/>
        <w:rPr>
          <w:b/>
          <w:sz w:val="44"/>
          <w:szCs w:val="44"/>
        </w:rPr>
      </w:pPr>
    </w:p>
    <w:p w:rsidR="007C2215" w:rsidRDefault="007C2215" w:rsidP="007C2215">
      <w:pPr>
        <w:jc w:val="both"/>
        <w:rPr>
          <w:b/>
          <w:sz w:val="44"/>
          <w:szCs w:val="44"/>
        </w:rPr>
      </w:pPr>
    </w:p>
    <w:p w:rsidR="007C2215" w:rsidRDefault="007C2215" w:rsidP="007C2215">
      <w:pPr>
        <w:jc w:val="both"/>
        <w:rPr>
          <w:b/>
          <w:sz w:val="40"/>
          <w:szCs w:val="40"/>
        </w:rPr>
      </w:pPr>
      <w:r>
        <w:rPr>
          <w:b/>
          <w:sz w:val="40"/>
          <w:szCs w:val="40"/>
        </w:rPr>
        <w:t>Периодическое печатное издание</w:t>
      </w:r>
    </w:p>
    <w:p w:rsidR="007C2215" w:rsidRDefault="007C2215" w:rsidP="007C2215">
      <w:pPr>
        <w:jc w:val="both"/>
        <w:rPr>
          <w:b/>
          <w:sz w:val="40"/>
          <w:szCs w:val="40"/>
        </w:rPr>
      </w:pPr>
      <w:r>
        <w:rPr>
          <w:b/>
          <w:sz w:val="40"/>
          <w:szCs w:val="40"/>
        </w:rPr>
        <w:t>Совета депутатов и администрации</w:t>
      </w:r>
    </w:p>
    <w:p w:rsidR="007C2215" w:rsidRDefault="007C2215" w:rsidP="007C2215">
      <w:pPr>
        <w:jc w:val="both"/>
        <w:rPr>
          <w:b/>
          <w:sz w:val="40"/>
          <w:szCs w:val="40"/>
        </w:rPr>
      </w:pPr>
      <w:r>
        <w:rPr>
          <w:b/>
          <w:sz w:val="40"/>
          <w:szCs w:val="40"/>
        </w:rPr>
        <w:t>Прокудского сельсовета</w:t>
      </w:r>
    </w:p>
    <w:p w:rsidR="007C2215" w:rsidRDefault="007C2215" w:rsidP="007C2215">
      <w:pPr>
        <w:jc w:val="both"/>
        <w:rPr>
          <w:b/>
          <w:sz w:val="40"/>
          <w:szCs w:val="40"/>
        </w:rPr>
      </w:pPr>
      <w:r>
        <w:rPr>
          <w:b/>
          <w:sz w:val="40"/>
          <w:szCs w:val="40"/>
        </w:rPr>
        <w:t>Коченевского района</w:t>
      </w:r>
    </w:p>
    <w:p w:rsidR="007C2215" w:rsidRDefault="007C2215" w:rsidP="007C2215">
      <w:pPr>
        <w:jc w:val="both"/>
        <w:rPr>
          <w:b/>
          <w:sz w:val="40"/>
          <w:szCs w:val="40"/>
        </w:rPr>
      </w:pPr>
      <w:r>
        <w:rPr>
          <w:b/>
          <w:sz w:val="40"/>
          <w:szCs w:val="40"/>
        </w:rPr>
        <w:t>Новосибирской области</w:t>
      </w:r>
    </w:p>
    <w:p w:rsidR="007C2215" w:rsidRDefault="007C2215" w:rsidP="007C2215">
      <w:pPr>
        <w:jc w:val="both"/>
        <w:rPr>
          <w:b/>
          <w:sz w:val="40"/>
          <w:szCs w:val="40"/>
        </w:rPr>
      </w:pPr>
    </w:p>
    <w:p w:rsidR="007C2215" w:rsidRDefault="007C2215" w:rsidP="007C2215">
      <w:pPr>
        <w:jc w:val="both"/>
        <w:rPr>
          <w:b/>
          <w:sz w:val="40"/>
          <w:szCs w:val="40"/>
        </w:rPr>
      </w:pPr>
    </w:p>
    <w:p w:rsidR="007C2215" w:rsidRDefault="007C2215" w:rsidP="007C2215">
      <w:pPr>
        <w:jc w:val="center"/>
        <w:rPr>
          <w:b/>
          <w:sz w:val="80"/>
          <w:szCs w:val="80"/>
        </w:rPr>
      </w:pPr>
      <w:r>
        <w:rPr>
          <w:b/>
          <w:sz w:val="80"/>
          <w:szCs w:val="80"/>
        </w:rPr>
        <w:t>Раздел</w:t>
      </w:r>
      <w:r>
        <w:rPr>
          <w:b/>
          <w:sz w:val="80"/>
          <w:szCs w:val="80"/>
        </w:rPr>
        <w:tab/>
      </w:r>
      <w:r>
        <w:rPr>
          <w:b/>
          <w:sz w:val="80"/>
          <w:szCs w:val="80"/>
          <w:lang w:val="en-US"/>
        </w:rPr>
        <w:t>I</w:t>
      </w:r>
    </w:p>
    <w:p w:rsidR="007C2215" w:rsidRDefault="007C2215" w:rsidP="007C2215">
      <w:pPr>
        <w:jc w:val="center"/>
        <w:rPr>
          <w:b/>
          <w:sz w:val="80"/>
          <w:szCs w:val="80"/>
        </w:rPr>
      </w:pPr>
    </w:p>
    <w:p w:rsidR="007C2215" w:rsidRDefault="007C2215" w:rsidP="007C2215">
      <w:pPr>
        <w:jc w:val="center"/>
        <w:rPr>
          <w:b/>
          <w:sz w:val="80"/>
          <w:szCs w:val="80"/>
        </w:rPr>
      </w:pPr>
    </w:p>
    <w:p w:rsidR="007C2215" w:rsidRDefault="007C2215" w:rsidP="007C2215">
      <w:pPr>
        <w:jc w:val="center"/>
        <w:rPr>
          <w:b/>
          <w:sz w:val="80"/>
          <w:szCs w:val="8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r>
        <w:rPr>
          <w:b/>
          <w:sz w:val="40"/>
          <w:szCs w:val="40"/>
        </w:rPr>
        <w:t>с. Прокудское</w:t>
      </w:r>
    </w:p>
    <w:p w:rsidR="007C2215" w:rsidRDefault="007C2215" w:rsidP="007C2215">
      <w:pPr>
        <w:rPr>
          <w:b/>
          <w:sz w:val="40"/>
          <w:szCs w:val="40"/>
        </w:rPr>
      </w:pPr>
    </w:p>
    <w:p w:rsidR="004B2551" w:rsidRDefault="004B2551" w:rsidP="007C2215">
      <w:pPr>
        <w:rPr>
          <w:b/>
          <w:sz w:val="40"/>
          <w:szCs w:val="40"/>
        </w:rPr>
      </w:pPr>
    </w:p>
    <w:p w:rsidR="004B2551" w:rsidRDefault="004B2551" w:rsidP="004B2551">
      <w:pPr>
        <w:jc w:val="center"/>
        <w:rPr>
          <w:b/>
          <w:sz w:val="28"/>
        </w:rPr>
      </w:pPr>
    </w:p>
    <w:p w:rsidR="004B2551" w:rsidRDefault="004B2551" w:rsidP="004B2551">
      <w:pPr>
        <w:jc w:val="center"/>
        <w:rPr>
          <w:b/>
          <w:sz w:val="28"/>
        </w:rPr>
      </w:pPr>
      <w:r>
        <w:rPr>
          <w:b/>
          <w:sz w:val="28"/>
        </w:rPr>
        <w:lastRenderedPageBreak/>
        <w:t>МУНИЦИПАЛЬНОЕ УЧРЕЖДЕНИЕ</w:t>
      </w:r>
    </w:p>
    <w:p w:rsidR="004B2551" w:rsidRDefault="004B2551" w:rsidP="004B2551">
      <w:pPr>
        <w:jc w:val="center"/>
        <w:rPr>
          <w:b/>
          <w:sz w:val="28"/>
        </w:rPr>
      </w:pPr>
      <w:r>
        <w:rPr>
          <w:b/>
          <w:sz w:val="28"/>
        </w:rPr>
        <w:t>СОВЕТ ДЕПУТАТОВ ПРОКУДСКОГО СЕЛЬСОВЕТА</w:t>
      </w:r>
    </w:p>
    <w:p w:rsidR="004B2551" w:rsidRDefault="004B2551" w:rsidP="004B2551">
      <w:pPr>
        <w:jc w:val="center"/>
        <w:rPr>
          <w:b/>
          <w:sz w:val="28"/>
        </w:rPr>
      </w:pPr>
      <w:r>
        <w:rPr>
          <w:b/>
          <w:sz w:val="28"/>
        </w:rPr>
        <w:t>КОЧЕНЕВСКОГО РАЙОНА НОВОСИБИРСКОЙ ОБЛАСТИ</w:t>
      </w:r>
    </w:p>
    <w:p w:rsidR="004B2551" w:rsidRDefault="004B2551" w:rsidP="004B2551">
      <w:pPr>
        <w:jc w:val="center"/>
        <w:rPr>
          <w:b/>
        </w:rPr>
      </w:pPr>
      <w:r>
        <w:rPr>
          <w:b/>
        </w:rPr>
        <w:t>(ШЕСТОГО СОЗЫВА)</w:t>
      </w:r>
    </w:p>
    <w:p w:rsidR="004B2551" w:rsidRDefault="004B2551" w:rsidP="004B2551">
      <w:pPr>
        <w:jc w:val="center"/>
        <w:rPr>
          <w:sz w:val="28"/>
        </w:rPr>
      </w:pPr>
    </w:p>
    <w:p w:rsidR="004B2551" w:rsidRPr="00D155FD" w:rsidRDefault="004B2551" w:rsidP="004B2551">
      <w:pPr>
        <w:jc w:val="center"/>
        <w:rPr>
          <w:b/>
          <w:sz w:val="28"/>
        </w:rPr>
      </w:pPr>
      <w:r>
        <w:rPr>
          <w:b/>
          <w:sz w:val="28"/>
        </w:rPr>
        <w:t>РЕШЕНИЕ № 205</w:t>
      </w:r>
    </w:p>
    <w:p w:rsidR="004B2551" w:rsidRDefault="004B2551" w:rsidP="004B2551">
      <w:pPr>
        <w:jc w:val="center"/>
        <w:rPr>
          <w:b/>
        </w:rPr>
      </w:pPr>
      <w:r>
        <w:rPr>
          <w:b/>
        </w:rPr>
        <w:t>(тридцать второй сессии)</w:t>
      </w:r>
    </w:p>
    <w:p w:rsidR="004B2551" w:rsidRDefault="004B2551" w:rsidP="004B2551">
      <w:pPr>
        <w:jc w:val="center"/>
        <w:rPr>
          <w:sz w:val="28"/>
        </w:rPr>
      </w:pPr>
    </w:p>
    <w:p w:rsidR="004B2551" w:rsidRPr="007E61E1" w:rsidRDefault="004B2551" w:rsidP="004B2551">
      <w:pPr>
        <w:spacing w:line="276" w:lineRule="auto"/>
        <w:rPr>
          <w:rFonts w:eastAsia="Calibri"/>
          <w:sz w:val="28"/>
          <w:szCs w:val="28"/>
        </w:rPr>
      </w:pPr>
      <w:r>
        <w:rPr>
          <w:rFonts w:eastAsia="Calibri"/>
          <w:sz w:val="28"/>
          <w:szCs w:val="28"/>
        </w:rPr>
        <w:t>27.04.2023</w:t>
      </w:r>
      <w:r w:rsidRPr="007E61E1">
        <w:rPr>
          <w:rFonts w:eastAsia="Calibri"/>
          <w:sz w:val="28"/>
          <w:szCs w:val="28"/>
        </w:rPr>
        <w:t>г.</w:t>
      </w:r>
      <w:r w:rsidRPr="007E61E1">
        <w:rPr>
          <w:rFonts w:eastAsia="Calibri"/>
          <w:sz w:val="28"/>
          <w:szCs w:val="28"/>
        </w:rPr>
        <w:tab/>
      </w:r>
      <w:r w:rsidRPr="007E61E1">
        <w:rPr>
          <w:rFonts w:eastAsia="Calibri"/>
          <w:sz w:val="28"/>
          <w:szCs w:val="28"/>
        </w:rPr>
        <w:tab/>
      </w:r>
      <w:r w:rsidRPr="007E61E1">
        <w:rPr>
          <w:rFonts w:eastAsia="Calibri"/>
          <w:sz w:val="28"/>
          <w:szCs w:val="28"/>
        </w:rPr>
        <w:tab/>
      </w:r>
      <w:r w:rsidRPr="007E61E1">
        <w:rPr>
          <w:rFonts w:eastAsia="Calibri"/>
          <w:sz w:val="28"/>
          <w:szCs w:val="28"/>
        </w:rPr>
        <w:tab/>
      </w:r>
      <w:r w:rsidRPr="007E61E1">
        <w:rPr>
          <w:rFonts w:eastAsia="Calibri"/>
          <w:sz w:val="28"/>
          <w:szCs w:val="28"/>
        </w:rPr>
        <w:tab/>
      </w:r>
      <w:r w:rsidRPr="007E61E1">
        <w:rPr>
          <w:rFonts w:eastAsia="Calibri"/>
          <w:sz w:val="28"/>
          <w:szCs w:val="28"/>
        </w:rPr>
        <w:tab/>
      </w:r>
      <w:r w:rsidRPr="007E61E1">
        <w:rPr>
          <w:rFonts w:eastAsia="Calibri"/>
          <w:sz w:val="28"/>
          <w:szCs w:val="28"/>
        </w:rPr>
        <w:tab/>
      </w:r>
      <w:r w:rsidRPr="007E61E1">
        <w:rPr>
          <w:rFonts w:eastAsia="Calibri"/>
          <w:sz w:val="28"/>
          <w:szCs w:val="28"/>
        </w:rPr>
        <w:tab/>
      </w:r>
      <w:r w:rsidRPr="007E61E1">
        <w:rPr>
          <w:rFonts w:eastAsia="Calibri"/>
          <w:sz w:val="28"/>
          <w:szCs w:val="28"/>
        </w:rPr>
        <w:tab/>
        <w:t>с. Прокудское</w:t>
      </w:r>
    </w:p>
    <w:p w:rsidR="004B2551" w:rsidRPr="00C342F4" w:rsidRDefault="004B2551" w:rsidP="004B2551">
      <w:pPr>
        <w:ind w:left="-142" w:firstLine="426"/>
        <w:jc w:val="center"/>
        <w:rPr>
          <w:sz w:val="28"/>
          <w:szCs w:val="28"/>
        </w:rPr>
      </w:pPr>
      <w:r w:rsidRPr="00C342F4">
        <w:rPr>
          <w:sz w:val="28"/>
          <w:szCs w:val="28"/>
        </w:rPr>
        <w:t>О внесении изменений в решение 30-ой сессии № 189 от 27.12.2022г.</w:t>
      </w:r>
    </w:p>
    <w:p w:rsidR="004B2551" w:rsidRPr="00C342F4" w:rsidRDefault="004B2551" w:rsidP="004B2551">
      <w:pPr>
        <w:jc w:val="center"/>
        <w:rPr>
          <w:sz w:val="28"/>
          <w:szCs w:val="28"/>
        </w:rPr>
      </w:pPr>
      <w:r w:rsidRPr="00C342F4">
        <w:rPr>
          <w:sz w:val="28"/>
          <w:szCs w:val="28"/>
        </w:rPr>
        <w:t xml:space="preserve"> </w:t>
      </w:r>
      <w:r w:rsidRPr="00C342F4">
        <w:rPr>
          <w:b/>
          <w:sz w:val="28"/>
          <w:szCs w:val="28"/>
        </w:rPr>
        <w:t xml:space="preserve"> </w:t>
      </w:r>
      <w:r w:rsidRPr="00C342F4">
        <w:rPr>
          <w:sz w:val="28"/>
          <w:szCs w:val="28"/>
        </w:rPr>
        <w:t>«О бюджете Прокудского сельсовета Коченевского района Новосибирской области на 2023 год и плановый период 2024 и 2025 годы»</w:t>
      </w:r>
    </w:p>
    <w:p w:rsidR="004B2551" w:rsidRPr="00C342F4" w:rsidRDefault="004B2551" w:rsidP="004B2551">
      <w:pPr>
        <w:rPr>
          <w:rFonts w:eastAsia="Calibri"/>
          <w:sz w:val="28"/>
          <w:szCs w:val="28"/>
        </w:rPr>
      </w:pPr>
    </w:p>
    <w:p w:rsidR="004B2551" w:rsidRPr="00C342F4" w:rsidRDefault="004B2551" w:rsidP="004B2551">
      <w:pPr>
        <w:ind w:firstLine="426"/>
        <w:rPr>
          <w:rFonts w:eastAsia="Calibri"/>
          <w:sz w:val="28"/>
          <w:szCs w:val="28"/>
        </w:rPr>
      </w:pPr>
      <w:r w:rsidRPr="00C342F4">
        <w:rPr>
          <w:rFonts w:eastAsia="Calibri"/>
          <w:sz w:val="28"/>
          <w:szCs w:val="28"/>
        </w:rPr>
        <w:t>Статья 1</w:t>
      </w:r>
    </w:p>
    <w:p w:rsidR="004B2551" w:rsidRPr="00C342F4" w:rsidRDefault="004B2551" w:rsidP="004B2551">
      <w:pPr>
        <w:ind w:firstLine="426"/>
        <w:rPr>
          <w:rFonts w:eastAsia="Calibri"/>
          <w:sz w:val="28"/>
          <w:szCs w:val="28"/>
        </w:rPr>
      </w:pPr>
      <w:r w:rsidRPr="00C342F4">
        <w:rPr>
          <w:rFonts w:eastAsia="Calibri"/>
          <w:sz w:val="28"/>
          <w:szCs w:val="28"/>
        </w:rPr>
        <w:t xml:space="preserve">Внести </w:t>
      </w:r>
      <w:r w:rsidRPr="00C342F4">
        <w:rPr>
          <w:sz w:val="28"/>
          <w:szCs w:val="28"/>
        </w:rPr>
        <w:t>в решение 30-ой сессии №189 от 27.12.2022г. «</w:t>
      </w:r>
      <w:r w:rsidRPr="00C342F4">
        <w:rPr>
          <w:bCs/>
          <w:sz w:val="28"/>
          <w:szCs w:val="28"/>
        </w:rPr>
        <w:t xml:space="preserve">О бюджете Прокудского сельсовета Коченевского района Новосибирской  области на 2023 год  и плановый период 2024 и 2025годы» </w:t>
      </w:r>
      <w:r w:rsidRPr="00C342F4">
        <w:rPr>
          <w:rFonts w:eastAsia="Calibri"/>
          <w:sz w:val="28"/>
          <w:szCs w:val="28"/>
        </w:rPr>
        <w:t xml:space="preserve"> следующие изменения:</w:t>
      </w:r>
    </w:p>
    <w:p w:rsidR="004B2551" w:rsidRPr="00C342F4" w:rsidRDefault="004B2551" w:rsidP="004B2551">
      <w:pPr>
        <w:ind w:firstLine="426"/>
        <w:rPr>
          <w:rFonts w:eastAsia="Calibri"/>
          <w:sz w:val="28"/>
          <w:szCs w:val="28"/>
        </w:rPr>
      </w:pPr>
      <w:r w:rsidRPr="00C342F4">
        <w:rPr>
          <w:rFonts w:eastAsia="Calibri"/>
          <w:sz w:val="28"/>
          <w:szCs w:val="28"/>
        </w:rPr>
        <w:t>1.  в статье 1: а) в части 1:</w:t>
      </w:r>
    </w:p>
    <w:p w:rsidR="004B2551" w:rsidRPr="00C342F4" w:rsidRDefault="004B2551" w:rsidP="004B2551">
      <w:pPr>
        <w:ind w:firstLine="426"/>
        <w:rPr>
          <w:rFonts w:eastAsia="Calibri"/>
          <w:sz w:val="28"/>
          <w:szCs w:val="28"/>
        </w:rPr>
      </w:pPr>
      <w:r w:rsidRPr="00C342F4">
        <w:rPr>
          <w:rFonts w:eastAsia="Calibri"/>
          <w:sz w:val="28"/>
          <w:szCs w:val="28"/>
        </w:rPr>
        <w:t>В пункта 1 прогнозируемый общий объем доходов бюджета сельского поселения сумму «59772,23» тысяч рублей заменить на «39410,9» тыс. рублей, объем безвозмездных поступлений цифры «39410,3» рублей заменить на «18749,9» рублей, из них объем межбюджетных трансфертов, получаемых из других бюджетов бюджетной системы цифры «39410,3» тысяч рублей заменить на «18749,9» рублей,</w:t>
      </w:r>
      <w:r w:rsidRPr="00C342F4">
        <w:rPr>
          <w:sz w:val="28"/>
          <w:szCs w:val="28"/>
        </w:rPr>
        <w:t xml:space="preserve"> в том числе объем субсидий, субвенций и иных межбюджетных трансфертов, имеющих целевое назначение, в сумму «25459,3» заменить на «4798,9» тысяч рублей;</w:t>
      </w:r>
    </w:p>
    <w:p w:rsidR="004B2551" w:rsidRPr="00C342F4" w:rsidRDefault="004B2551" w:rsidP="004B2551">
      <w:pPr>
        <w:ind w:firstLine="426"/>
        <w:rPr>
          <w:sz w:val="28"/>
          <w:szCs w:val="28"/>
        </w:rPr>
      </w:pPr>
      <w:r w:rsidRPr="00C342F4">
        <w:rPr>
          <w:rFonts w:eastAsia="Calibri"/>
          <w:sz w:val="28"/>
          <w:szCs w:val="28"/>
        </w:rPr>
        <w:t>пункта 2 общий объем расходов бюджета поселения сумму «59772,23» тысяч рублей заменить на «41806,</w:t>
      </w:r>
      <w:r>
        <w:rPr>
          <w:rFonts w:eastAsia="Calibri"/>
          <w:sz w:val="28"/>
          <w:szCs w:val="28"/>
        </w:rPr>
        <w:t>7</w:t>
      </w:r>
      <w:r w:rsidRPr="00C342F4">
        <w:rPr>
          <w:rFonts w:eastAsia="Calibri"/>
          <w:sz w:val="28"/>
          <w:szCs w:val="28"/>
        </w:rPr>
        <w:t>» тысяч рублей;</w:t>
      </w:r>
    </w:p>
    <w:p w:rsidR="004B2551" w:rsidRPr="00C342F4" w:rsidRDefault="004B2551" w:rsidP="004B2551">
      <w:pPr>
        <w:ind w:firstLine="426"/>
        <w:rPr>
          <w:rFonts w:eastAsia="Calibri"/>
          <w:sz w:val="28"/>
          <w:szCs w:val="28"/>
        </w:rPr>
      </w:pPr>
      <w:r w:rsidRPr="00C342F4">
        <w:rPr>
          <w:rFonts w:eastAsia="Calibri"/>
          <w:sz w:val="28"/>
          <w:szCs w:val="28"/>
        </w:rPr>
        <w:t xml:space="preserve">пункта 3 дефицит бюджета поселения утвердить в сумме 2395,9 тысяч рублей; </w:t>
      </w:r>
    </w:p>
    <w:p w:rsidR="004B2551" w:rsidRPr="00C342F4" w:rsidRDefault="004B2551" w:rsidP="004B2551">
      <w:pPr>
        <w:ind w:firstLine="426"/>
        <w:rPr>
          <w:rFonts w:eastAsia="Calibri"/>
          <w:sz w:val="28"/>
          <w:szCs w:val="28"/>
        </w:rPr>
      </w:pPr>
      <w:r w:rsidRPr="00C342F4">
        <w:rPr>
          <w:rFonts w:eastAsia="Calibri"/>
          <w:sz w:val="28"/>
          <w:szCs w:val="28"/>
        </w:rPr>
        <w:t>б) в части 2:</w:t>
      </w:r>
    </w:p>
    <w:p w:rsidR="004B2551" w:rsidRPr="00C342F4" w:rsidRDefault="004B2551" w:rsidP="004B2551">
      <w:pPr>
        <w:autoSpaceDE w:val="0"/>
        <w:autoSpaceDN w:val="0"/>
        <w:adjustRightInd w:val="0"/>
        <w:ind w:firstLine="567"/>
        <w:rPr>
          <w:color w:val="000000"/>
          <w:sz w:val="28"/>
          <w:szCs w:val="28"/>
        </w:rPr>
      </w:pPr>
      <w:r w:rsidRPr="00C342F4">
        <w:rPr>
          <w:color w:val="000000"/>
          <w:sz w:val="28"/>
          <w:szCs w:val="28"/>
        </w:rPr>
        <w:t>В пункте 1 прогнозируемый общий объем доходов бюджета сельского поселения на 2025год  сумму «32 747,6» заменить на «37746,6» тысяч рублей, в том числе объем безвозмездных поступлений  сумму «10 948,7» заменить на «15948,7» тысяч рублей, из них объем межбюджетных трансфертов, получаемых из других бюджетов бюджетной системы Российской Федерации,  сумму «10 948,7» заменить на «15948,7» тысяч рублей,</w:t>
      </w:r>
      <w:r w:rsidRPr="00C342F4">
        <w:rPr>
          <w:sz w:val="28"/>
          <w:szCs w:val="28"/>
        </w:rPr>
        <w:t xml:space="preserve"> в том числе объем субсидий, субвенций и иных межбюджетных трансфертов, имеющих целевое назначение, сумму «752,7» заменить на «5752,7» тысяч рублей.</w:t>
      </w:r>
    </w:p>
    <w:p w:rsidR="004B2551" w:rsidRPr="00C342F4" w:rsidRDefault="004B2551" w:rsidP="004B2551">
      <w:pPr>
        <w:ind w:firstLine="426"/>
        <w:rPr>
          <w:rFonts w:eastAsia="Calibri"/>
          <w:sz w:val="28"/>
          <w:szCs w:val="28"/>
        </w:rPr>
      </w:pPr>
      <w:r w:rsidRPr="00C342F4">
        <w:rPr>
          <w:color w:val="000000"/>
          <w:sz w:val="28"/>
          <w:szCs w:val="28"/>
        </w:rPr>
        <w:t>В пункте 2</w:t>
      </w:r>
      <w:r w:rsidRPr="00C342F4">
        <w:rPr>
          <w:color w:val="000000"/>
          <w:sz w:val="28"/>
          <w:szCs w:val="28"/>
          <w:lang w:val="en-US"/>
        </w:rPr>
        <w:t> </w:t>
      </w:r>
      <w:r w:rsidRPr="00C342F4">
        <w:rPr>
          <w:color w:val="000000"/>
          <w:sz w:val="28"/>
          <w:szCs w:val="28"/>
        </w:rPr>
        <w:t>общий объем расходов бюджета сельского поселения на 2025 год  сумму «32 747,6» заменить на «37747,6» тысяч рублей, в том числе условно утвержденные расходы в сумме 1600 тысяч рублей</w:t>
      </w:r>
    </w:p>
    <w:p w:rsidR="004B2551" w:rsidRPr="00C342F4" w:rsidRDefault="004B2551" w:rsidP="004B2551">
      <w:pPr>
        <w:ind w:firstLine="426"/>
        <w:rPr>
          <w:rFonts w:eastAsia="Calibri"/>
          <w:sz w:val="28"/>
          <w:szCs w:val="28"/>
        </w:rPr>
      </w:pPr>
      <w:r w:rsidRPr="00C342F4">
        <w:rPr>
          <w:rFonts w:eastAsia="Calibri"/>
          <w:sz w:val="28"/>
          <w:szCs w:val="28"/>
        </w:rPr>
        <w:t>2.В статье 3:</w:t>
      </w:r>
    </w:p>
    <w:p w:rsidR="004B2551" w:rsidRPr="00C342F4" w:rsidRDefault="004B2551" w:rsidP="004B2551">
      <w:pPr>
        <w:ind w:firstLine="426"/>
        <w:rPr>
          <w:rFonts w:eastAsia="Calibri"/>
          <w:sz w:val="28"/>
          <w:szCs w:val="28"/>
        </w:rPr>
      </w:pPr>
      <w:r w:rsidRPr="00C342F4">
        <w:rPr>
          <w:rFonts w:eastAsia="Calibri"/>
          <w:sz w:val="28"/>
          <w:szCs w:val="28"/>
        </w:rPr>
        <w:t>Пункт 2.Утвердить «</w:t>
      </w:r>
      <w:r w:rsidRPr="00C342F4">
        <w:rPr>
          <w:sz w:val="28"/>
          <w:szCs w:val="28"/>
        </w:rPr>
        <w:t xml:space="preserve">Объем поступлений доходов в бюджет Прокудского сельсовета по кодам классификации доходов бюджетов на 2023 год и на </w:t>
      </w:r>
      <w:r w:rsidRPr="00C342F4">
        <w:rPr>
          <w:sz w:val="28"/>
          <w:szCs w:val="28"/>
        </w:rPr>
        <w:lastRenderedPageBreak/>
        <w:t>плановый период 2024 и 2025 годы»</w:t>
      </w:r>
      <w:r w:rsidRPr="00C342F4">
        <w:rPr>
          <w:rFonts w:eastAsia="Calibri"/>
          <w:sz w:val="28"/>
          <w:szCs w:val="28"/>
        </w:rPr>
        <w:t xml:space="preserve">  согласно  приложению 1 к настоящему решению;</w:t>
      </w:r>
    </w:p>
    <w:p w:rsidR="004B2551" w:rsidRPr="00C342F4" w:rsidRDefault="004B2551" w:rsidP="004B2551">
      <w:pPr>
        <w:ind w:firstLine="426"/>
        <w:rPr>
          <w:rFonts w:eastAsia="Calibri"/>
          <w:sz w:val="28"/>
          <w:szCs w:val="28"/>
        </w:rPr>
      </w:pPr>
      <w:r w:rsidRPr="00C342F4">
        <w:rPr>
          <w:rFonts w:eastAsia="Calibri"/>
          <w:sz w:val="28"/>
          <w:szCs w:val="28"/>
        </w:rPr>
        <w:t>3.В статье 4:</w:t>
      </w:r>
    </w:p>
    <w:p w:rsidR="004B2551" w:rsidRPr="00C342F4" w:rsidRDefault="004B2551" w:rsidP="004B2551">
      <w:pPr>
        <w:ind w:firstLine="426"/>
        <w:rPr>
          <w:rFonts w:eastAsia="Calibri"/>
          <w:sz w:val="28"/>
          <w:szCs w:val="28"/>
        </w:rPr>
      </w:pPr>
      <w:r w:rsidRPr="00C342F4">
        <w:rPr>
          <w:rFonts w:eastAsia="Calibri"/>
          <w:sz w:val="28"/>
          <w:szCs w:val="28"/>
        </w:rPr>
        <w:t xml:space="preserve">.Утвердить в пределах общего объема расходов, установленного </w:t>
      </w:r>
      <w:hyperlink r:id="rId7" w:history="1">
        <w:r w:rsidRPr="00C342F4">
          <w:rPr>
            <w:rFonts w:eastAsia="Calibri"/>
            <w:sz w:val="28"/>
            <w:szCs w:val="28"/>
          </w:rPr>
          <w:t>статьей 1</w:t>
        </w:r>
      </w:hyperlink>
      <w:r w:rsidRPr="00C342F4">
        <w:rPr>
          <w:rFonts w:eastAsia="Calibri"/>
          <w:sz w:val="28"/>
          <w:szCs w:val="28"/>
        </w:rPr>
        <w:t xml:space="preserve"> настоящего Решения, распределение бюджетных ассигнований:</w:t>
      </w:r>
    </w:p>
    <w:p w:rsidR="004B2551" w:rsidRPr="00C342F4" w:rsidRDefault="004B2551" w:rsidP="004B2551">
      <w:pPr>
        <w:autoSpaceDE w:val="0"/>
        <w:autoSpaceDN w:val="0"/>
        <w:adjustRightInd w:val="0"/>
        <w:ind w:firstLine="567"/>
        <w:rPr>
          <w:sz w:val="28"/>
          <w:szCs w:val="28"/>
        </w:rPr>
      </w:pPr>
      <w:r w:rsidRPr="00C342F4">
        <w:rPr>
          <w:sz w:val="28"/>
          <w:szCs w:val="28"/>
        </w:rPr>
        <w:t>1) по разделам, подразделам, целевым статьям (муниципальным программам и непрограмным направлениям деятельности), группам и (подгруппам) видов расходов бюджета на 2023 год и на плановый период 2024 и 2025годы согласно приложению 2 к настоящему решению:</w:t>
      </w:r>
    </w:p>
    <w:p w:rsidR="004B2551" w:rsidRPr="00C342F4" w:rsidRDefault="004B2551" w:rsidP="004B2551">
      <w:pPr>
        <w:pStyle w:val="ConsPlusNormal"/>
        <w:ind w:firstLine="709"/>
        <w:jc w:val="both"/>
        <w:rPr>
          <w:rFonts w:ascii="Times New Roman" w:hAnsi="Times New Roman" w:cs="Times New Roman"/>
          <w:sz w:val="28"/>
          <w:szCs w:val="28"/>
        </w:rPr>
      </w:pPr>
      <w:r w:rsidRPr="00C342F4">
        <w:rPr>
          <w:rFonts w:ascii="Times New Roman" w:hAnsi="Times New Roman" w:cs="Times New Roman"/>
          <w:sz w:val="28"/>
          <w:szCs w:val="28"/>
        </w:rPr>
        <w:t>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2023 год и на плановый период 2024 и 2025годы согласно приложению № 3 к настоящему Решению.</w:t>
      </w:r>
    </w:p>
    <w:p w:rsidR="004B2551" w:rsidRPr="00C342F4" w:rsidRDefault="004B2551" w:rsidP="004B2551">
      <w:pPr>
        <w:autoSpaceDE w:val="0"/>
        <w:autoSpaceDN w:val="0"/>
        <w:adjustRightInd w:val="0"/>
        <w:ind w:firstLine="567"/>
        <w:rPr>
          <w:sz w:val="28"/>
          <w:szCs w:val="28"/>
        </w:rPr>
      </w:pPr>
      <w:r w:rsidRPr="00C342F4">
        <w:rPr>
          <w:sz w:val="28"/>
          <w:szCs w:val="28"/>
        </w:rPr>
        <w:t xml:space="preserve">    3)Пункт 2. Утвердить ведомственную структуру расходов бюджета Прокудского сельсовета на 2023 год и на плановый период 2024 и 2025годы согласно приложению № 4 к настоящему решению;</w:t>
      </w:r>
    </w:p>
    <w:p w:rsidR="004B2551" w:rsidRPr="00C342F4" w:rsidRDefault="004B2551" w:rsidP="004B2551">
      <w:pPr>
        <w:autoSpaceDE w:val="0"/>
        <w:autoSpaceDN w:val="0"/>
        <w:adjustRightInd w:val="0"/>
        <w:ind w:firstLine="567"/>
        <w:rPr>
          <w:sz w:val="28"/>
          <w:szCs w:val="28"/>
        </w:rPr>
      </w:pPr>
      <w:r w:rsidRPr="00C342F4">
        <w:rPr>
          <w:rFonts w:eastAsia="Calibri"/>
          <w:sz w:val="28"/>
          <w:szCs w:val="28"/>
        </w:rPr>
        <w:t xml:space="preserve">     4)Исключить </w:t>
      </w:r>
      <w:r>
        <w:rPr>
          <w:rFonts w:eastAsia="Calibri"/>
          <w:sz w:val="28"/>
          <w:szCs w:val="28"/>
        </w:rPr>
        <w:t xml:space="preserve">из решения ю бюджете </w:t>
      </w:r>
      <w:r w:rsidRPr="00C342F4">
        <w:rPr>
          <w:rFonts w:eastAsia="Calibri"/>
          <w:sz w:val="28"/>
          <w:szCs w:val="28"/>
        </w:rPr>
        <w:t>Пункт 6, 7 и приложение №7</w:t>
      </w:r>
      <w:r w:rsidRPr="00C342F4">
        <w:rPr>
          <w:sz w:val="28"/>
          <w:szCs w:val="28"/>
        </w:rPr>
        <w:t>;</w:t>
      </w:r>
    </w:p>
    <w:p w:rsidR="004B2551" w:rsidRPr="00C342F4" w:rsidRDefault="004B2551" w:rsidP="004B2551">
      <w:pPr>
        <w:autoSpaceDE w:val="0"/>
        <w:autoSpaceDN w:val="0"/>
        <w:adjustRightInd w:val="0"/>
        <w:ind w:firstLine="426"/>
        <w:rPr>
          <w:sz w:val="28"/>
          <w:szCs w:val="28"/>
        </w:rPr>
      </w:pPr>
      <w:r w:rsidRPr="00C342F4">
        <w:rPr>
          <w:sz w:val="28"/>
          <w:szCs w:val="28"/>
        </w:rPr>
        <w:t>4.В статье 7:</w:t>
      </w:r>
    </w:p>
    <w:p w:rsidR="004B2551" w:rsidRPr="00C342F4" w:rsidRDefault="004B2551" w:rsidP="004B2551">
      <w:pPr>
        <w:autoSpaceDE w:val="0"/>
        <w:autoSpaceDN w:val="0"/>
        <w:adjustRightInd w:val="0"/>
        <w:ind w:firstLine="567"/>
        <w:outlineLvl w:val="1"/>
        <w:rPr>
          <w:sz w:val="28"/>
          <w:szCs w:val="28"/>
        </w:rPr>
      </w:pPr>
      <w:r w:rsidRPr="00C342F4">
        <w:rPr>
          <w:sz w:val="28"/>
          <w:szCs w:val="28"/>
        </w:rPr>
        <w:t xml:space="preserve">Пункт 1. Утвердить объем бюджетных ассигнований муниципального дорожного фонда Прокудского сельсовета Коченевского района Новосибирской области </w:t>
      </w:r>
      <w:r w:rsidRPr="00C342F4">
        <w:rPr>
          <w:color w:val="000000"/>
          <w:sz w:val="28"/>
          <w:szCs w:val="28"/>
        </w:rPr>
        <w:t>на 2023год в сумме 5454,5 тысяч рублей,</w:t>
      </w:r>
      <w:r w:rsidRPr="00C342F4">
        <w:rPr>
          <w:color w:val="000000"/>
          <w:sz w:val="28"/>
          <w:szCs w:val="28"/>
        </w:rPr>
        <w:tab/>
        <w:t>на 2024 год в сумме 9380,3 тысяч рублей, на 2025год в сумме 8975,2 тысяч рублей.</w:t>
      </w:r>
    </w:p>
    <w:p w:rsidR="004B2551" w:rsidRPr="00C342F4" w:rsidRDefault="004B2551" w:rsidP="004B2551">
      <w:pPr>
        <w:autoSpaceDE w:val="0"/>
        <w:autoSpaceDN w:val="0"/>
        <w:adjustRightInd w:val="0"/>
        <w:ind w:firstLine="426"/>
        <w:rPr>
          <w:sz w:val="28"/>
          <w:szCs w:val="28"/>
        </w:rPr>
      </w:pPr>
      <w:r w:rsidRPr="00C342F4">
        <w:rPr>
          <w:sz w:val="28"/>
          <w:szCs w:val="28"/>
        </w:rPr>
        <w:t>5. В статье 8:</w:t>
      </w:r>
    </w:p>
    <w:p w:rsidR="004B2551" w:rsidRPr="00C342F4" w:rsidRDefault="004B2551" w:rsidP="004B2551">
      <w:pPr>
        <w:autoSpaceDE w:val="0"/>
        <w:autoSpaceDN w:val="0"/>
        <w:adjustRightInd w:val="0"/>
        <w:ind w:firstLine="426"/>
        <w:rPr>
          <w:color w:val="000000"/>
          <w:sz w:val="28"/>
          <w:szCs w:val="28"/>
        </w:rPr>
      </w:pPr>
      <w:r w:rsidRPr="00C342F4">
        <w:rPr>
          <w:sz w:val="28"/>
          <w:szCs w:val="28"/>
        </w:rPr>
        <w:t xml:space="preserve">Установить источники финансирования дефицита бюджета </w:t>
      </w:r>
      <w:r w:rsidRPr="00C342F4">
        <w:rPr>
          <w:color w:val="000000"/>
          <w:sz w:val="28"/>
          <w:szCs w:val="28"/>
        </w:rPr>
        <w:t xml:space="preserve">Прокудского сельсовета на 2023 год и на плановый период 2024 и 2025 годов согласно Приложению № </w:t>
      </w:r>
      <w:r>
        <w:rPr>
          <w:color w:val="000000"/>
          <w:sz w:val="28"/>
          <w:szCs w:val="28"/>
        </w:rPr>
        <w:t>5</w:t>
      </w:r>
      <w:r w:rsidRPr="00C342F4">
        <w:rPr>
          <w:color w:val="000000"/>
          <w:sz w:val="28"/>
          <w:szCs w:val="28"/>
        </w:rPr>
        <w:t xml:space="preserve"> к настоящему решению.</w:t>
      </w:r>
    </w:p>
    <w:p w:rsidR="004B2551" w:rsidRPr="00C342F4" w:rsidRDefault="004B2551" w:rsidP="004B2551">
      <w:pPr>
        <w:autoSpaceDE w:val="0"/>
        <w:autoSpaceDN w:val="0"/>
        <w:adjustRightInd w:val="0"/>
        <w:ind w:firstLine="426"/>
        <w:outlineLvl w:val="1"/>
        <w:rPr>
          <w:rFonts w:eastAsia="Calibri"/>
          <w:sz w:val="28"/>
          <w:szCs w:val="28"/>
        </w:rPr>
      </w:pPr>
      <w:r w:rsidRPr="00C342F4">
        <w:rPr>
          <w:rFonts w:eastAsia="Calibri"/>
          <w:sz w:val="28"/>
          <w:szCs w:val="28"/>
        </w:rPr>
        <w:t>Статья 2</w:t>
      </w:r>
    </w:p>
    <w:p w:rsidR="004B2551" w:rsidRPr="00C342F4" w:rsidRDefault="004B2551" w:rsidP="004B2551">
      <w:pPr>
        <w:ind w:firstLine="426"/>
        <w:rPr>
          <w:rFonts w:eastAsia="Calibri"/>
          <w:sz w:val="28"/>
          <w:szCs w:val="28"/>
        </w:rPr>
      </w:pPr>
      <w:r w:rsidRPr="00C342F4">
        <w:rPr>
          <w:rFonts w:eastAsia="Calibri"/>
          <w:sz w:val="28"/>
          <w:szCs w:val="28"/>
        </w:rPr>
        <w:t>Настоящее Решение вступает в силу с момента опубликования.</w:t>
      </w:r>
    </w:p>
    <w:p w:rsidR="004B2551" w:rsidRDefault="004B2551" w:rsidP="004B2551">
      <w:pPr>
        <w:ind w:left="-142" w:firstLine="426"/>
        <w:rPr>
          <w:rFonts w:eastAsia="Calibri"/>
          <w:sz w:val="28"/>
          <w:szCs w:val="28"/>
        </w:rPr>
      </w:pPr>
    </w:p>
    <w:p w:rsidR="004B2551" w:rsidRPr="00C342F4" w:rsidRDefault="004B2551" w:rsidP="004B2551">
      <w:pPr>
        <w:ind w:left="-142" w:firstLine="426"/>
        <w:rPr>
          <w:rFonts w:eastAsia="Calibri"/>
          <w:sz w:val="28"/>
          <w:szCs w:val="28"/>
        </w:rPr>
      </w:pPr>
    </w:p>
    <w:p w:rsidR="004B2551" w:rsidRDefault="004B2551" w:rsidP="004B2551">
      <w:pPr>
        <w:rPr>
          <w:rFonts w:eastAsia="Calibri"/>
          <w:sz w:val="28"/>
          <w:szCs w:val="28"/>
        </w:rPr>
      </w:pPr>
      <w:r w:rsidRPr="00C342F4">
        <w:rPr>
          <w:rFonts w:eastAsia="Calibri"/>
          <w:sz w:val="28"/>
          <w:szCs w:val="28"/>
        </w:rPr>
        <w:t xml:space="preserve">Глава Прокудского сельсовета               </w:t>
      </w:r>
      <w:r>
        <w:rPr>
          <w:rFonts w:eastAsia="Calibri"/>
          <w:sz w:val="28"/>
          <w:szCs w:val="28"/>
        </w:rPr>
        <w:tab/>
        <w:t xml:space="preserve">Зам. </w:t>
      </w:r>
      <w:r w:rsidRPr="00C342F4">
        <w:rPr>
          <w:rFonts w:eastAsia="Calibri"/>
          <w:sz w:val="28"/>
          <w:szCs w:val="28"/>
        </w:rPr>
        <w:t xml:space="preserve">Председателя Совета депутатов </w:t>
      </w:r>
    </w:p>
    <w:p w:rsidR="004B2551" w:rsidRDefault="004B2551" w:rsidP="004B2551">
      <w:pPr>
        <w:rPr>
          <w:rFonts w:eastAsia="Calibri"/>
          <w:sz w:val="28"/>
          <w:szCs w:val="28"/>
        </w:rPr>
      </w:pPr>
    </w:p>
    <w:p w:rsidR="004B2551" w:rsidRDefault="004B2551" w:rsidP="004B2551">
      <w:pPr>
        <w:rPr>
          <w:rFonts w:eastAsia="Calibri"/>
          <w:sz w:val="26"/>
          <w:szCs w:val="26"/>
        </w:rPr>
      </w:pPr>
      <w:r>
        <w:rPr>
          <w:rFonts w:eastAsia="Calibri"/>
          <w:sz w:val="28"/>
          <w:szCs w:val="28"/>
        </w:rPr>
        <w:t>_______________ Цурбанов В.А.</w:t>
      </w:r>
      <w:r>
        <w:rPr>
          <w:rFonts w:eastAsia="Calibri"/>
          <w:sz w:val="28"/>
          <w:szCs w:val="28"/>
        </w:rPr>
        <w:tab/>
      </w:r>
      <w:r>
        <w:rPr>
          <w:rFonts w:eastAsia="Calibri"/>
          <w:sz w:val="28"/>
          <w:szCs w:val="28"/>
        </w:rPr>
        <w:tab/>
      </w:r>
      <w:r w:rsidRPr="00C342F4">
        <w:rPr>
          <w:rFonts w:eastAsia="Calibri"/>
          <w:sz w:val="28"/>
          <w:szCs w:val="28"/>
        </w:rPr>
        <w:t xml:space="preserve"> </w:t>
      </w:r>
      <w:r>
        <w:rPr>
          <w:rFonts w:eastAsia="Calibri"/>
          <w:sz w:val="28"/>
          <w:szCs w:val="28"/>
        </w:rPr>
        <w:tab/>
      </w:r>
      <w:r w:rsidRPr="00C342F4">
        <w:rPr>
          <w:rFonts w:eastAsia="Calibri"/>
          <w:sz w:val="28"/>
          <w:szCs w:val="28"/>
        </w:rPr>
        <w:t xml:space="preserve"> ____________Е.Г.Запольская </w:t>
      </w:r>
    </w:p>
    <w:p w:rsidR="004B2551" w:rsidRDefault="004B2551" w:rsidP="004B2551">
      <w:pPr>
        <w:ind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ind w:left="-142" w:firstLine="426"/>
        <w:rPr>
          <w:rFonts w:eastAsia="Calibri"/>
          <w:sz w:val="26"/>
          <w:szCs w:val="26"/>
        </w:rPr>
      </w:pPr>
    </w:p>
    <w:p w:rsidR="004B2551" w:rsidRDefault="004B2551" w:rsidP="004B2551">
      <w:pPr>
        <w:jc w:val="right"/>
        <w:rPr>
          <w:b/>
          <w:sz w:val="28"/>
          <w:szCs w:val="28"/>
        </w:rPr>
      </w:pPr>
      <w:r>
        <w:rPr>
          <w:b/>
          <w:sz w:val="28"/>
          <w:szCs w:val="28"/>
        </w:rPr>
        <w:t>Приложение 1</w:t>
      </w:r>
    </w:p>
    <w:p w:rsidR="004B2551" w:rsidRDefault="004B2551" w:rsidP="004B2551">
      <w:pPr>
        <w:jc w:val="right"/>
        <w:rPr>
          <w:bCs/>
        </w:rPr>
      </w:pPr>
      <w:r>
        <w:rPr>
          <w:bCs/>
        </w:rPr>
        <w:t xml:space="preserve">к решению 32 сессии №205 от 27.04.2023г </w:t>
      </w:r>
    </w:p>
    <w:p w:rsidR="004B2551" w:rsidRDefault="004B2551" w:rsidP="004B2551">
      <w:pPr>
        <w:jc w:val="right"/>
        <w:rPr>
          <w:bCs/>
        </w:rPr>
      </w:pPr>
      <w:r>
        <w:rPr>
          <w:bCs/>
        </w:rPr>
        <w:t>О внесении изменений в  решение  30 сессии от 27.12.2022 №189</w:t>
      </w:r>
    </w:p>
    <w:p w:rsidR="004B2551" w:rsidRPr="00A53FC0" w:rsidRDefault="004B2551" w:rsidP="004B2551">
      <w:pPr>
        <w:jc w:val="right"/>
        <w:rPr>
          <w:bCs/>
        </w:rPr>
      </w:pPr>
      <w:r>
        <w:rPr>
          <w:bCs/>
        </w:rPr>
        <w:t>«</w:t>
      </w:r>
      <w:r w:rsidRPr="00A53FC0">
        <w:rPr>
          <w:bCs/>
        </w:rPr>
        <w:t>О бюджете Прокудского сельсовета Коченевского района</w:t>
      </w:r>
    </w:p>
    <w:p w:rsidR="004B2551" w:rsidRDefault="004B2551" w:rsidP="004B2551">
      <w:pPr>
        <w:jc w:val="right"/>
        <w:rPr>
          <w:bCs/>
        </w:rPr>
      </w:pPr>
      <w:r w:rsidRPr="00A53FC0">
        <w:rPr>
          <w:bCs/>
        </w:rPr>
        <w:t xml:space="preserve"> Новосибирской области </w:t>
      </w:r>
      <w:r w:rsidRPr="00702B66">
        <w:rPr>
          <w:bCs/>
        </w:rPr>
        <w:t xml:space="preserve">на </w:t>
      </w:r>
      <w:r>
        <w:t>2023</w:t>
      </w:r>
      <w:r w:rsidRPr="00702B66">
        <w:t xml:space="preserve"> год</w:t>
      </w:r>
      <w:r>
        <w:t xml:space="preserve"> и плановый  период 2024 </w:t>
      </w:r>
      <w:r w:rsidRPr="00702B66">
        <w:t>и 202</w:t>
      </w:r>
      <w:r>
        <w:t>5</w:t>
      </w:r>
      <w:r w:rsidRPr="001928FD">
        <w:rPr>
          <w:sz w:val="26"/>
          <w:szCs w:val="26"/>
        </w:rPr>
        <w:t xml:space="preserve"> </w:t>
      </w:r>
      <w:r>
        <w:rPr>
          <w:bCs/>
        </w:rPr>
        <w:t>годы»</w:t>
      </w:r>
    </w:p>
    <w:p w:rsidR="004B2551" w:rsidRPr="00A53FC0" w:rsidRDefault="004B2551" w:rsidP="004B2551">
      <w:pPr>
        <w:jc w:val="right"/>
      </w:pPr>
    </w:p>
    <w:p w:rsidR="004B2551" w:rsidRDefault="004B2551" w:rsidP="004B2551">
      <w:pPr>
        <w:ind w:left="-142" w:firstLine="426"/>
        <w:rPr>
          <w:rFonts w:eastAsia="Calibri"/>
          <w:sz w:val="26"/>
          <w:szCs w:val="26"/>
        </w:rPr>
      </w:pPr>
      <w:r>
        <w:rPr>
          <w:b/>
          <w:sz w:val="28"/>
          <w:szCs w:val="28"/>
        </w:rPr>
        <w:t>Объем поступлений доходов в бюджет Прокудского сельсовета по кодам классификации доходов бюджетов на 2023 год и плановый период 2024-2025</w:t>
      </w:r>
    </w:p>
    <w:p w:rsidR="004B2551" w:rsidRDefault="004B2551" w:rsidP="004B2551">
      <w:pPr>
        <w:ind w:left="-142" w:firstLine="426"/>
        <w:rPr>
          <w:rFonts w:eastAsia="Calibri"/>
          <w:sz w:val="26"/>
          <w:szCs w:val="26"/>
        </w:rPr>
      </w:pPr>
    </w:p>
    <w:tbl>
      <w:tblPr>
        <w:tblW w:w="992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93"/>
        <w:gridCol w:w="2268"/>
        <w:gridCol w:w="3260"/>
        <w:gridCol w:w="1134"/>
        <w:gridCol w:w="1134"/>
        <w:gridCol w:w="1134"/>
      </w:tblGrid>
      <w:tr w:rsidR="004B2551" w:rsidTr="004B2551">
        <w:tc>
          <w:tcPr>
            <w:tcW w:w="3261" w:type="dxa"/>
            <w:gridSpan w:val="2"/>
            <w:tcBorders>
              <w:top w:val="single" w:sz="4" w:space="0" w:color="auto"/>
              <w:left w:val="single" w:sz="4" w:space="0" w:color="auto"/>
              <w:bottom w:val="single" w:sz="4" w:space="0" w:color="auto"/>
              <w:right w:val="single" w:sz="4" w:space="0" w:color="auto"/>
            </w:tcBorders>
          </w:tcPr>
          <w:p w:rsidR="004B2551" w:rsidRPr="00A426D4" w:rsidRDefault="004B2551" w:rsidP="004B2551">
            <w:pPr>
              <w:jc w:val="center"/>
              <w:rPr>
                <w:b/>
                <w:bCs/>
              </w:rPr>
            </w:pPr>
            <w:r w:rsidRPr="00A426D4">
              <w:rPr>
                <w:b/>
                <w:bCs/>
              </w:rPr>
              <w:t>Код</w:t>
            </w:r>
            <w:r>
              <w:rPr>
                <w:b/>
                <w:bCs/>
              </w:rPr>
              <w:t xml:space="preserve"> классификации доходов бюджетов</w:t>
            </w:r>
          </w:p>
        </w:tc>
        <w:tc>
          <w:tcPr>
            <w:tcW w:w="3260" w:type="dxa"/>
            <w:vMerge w:val="restart"/>
            <w:tcBorders>
              <w:top w:val="single" w:sz="4" w:space="0" w:color="auto"/>
              <w:left w:val="single" w:sz="4" w:space="0" w:color="auto"/>
              <w:right w:val="single" w:sz="4" w:space="0" w:color="auto"/>
            </w:tcBorders>
            <w:shd w:val="clear" w:color="auto" w:fill="auto"/>
          </w:tcPr>
          <w:p w:rsidR="004B2551" w:rsidRPr="00A426D4" w:rsidRDefault="004B2551" w:rsidP="004B2551">
            <w:pPr>
              <w:jc w:val="center"/>
              <w:rPr>
                <w:b/>
                <w:bCs/>
              </w:rPr>
            </w:pPr>
            <w:r w:rsidRPr="00A426D4">
              <w:rPr>
                <w:b/>
                <w:bCs/>
              </w:rPr>
              <w:t>Наименование</w:t>
            </w:r>
            <w:r>
              <w:rPr>
                <w:b/>
                <w:bCs/>
              </w:rPr>
              <w:t xml:space="preserve"> кода классификации доходов бюджета</w:t>
            </w:r>
          </w:p>
        </w:tc>
        <w:tc>
          <w:tcPr>
            <w:tcW w:w="3402" w:type="dxa"/>
            <w:gridSpan w:val="3"/>
            <w:tcBorders>
              <w:top w:val="single" w:sz="4" w:space="0" w:color="auto"/>
              <w:left w:val="single" w:sz="4" w:space="0" w:color="auto"/>
              <w:right w:val="single" w:sz="4" w:space="0" w:color="auto"/>
            </w:tcBorders>
            <w:shd w:val="clear" w:color="auto" w:fill="auto"/>
          </w:tcPr>
          <w:p w:rsidR="004B2551" w:rsidRDefault="004B2551" w:rsidP="004B2551">
            <w:pPr>
              <w:jc w:val="center"/>
              <w:rPr>
                <w:b/>
                <w:bCs/>
              </w:rPr>
            </w:pPr>
            <w:r>
              <w:rPr>
                <w:b/>
                <w:bCs/>
              </w:rPr>
              <w:t>Сумма (тыс.руб)</w:t>
            </w:r>
          </w:p>
          <w:p w:rsidR="004B2551" w:rsidRDefault="004B2551" w:rsidP="004B2551">
            <w:pPr>
              <w:jc w:val="center"/>
              <w:rPr>
                <w:b/>
                <w:bCs/>
              </w:rPr>
            </w:pPr>
          </w:p>
        </w:tc>
      </w:tr>
      <w:tr w:rsidR="004B2551" w:rsidTr="004B2551">
        <w:tc>
          <w:tcPr>
            <w:tcW w:w="993" w:type="dxa"/>
            <w:tcBorders>
              <w:top w:val="single" w:sz="4" w:space="0" w:color="auto"/>
              <w:left w:val="single" w:sz="4" w:space="0" w:color="auto"/>
              <w:bottom w:val="single" w:sz="4" w:space="0" w:color="auto"/>
              <w:right w:val="single" w:sz="4" w:space="0" w:color="auto"/>
            </w:tcBorders>
          </w:tcPr>
          <w:p w:rsidR="004B2551" w:rsidRPr="00A426D4" w:rsidRDefault="004B2551" w:rsidP="004B2551">
            <w:pPr>
              <w:jc w:val="center"/>
              <w:rPr>
                <w:b/>
                <w:bCs/>
              </w:rPr>
            </w:pPr>
            <w:r>
              <w:rPr>
                <w:b/>
                <w:bCs/>
              </w:rPr>
              <w:t>Главный администратор доходов бюджета</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rPr>
                <w:b/>
                <w:bCs/>
              </w:rPr>
            </w:pPr>
            <w:r>
              <w:rPr>
                <w:b/>
                <w:bCs/>
              </w:rPr>
              <w:t>Вида и подвида доходов бюджета</w:t>
            </w:r>
          </w:p>
        </w:tc>
        <w:tc>
          <w:tcPr>
            <w:tcW w:w="3260" w:type="dxa"/>
            <w:vMerge/>
            <w:tcBorders>
              <w:left w:val="single" w:sz="4" w:space="0" w:color="auto"/>
              <w:bottom w:val="single" w:sz="4" w:space="0" w:color="auto"/>
              <w:right w:val="single" w:sz="4" w:space="0" w:color="auto"/>
            </w:tcBorders>
            <w:shd w:val="clear" w:color="auto" w:fill="auto"/>
          </w:tcPr>
          <w:p w:rsidR="004B2551" w:rsidRPr="00A426D4" w:rsidRDefault="004B2551" w:rsidP="004B2551">
            <w:pPr>
              <w:jc w:val="center"/>
              <w:rPr>
                <w:b/>
                <w:bCs/>
              </w:rPr>
            </w:pPr>
          </w:p>
        </w:tc>
        <w:tc>
          <w:tcPr>
            <w:tcW w:w="1134" w:type="dxa"/>
            <w:tcBorders>
              <w:left w:val="single" w:sz="4" w:space="0" w:color="auto"/>
              <w:bottom w:val="single" w:sz="4" w:space="0" w:color="auto"/>
              <w:right w:val="single" w:sz="4" w:space="0" w:color="auto"/>
            </w:tcBorders>
            <w:shd w:val="clear" w:color="auto" w:fill="auto"/>
          </w:tcPr>
          <w:p w:rsidR="004B2551" w:rsidRDefault="004B2551" w:rsidP="004B2551">
            <w:pPr>
              <w:jc w:val="center"/>
              <w:rPr>
                <w:b/>
                <w:bCs/>
              </w:rPr>
            </w:pPr>
            <w:r>
              <w:rPr>
                <w:b/>
                <w:bCs/>
              </w:rPr>
              <w:t>2023</w:t>
            </w:r>
          </w:p>
        </w:tc>
        <w:tc>
          <w:tcPr>
            <w:tcW w:w="1134" w:type="dxa"/>
            <w:tcBorders>
              <w:left w:val="single" w:sz="4" w:space="0" w:color="auto"/>
              <w:bottom w:val="single" w:sz="4" w:space="0" w:color="auto"/>
              <w:right w:val="single" w:sz="4" w:space="0" w:color="auto"/>
            </w:tcBorders>
          </w:tcPr>
          <w:p w:rsidR="004B2551" w:rsidRDefault="004B2551" w:rsidP="004B2551">
            <w:pPr>
              <w:jc w:val="center"/>
              <w:rPr>
                <w:b/>
                <w:bCs/>
              </w:rPr>
            </w:pPr>
            <w:r>
              <w:rPr>
                <w:b/>
                <w:bCs/>
              </w:rPr>
              <w:t>2024</w:t>
            </w:r>
          </w:p>
        </w:tc>
        <w:tc>
          <w:tcPr>
            <w:tcW w:w="1134" w:type="dxa"/>
            <w:tcBorders>
              <w:left w:val="single" w:sz="4" w:space="0" w:color="auto"/>
              <w:bottom w:val="single" w:sz="4" w:space="0" w:color="auto"/>
              <w:right w:val="single" w:sz="4" w:space="0" w:color="auto"/>
            </w:tcBorders>
          </w:tcPr>
          <w:p w:rsidR="004B2551" w:rsidRDefault="004B2551" w:rsidP="004B2551">
            <w:pPr>
              <w:jc w:val="center"/>
              <w:rPr>
                <w:b/>
                <w:bCs/>
              </w:rPr>
            </w:pPr>
            <w:r>
              <w:rPr>
                <w:b/>
                <w:bCs/>
              </w:rPr>
              <w:t>2025</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t>Налоговые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pPr>
              <w:jc w:val="center"/>
            </w:pPr>
            <w:r>
              <w:t>19431,0</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20272,1</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21798,9</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rsidRPr="00A426D4">
              <w:t>10102010010000110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rPr>
                <w:color w:val="000000"/>
              </w:rPr>
            </w:pPr>
            <w:r w:rsidRPr="00A426D4">
              <w:rPr>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7921,3</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8554,9</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9208,5</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Pr="00A426D4" w:rsidRDefault="004B2551" w:rsidP="004B2551">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Акцизы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3406,7</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3355,3</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3950,2</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1E01B6" w:rsidRDefault="004B2551" w:rsidP="004B2551">
            <w:pPr>
              <w:jc w:val="center"/>
            </w:pPr>
            <w:r>
              <w:t xml:space="preserve"> </w:t>
            </w:r>
            <w:r w:rsidRPr="001E01B6">
              <w:t>103 02231 01 0000 110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1E01B6" w:rsidRDefault="004B2551" w:rsidP="004B2551">
            <w:r w:rsidRPr="001E01B6">
              <w:rPr>
                <w:color w:val="222222"/>
                <w:shd w:val="clear" w:color="auto" w:fill="FFFFFF"/>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pPr>
              <w:jc w:val="center"/>
            </w:pPr>
          </w:p>
          <w:p w:rsidR="004B2551" w:rsidRDefault="004B2551" w:rsidP="004B2551">
            <w:pPr>
              <w:jc w:val="center"/>
            </w:pPr>
          </w:p>
          <w:p w:rsidR="004B2551" w:rsidRDefault="004B2551" w:rsidP="004B2551">
            <w:pPr>
              <w:jc w:val="center"/>
            </w:pPr>
          </w:p>
          <w:p w:rsidR="004B2551" w:rsidRDefault="004B2551" w:rsidP="004B2551">
            <w:pPr>
              <w:jc w:val="center"/>
            </w:pPr>
          </w:p>
          <w:p w:rsidR="004B2551" w:rsidRDefault="004B2551" w:rsidP="004B2551">
            <w:pPr>
              <w:jc w:val="center"/>
            </w:pPr>
          </w:p>
          <w:p w:rsidR="004B2551" w:rsidRDefault="004B2551" w:rsidP="004B2551">
            <w:pPr>
              <w:jc w:val="center"/>
            </w:pPr>
          </w:p>
          <w:p w:rsidR="004B2551" w:rsidRPr="00A426D4" w:rsidRDefault="004B2551" w:rsidP="004B2551">
            <w:pPr>
              <w:jc w:val="center"/>
            </w:pPr>
            <w:r>
              <w:t>1815,6</w:t>
            </w:r>
          </w:p>
        </w:tc>
        <w:tc>
          <w:tcPr>
            <w:tcW w:w="1134" w:type="dxa"/>
            <w:tcBorders>
              <w:top w:val="single" w:sz="4" w:space="0" w:color="auto"/>
              <w:left w:val="single" w:sz="4" w:space="0" w:color="auto"/>
              <w:bottom w:val="single" w:sz="4" w:space="0" w:color="auto"/>
              <w:right w:val="single" w:sz="4" w:space="0" w:color="auto"/>
            </w:tcBorders>
            <w:vAlign w:val="center"/>
          </w:tcPr>
          <w:p w:rsidR="004B2551" w:rsidRPr="00C8760B" w:rsidRDefault="004B2551" w:rsidP="004B2551">
            <w:r w:rsidRPr="00FD4FCE">
              <w:t>1 667, 8</w:t>
            </w:r>
          </w:p>
        </w:tc>
        <w:tc>
          <w:tcPr>
            <w:tcW w:w="1134" w:type="dxa"/>
            <w:tcBorders>
              <w:top w:val="single" w:sz="4" w:space="0" w:color="auto"/>
              <w:left w:val="single" w:sz="4" w:space="0" w:color="auto"/>
              <w:bottom w:val="single" w:sz="4" w:space="0" w:color="auto"/>
              <w:right w:val="single" w:sz="4" w:space="0" w:color="auto"/>
            </w:tcBorders>
            <w:vAlign w:val="center"/>
          </w:tcPr>
          <w:p w:rsidR="004B2551" w:rsidRPr="00C8760B" w:rsidRDefault="004B2551" w:rsidP="004B2551">
            <w:r w:rsidRPr="00FD4FCE">
              <w:t>1 975, 7</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1E01B6" w:rsidRDefault="004B2551" w:rsidP="004B2551">
            <w:pPr>
              <w:jc w:val="center"/>
            </w:pPr>
            <w:r w:rsidRPr="001E01B6">
              <w:t xml:space="preserve">103 02241 01 0000 </w:t>
            </w:r>
            <w:r w:rsidRPr="001E01B6">
              <w:lastRenderedPageBreak/>
              <w:t>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1E01B6" w:rsidRDefault="004B2551" w:rsidP="004B2551">
            <w:r w:rsidRPr="001E01B6">
              <w:lastRenderedPageBreak/>
              <w:t xml:space="preserve">Доходы от уплаты акцизов </w:t>
            </w:r>
            <w:r w:rsidRPr="001E01B6">
              <w:lastRenderedPageBreak/>
              <w:t>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lastRenderedPageBreak/>
              <w:t>9,9</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10,6</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12,0</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lastRenderedPageBreak/>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1E01B6" w:rsidRDefault="004B2551" w:rsidP="004B2551">
            <w:pPr>
              <w:jc w:val="center"/>
            </w:pPr>
            <w:r w:rsidRPr="001E01B6">
              <w:t>103 02251 01 0000 110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1E01B6" w:rsidRDefault="004B2551" w:rsidP="004B2551">
            <w:r w:rsidRPr="001E01B6">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1762,4</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1869,5</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2174,1</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100</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1E01B6" w:rsidRDefault="004B2551" w:rsidP="004B2551">
            <w:pPr>
              <w:jc w:val="center"/>
            </w:pPr>
            <w:r w:rsidRPr="001E01B6">
              <w:t>103 02261 01 0000 110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1E01B6" w:rsidRDefault="004B2551" w:rsidP="004B2551">
            <w:r w:rsidRPr="001E01B6">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-181,2</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-192,6</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-211,6</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t>1050301</w:t>
            </w:r>
            <w:r w:rsidRPr="00A426D4">
              <w:t>0010000110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Единый сельскохозяйственный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30,0</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32,0</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32,0</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lastRenderedPageBreak/>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10601030100000110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3A5F4D" w:rsidRDefault="004B2551" w:rsidP="004B2551">
            <w:r w:rsidRPr="003A5F4D">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1650,0</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1823,0</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2014,0</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10606000000000000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Земельный налог</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6423,0</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6506,9</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6593,8</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10606033100000110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rPr>
                <w:color w:val="000000"/>
              </w:rPr>
            </w:pPr>
            <w:r w:rsidRPr="00A426D4">
              <w:rPr>
                <w:color w:val="000000"/>
              </w:rPr>
              <w:t xml:space="preserve"> Земельный налог</w:t>
            </w:r>
            <w:r w:rsidRPr="00A426D4">
              <w:rPr>
                <w:b/>
                <w:bCs/>
                <w:color w:val="000000"/>
              </w:rPr>
              <w:t xml:space="preserve"> </w:t>
            </w:r>
            <w:r w:rsidRPr="00A426D4">
              <w:rPr>
                <w:color w:val="000000"/>
              </w:rPr>
              <w:t>с организаций, обладающих земельным участком, расположенным в границах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3873,0</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3873,0</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3873,0</w:t>
            </w:r>
          </w:p>
        </w:tc>
      </w:tr>
      <w:tr w:rsidR="004B2551" w:rsidRPr="00C8760B"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182</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10606043100000110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102509" w:rsidRDefault="004B2551" w:rsidP="004B2551">
            <w:pPr>
              <w:rPr>
                <w:color w:val="000000"/>
              </w:rPr>
            </w:pPr>
            <w:r w:rsidRPr="00102509">
              <w:rPr>
                <w:color w:val="000000"/>
                <w:shd w:val="clear" w:color="auto" w:fill="FFFFFF"/>
              </w:rPr>
              <w:t>Земельный налог с физических лиц, обладающих земельным участком, расположенным в границах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2550,0</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2633,9</w:t>
            </w:r>
          </w:p>
        </w:tc>
        <w:tc>
          <w:tcPr>
            <w:tcW w:w="1134" w:type="dxa"/>
            <w:tcBorders>
              <w:top w:val="single" w:sz="4" w:space="0" w:color="auto"/>
              <w:left w:val="single" w:sz="4" w:space="0" w:color="auto"/>
              <w:bottom w:val="single" w:sz="4" w:space="0" w:color="auto"/>
              <w:right w:val="single" w:sz="4" w:space="0" w:color="auto"/>
            </w:tcBorders>
          </w:tcPr>
          <w:p w:rsidR="004B2551" w:rsidRPr="00C8760B" w:rsidRDefault="004B2551" w:rsidP="004B2551">
            <w:pPr>
              <w:jc w:val="center"/>
            </w:pPr>
            <w:r>
              <w:t>2720,8</w:t>
            </w:r>
          </w:p>
        </w:tc>
      </w:tr>
      <w:tr w:rsidR="004B2551" w:rsidTr="004B2551">
        <w:tc>
          <w:tcPr>
            <w:tcW w:w="993" w:type="dxa"/>
            <w:tcBorders>
              <w:top w:val="single" w:sz="4" w:space="0" w:color="auto"/>
              <w:left w:val="single" w:sz="4" w:space="0" w:color="auto"/>
              <w:bottom w:val="single" w:sz="4" w:space="0" w:color="auto"/>
              <w:right w:val="single" w:sz="4" w:space="0" w:color="auto"/>
            </w:tcBorders>
          </w:tcPr>
          <w:p w:rsidR="004B2551" w:rsidRPr="00A426D4" w:rsidRDefault="004B2551" w:rsidP="004B2551">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Неналоговые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1230,0</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r>
      <w:tr w:rsidR="004B2551"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t>11105000100000120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540DE8" w:rsidRDefault="004B2551" w:rsidP="004B2551">
            <w:r w:rsidRPr="00540DE8">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pPr>
              <w:jc w:val="center"/>
            </w:pPr>
            <w:r>
              <w:t>1080,0</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r>
      <w:tr w:rsidR="004B2551" w:rsidTr="004B2551">
        <w:tc>
          <w:tcPr>
            <w:tcW w:w="993" w:type="dxa"/>
            <w:tcBorders>
              <w:top w:val="single" w:sz="4" w:space="0" w:color="auto"/>
              <w:left w:val="single" w:sz="4" w:space="0" w:color="auto"/>
              <w:bottom w:val="single" w:sz="4" w:space="0" w:color="auto"/>
              <w:right w:val="single" w:sz="4" w:space="0" w:color="auto"/>
            </w:tcBorders>
          </w:tcPr>
          <w:p w:rsidR="004B2551" w:rsidRPr="008C765D" w:rsidRDefault="004B2551" w:rsidP="004B2551">
            <w:pPr>
              <w:jc w:val="center"/>
            </w:pPr>
            <w: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F33DDE" w:rsidRDefault="004B2551" w:rsidP="004B2551">
            <w:r w:rsidRPr="00795AFC">
              <w:rPr>
                <w:lang w:val="en-US"/>
              </w:rPr>
              <w:t>11</w:t>
            </w:r>
            <w:r>
              <w:t>7 15030 10 0000 150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795AFC" w:rsidRDefault="004B2551" w:rsidP="004B2551">
            <w:r>
              <w:t>Инициативные платежи населения в бюджеты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pPr>
              <w:jc w:val="center"/>
            </w:pPr>
            <w:r>
              <w:t>150,0</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r>
      <w:tr w:rsidR="004B2551" w:rsidRPr="00655C07"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t>И</w:t>
            </w:r>
            <w:r w:rsidRPr="00A426D4">
              <w:t xml:space="preserve">того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Собственные доходы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20 661,0</w:t>
            </w:r>
          </w:p>
        </w:tc>
        <w:tc>
          <w:tcPr>
            <w:tcW w:w="1134" w:type="dxa"/>
            <w:tcBorders>
              <w:top w:val="single" w:sz="4" w:space="0" w:color="auto"/>
              <w:left w:val="single" w:sz="4" w:space="0" w:color="auto"/>
              <w:bottom w:val="single" w:sz="4" w:space="0" w:color="auto"/>
              <w:right w:val="single" w:sz="4" w:space="0" w:color="auto"/>
            </w:tcBorders>
          </w:tcPr>
          <w:p w:rsidR="004B2551" w:rsidRPr="00655C07" w:rsidRDefault="004B2551" w:rsidP="004B2551">
            <w:pPr>
              <w:jc w:val="center"/>
            </w:pPr>
            <w:r>
              <w:t>20272,1</w:t>
            </w:r>
          </w:p>
        </w:tc>
        <w:tc>
          <w:tcPr>
            <w:tcW w:w="1134" w:type="dxa"/>
            <w:tcBorders>
              <w:top w:val="single" w:sz="4" w:space="0" w:color="auto"/>
              <w:left w:val="single" w:sz="4" w:space="0" w:color="auto"/>
              <w:bottom w:val="single" w:sz="4" w:space="0" w:color="auto"/>
              <w:right w:val="single" w:sz="4" w:space="0" w:color="auto"/>
            </w:tcBorders>
          </w:tcPr>
          <w:p w:rsidR="004B2551" w:rsidRPr="00655C07" w:rsidRDefault="004B2551" w:rsidP="004B2551">
            <w:pPr>
              <w:jc w:val="center"/>
            </w:pPr>
            <w:r>
              <w:t>21798,9</w:t>
            </w:r>
          </w:p>
        </w:tc>
      </w:tr>
      <w:tr w:rsidR="004B2551" w:rsidRPr="00655C07" w:rsidTr="004B2551">
        <w:tc>
          <w:tcPr>
            <w:tcW w:w="993" w:type="dxa"/>
            <w:tcBorders>
              <w:top w:val="single" w:sz="4" w:space="0" w:color="auto"/>
              <w:left w:val="single" w:sz="4" w:space="0" w:color="auto"/>
              <w:bottom w:val="single" w:sz="4" w:space="0" w:color="auto"/>
              <w:right w:val="single" w:sz="4" w:space="0" w:color="auto"/>
            </w:tcBorders>
          </w:tcPr>
          <w:p w:rsidR="004B2551" w:rsidRPr="00A426D4" w:rsidRDefault="004B2551" w:rsidP="004B2551">
            <w:pPr>
              <w:jc w:val="cente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rsidRPr="00A426D4">
              <w:t>Безвозмездные поступления из бюджета другого уровня</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18749,9</w:t>
            </w:r>
          </w:p>
        </w:tc>
        <w:tc>
          <w:tcPr>
            <w:tcW w:w="1134" w:type="dxa"/>
            <w:tcBorders>
              <w:top w:val="single" w:sz="4" w:space="0" w:color="auto"/>
              <w:left w:val="single" w:sz="4" w:space="0" w:color="auto"/>
              <w:bottom w:val="single" w:sz="4" w:space="0" w:color="auto"/>
              <w:right w:val="single" w:sz="4" w:space="0" w:color="auto"/>
            </w:tcBorders>
          </w:tcPr>
          <w:p w:rsidR="004B2551" w:rsidRPr="00655C07" w:rsidRDefault="004B2551" w:rsidP="004B2551">
            <w:pPr>
              <w:jc w:val="center"/>
            </w:pPr>
            <w:r>
              <w:t>16193,24</w:t>
            </w:r>
          </w:p>
        </w:tc>
        <w:tc>
          <w:tcPr>
            <w:tcW w:w="1134" w:type="dxa"/>
            <w:tcBorders>
              <w:top w:val="single" w:sz="4" w:space="0" w:color="auto"/>
              <w:left w:val="single" w:sz="4" w:space="0" w:color="auto"/>
              <w:bottom w:val="single" w:sz="4" w:space="0" w:color="auto"/>
              <w:right w:val="single" w:sz="4" w:space="0" w:color="auto"/>
            </w:tcBorders>
          </w:tcPr>
          <w:p w:rsidR="004B2551" w:rsidRPr="00655C07" w:rsidRDefault="004B2551" w:rsidP="004B2551">
            <w:pPr>
              <w:jc w:val="center"/>
            </w:pPr>
            <w:r>
              <w:t>15948,7</w:t>
            </w:r>
          </w:p>
        </w:tc>
      </w:tr>
      <w:tr w:rsidR="004B2551" w:rsidRPr="00655C07"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r>
              <w:t>202 16</w:t>
            </w:r>
            <w:r w:rsidRPr="002660F2">
              <w:t>001 10 0000 15</w:t>
            </w:r>
            <w:r>
              <w:t>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2660F2" w:rsidRDefault="004B2551" w:rsidP="004B2551">
            <w:r w:rsidRPr="002660F2">
              <w:t>Дотации бюджетам сельских поселений на выравнивание бюджетной обеспеченности</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jc w:val="center"/>
            </w:pPr>
            <w:r>
              <w:t>13951,0</w:t>
            </w:r>
          </w:p>
        </w:tc>
        <w:tc>
          <w:tcPr>
            <w:tcW w:w="1134" w:type="dxa"/>
            <w:tcBorders>
              <w:top w:val="single" w:sz="4" w:space="0" w:color="auto"/>
              <w:left w:val="single" w:sz="4" w:space="0" w:color="auto"/>
              <w:bottom w:val="single" w:sz="4" w:space="0" w:color="auto"/>
              <w:right w:val="single" w:sz="4" w:space="0" w:color="auto"/>
            </w:tcBorders>
          </w:tcPr>
          <w:p w:rsidR="004B2551" w:rsidRPr="00655C07" w:rsidRDefault="004B2551" w:rsidP="004B2551">
            <w:pPr>
              <w:jc w:val="center"/>
            </w:pPr>
            <w:r>
              <w:t>9468,8</w:t>
            </w:r>
          </w:p>
        </w:tc>
        <w:tc>
          <w:tcPr>
            <w:tcW w:w="1134" w:type="dxa"/>
            <w:tcBorders>
              <w:top w:val="single" w:sz="4" w:space="0" w:color="auto"/>
              <w:left w:val="single" w:sz="4" w:space="0" w:color="auto"/>
              <w:bottom w:val="single" w:sz="4" w:space="0" w:color="auto"/>
              <w:right w:val="single" w:sz="4" w:space="0" w:color="auto"/>
            </w:tcBorders>
          </w:tcPr>
          <w:p w:rsidR="004B2551" w:rsidRPr="00655C07" w:rsidRDefault="004B2551" w:rsidP="004B2551">
            <w:pPr>
              <w:jc w:val="center"/>
            </w:pPr>
            <w:r>
              <w:t>10196,0</w:t>
            </w:r>
          </w:p>
        </w:tc>
      </w:tr>
      <w:tr w:rsidR="004B2551"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2F6241" w:rsidRDefault="004B2551" w:rsidP="004B2551">
            <w:r>
              <w:t xml:space="preserve"> </w:t>
            </w:r>
            <w:r w:rsidRPr="002F6241">
              <w:t>202 20216 10 0000 150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2F6241" w:rsidRDefault="004B2551" w:rsidP="004B2551">
            <w:r w:rsidRPr="002F6241">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pPr>
              <w:jc w:val="center"/>
            </w:pPr>
            <w:r>
              <w:t>1497,8</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6000,0</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5000,0</w:t>
            </w:r>
          </w:p>
        </w:tc>
      </w:tr>
      <w:tr w:rsidR="004B2551"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r>
              <w:t>202 29999 10 0000 150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465B86" w:rsidRDefault="004B2551" w:rsidP="004B2551">
            <w:r w:rsidRPr="00557F05">
              <w:t>Прочие субсидии бюджетам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pPr>
              <w:jc w:val="center"/>
            </w:pPr>
            <w:r>
              <w:t>2000,0</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r>
      <w:tr w:rsidR="004B2551"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lastRenderedPageBreak/>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r>
              <w:t>2 02 35118 10 0000 150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465B86" w:rsidRDefault="004B2551" w:rsidP="004B2551">
            <w:r w:rsidRPr="00102509">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pPr>
              <w:jc w:val="center"/>
            </w:pPr>
            <w:r>
              <w:t>728,4</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724,44</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752,7</w:t>
            </w:r>
          </w:p>
        </w:tc>
      </w:tr>
      <w:tr w:rsidR="004B2551" w:rsidTr="004B2551">
        <w:tc>
          <w:tcPr>
            <w:tcW w:w="993"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r>
              <w:t>555</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r>
              <w:t>202 49999 10 0000 150</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95171C" w:rsidRDefault="004B2551" w:rsidP="004B2551">
            <w:r>
              <w:t>Прочие межбюджетные трансферты, передаваемые бюджетам сельских поселений</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Default="004B2551" w:rsidP="004B2551">
            <w:pPr>
              <w:jc w:val="center"/>
            </w:pPr>
            <w:r>
              <w:t>572,7</w:t>
            </w: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c>
          <w:tcPr>
            <w:tcW w:w="1134" w:type="dxa"/>
            <w:tcBorders>
              <w:top w:val="single" w:sz="4" w:space="0" w:color="auto"/>
              <w:left w:val="single" w:sz="4" w:space="0" w:color="auto"/>
              <w:bottom w:val="single" w:sz="4" w:space="0" w:color="auto"/>
              <w:right w:val="single" w:sz="4" w:space="0" w:color="auto"/>
            </w:tcBorders>
          </w:tcPr>
          <w:p w:rsidR="004B2551" w:rsidRDefault="004B2551" w:rsidP="004B2551">
            <w:pPr>
              <w:jc w:val="center"/>
            </w:pPr>
          </w:p>
        </w:tc>
      </w:tr>
      <w:tr w:rsidR="004B2551" w:rsidRPr="008E2900" w:rsidTr="004B2551">
        <w:tc>
          <w:tcPr>
            <w:tcW w:w="993" w:type="dxa"/>
            <w:tcBorders>
              <w:top w:val="single" w:sz="4" w:space="0" w:color="auto"/>
              <w:left w:val="single" w:sz="4" w:space="0" w:color="auto"/>
              <w:bottom w:val="single" w:sz="4" w:space="0" w:color="auto"/>
              <w:right w:val="single" w:sz="4" w:space="0" w:color="auto"/>
            </w:tcBorders>
          </w:tcPr>
          <w:p w:rsidR="004B2551" w:rsidRPr="00A426D4" w:rsidRDefault="004B2551" w:rsidP="004B2551">
            <w:pPr>
              <w:rPr>
                <w:b/>
                <w:bCs/>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rPr>
                <w:b/>
                <w:bCs/>
              </w:rPr>
            </w:pPr>
            <w:r w:rsidRPr="00A426D4">
              <w:rPr>
                <w:b/>
                <w:bCs/>
              </w:rPr>
              <w:t> </w:t>
            </w:r>
          </w:p>
        </w:tc>
        <w:tc>
          <w:tcPr>
            <w:tcW w:w="3260" w:type="dxa"/>
            <w:tcBorders>
              <w:top w:val="single" w:sz="4" w:space="0" w:color="auto"/>
              <w:left w:val="single" w:sz="4" w:space="0" w:color="auto"/>
              <w:bottom w:val="single" w:sz="4" w:space="0" w:color="auto"/>
              <w:right w:val="single" w:sz="4" w:space="0" w:color="auto"/>
            </w:tcBorders>
            <w:shd w:val="clear" w:color="auto" w:fill="auto"/>
          </w:tcPr>
          <w:p w:rsidR="004B2551" w:rsidRPr="00A426D4" w:rsidRDefault="004B2551" w:rsidP="004B2551">
            <w:pPr>
              <w:rPr>
                <w:b/>
                <w:bCs/>
              </w:rPr>
            </w:pPr>
            <w:r w:rsidRPr="00A426D4">
              <w:rPr>
                <w:b/>
                <w:bCs/>
              </w:rPr>
              <w:t>Итого:</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4B2551" w:rsidRPr="005C4B88" w:rsidRDefault="004B2551" w:rsidP="004B2551">
            <w:pPr>
              <w:jc w:val="center"/>
              <w:rPr>
                <w:b/>
                <w:bCs/>
                <w:color w:val="000000"/>
              </w:rPr>
            </w:pPr>
            <w:r>
              <w:rPr>
                <w:b/>
                <w:bCs/>
                <w:color w:val="000000"/>
              </w:rPr>
              <w:t>39410,9</w:t>
            </w:r>
          </w:p>
        </w:tc>
        <w:tc>
          <w:tcPr>
            <w:tcW w:w="1134" w:type="dxa"/>
            <w:tcBorders>
              <w:top w:val="single" w:sz="4" w:space="0" w:color="auto"/>
              <w:left w:val="single" w:sz="4" w:space="0" w:color="auto"/>
              <w:bottom w:val="single" w:sz="4" w:space="0" w:color="auto"/>
              <w:right w:val="single" w:sz="4" w:space="0" w:color="auto"/>
            </w:tcBorders>
          </w:tcPr>
          <w:p w:rsidR="004B2551" w:rsidRPr="008E2900" w:rsidRDefault="004B2551" w:rsidP="004B2551">
            <w:pPr>
              <w:jc w:val="center"/>
              <w:rPr>
                <w:b/>
              </w:rPr>
            </w:pPr>
            <w:r>
              <w:rPr>
                <w:b/>
              </w:rPr>
              <w:t>36465,3</w:t>
            </w:r>
          </w:p>
        </w:tc>
        <w:tc>
          <w:tcPr>
            <w:tcW w:w="1134" w:type="dxa"/>
            <w:tcBorders>
              <w:top w:val="single" w:sz="4" w:space="0" w:color="auto"/>
              <w:left w:val="single" w:sz="4" w:space="0" w:color="auto"/>
              <w:bottom w:val="single" w:sz="4" w:space="0" w:color="auto"/>
              <w:right w:val="single" w:sz="4" w:space="0" w:color="auto"/>
            </w:tcBorders>
          </w:tcPr>
          <w:p w:rsidR="004B2551" w:rsidRPr="008E2900" w:rsidRDefault="004B2551" w:rsidP="004B2551">
            <w:pPr>
              <w:jc w:val="center"/>
              <w:rPr>
                <w:b/>
              </w:rPr>
            </w:pPr>
            <w:r>
              <w:rPr>
                <w:b/>
              </w:rPr>
              <w:t>37747,6</w:t>
            </w:r>
          </w:p>
        </w:tc>
      </w:tr>
    </w:tbl>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r>
        <w:rPr>
          <w:b/>
          <w:sz w:val="28"/>
          <w:szCs w:val="28"/>
        </w:rPr>
        <w:t>Приложение 2</w:t>
      </w:r>
    </w:p>
    <w:p w:rsidR="004B2551" w:rsidRDefault="004B2551" w:rsidP="004B2551">
      <w:pPr>
        <w:jc w:val="right"/>
        <w:rPr>
          <w:bCs/>
        </w:rPr>
      </w:pPr>
      <w:r>
        <w:rPr>
          <w:bCs/>
        </w:rPr>
        <w:t xml:space="preserve">к решению 32 сессии №205 от 27.04.2023г </w:t>
      </w:r>
    </w:p>
    <w:p w:rsidR="004B2551" w:rsidRDefault="004B2551" w:rsidP="004B2551">
      <w:pPr>
        <w:jc w:val="right"/>
        <w:rPr>
          <w:bCs/>
        </w:rPr>
      </w:pPr>
      <w:r>
        <w:rPr>
          <w:bCs/>
        </w:rPr>
        <w:t>О внесении изменений в  решение  30 сессии от 27.12.2022 №189</w:t>
      </w:r>
    </w:p>
    <w:p w:rsidR="004B2551" w:rsidRPr="00A53FC0" w:rsidRDefault="004B2551" w:rsidP="004B2551">
      <w:pPr>
        <w:jc w:val="right"/>
        <w:rPr>
          <w:bCs/>
        </w:rPr>
      </w:pPr>
      <w:r>
        <w:rPr>
          <w:bCs/>
        </w:rPr>
        <w:t>«</w:t>
      </w:r>
      <w:r w:rsidRPr="00A53FC0">
        <w:rPr>
          <w:bCs/>
        </w:rPr>
        <w:t>О бюджете Прокудского сельсовета Коченевского района</w:t>
      </w:r>
    </w:p>
    <w:p w:rsidR="004B2551" w:rsidRDefault="004B2551" w:rsidP="004B2551">
      <w:pPr>
        <w:jc w:val="right"/>
        <w:rPr>
          <w:bCs/>
        </w:rPr>
      </w:pPr>
      <w:r w:rsidRPr="00A53FC0">
        <w:rPr>
          <w:bCs/>
        </w:rPr>
        <w:t xml:space="preserve"> Новосибирской области </w:t>
      </w:r>
      <w:r w:rsidRPr="00702B66">
        <w:rPr>
          <w:bCs/>
        </w:rPr>
        <w:t xml:space="preserve">на </w:t>
      </w:r>
      <w:r>
        <w:t>2023</w:t>
      </w:r>
      <w:r w:rsidRPr="00702B66">
        <w:t xml:space="preserve"> год</w:t>
      </w:r>
      <w:r>
        <w:t xml:space="preserve"> и плановый  период 2024 </w:t>
      </w:r>
      <w:r w:rsidRPr="00702B66">
        <w:t>и 202</w:t>
      </w:r>
      <w:r>
        <w:t>5</w:t>
      </w:r>
      <w:r w:rsidRPr="001928FD">
        <w:rPr>
          <w:sz w:val="26"/>
          <w:szCs w:val="26"/>
        </w:rPr>
        <w:t xml:space="preserve"> </w:t>
      </w:r>
      <w:r>
        <w:rPr>
          <w:bCs/>
        </w:rPr>
        <w:t>годы»</w:t>
      </w:r>
    </w:p>
    <w:p w:rsidR="004B2551" w:rsidRDefault="004B2551" w:rsidP="004B2551">
      <w:pPr>
        <w:jc w:val="right"/>
        <w:rPr>
          <w:b/>
          <w:sz w:val="28"/>
          <w:szCs w:val="28"/>
        </w:rPr>
      </w:pPr>
    </w:p>
    <w:p w:rsidR="004B2551" w:rsidRDefault="004B2551" w:rsidP="004B2551">
      <w:pPr>
        <w:ind w:firstLine="426"/>
        <w:jc w:val="center"/>
        <w:rPr>
          <w:b/>
        </w:rPr>
      </w:pPr>
      <w:r w:rsidRPr="002D4E94">
        <w:rPr>
          <w:rFonts w:eastAsia="Calibri"/>
          <w:b/>
        </w:rPr>
        <w:t xml:space="preserve">Распределение бюджетных ассигнований  по разделам, подразделам, целевым статьям и видам расходов классификации расходов бюджетов </w:t>
      </w:r>
      <w:r w:rsidRPr="002D4E94">
        <w:rPr>
          <w:b/>
        </w:rPr>
        <w:t>на 202</w:t>
      </w:r>
      <w:r>
        <w:rPr>
          <w:b/>
        </w:rPr>
        <w:t>3</w:t>
      </w:r>
      <w:r w:rsidRPr="002D4E94">
        <w:rPr>
          <w:b/>
        </w:rPr>
        <w:t xml:space="preserve"> год и плановый период 202</w:t>
      </w:r>
      <w:r>
        <w:rPr>
          <w:b/>
        </w:rPr>
        <w:t>4</w:t>
      </w:r>
      <w:r w:rsidRPr="002D4E94">
        <w:rPr>
          <w:b/>
        </w:rPr>
        <w:t>-202</w:t>
      </w:r>
      <w:r>
        <w:rPr>
          <w:b/>
        </w:rPr>
        <w:t>5</w:t>
      </w:r>
      <w:r w:rsidRPr="002D4E94">
        <w:rPr>
          <w:b/>
        </w:rPr>
        <w:t xml:space="preserve"> годы</w:t>
      </w:r>
    </w:p>
    <w:p w:rsidR="004B2551" w:rsidRDefault="004B2551" w:rsidP="004B2551">
      <w:pPr>
        <w:ind w:firstLine="426"/>
        <w:jc w:val="center"/>
        <w:rPr>
          <w:b/>
        </w:rPr>
      </w:pPr>
    </w:p>
    <w:tbl>
      <w:tblPr>
        <w:tblW w:w="10146" w:type="dxa"/>
        <w:tblInd w:w="-318" w:type="dxa"/>
        <w:tblLook w:val="04A0"/>
      </w:tblPr>
      <w:tblGrid>
        <w:gridCol w:w="3237"/>
        <w:gridCol w:w="703"/>
        <w:gridCol w:w="587"/>
        <w:gridCol w:w="1563"/>
        <w:gridCol w:w="626"/>
        <w:gridCol w:w="1028"/>
        <w:gridCol w:w="966"/>
        <w:gridCol w:w="1240"/>
        <w:gridCol w:w="48"/>
        <w:gridCol w:w="174"/>
      </w:tblGrid>
      <w:tr w:rsidR="004B2551" w:rsidRPr="00606FCA" w:rsidTr="004B2551">
        <w:trPr>
          <w:gridAfter w:val="1"/>
          <w:wAfter w:w="180" w:type="dxa"/>
          <w:trHeight w:val="375"/>
        </w:trPr>
        <w:tc>
          <w:tcPr>
            <w:tcW w:w="326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ПР</w:t>
            </w:r>
          </w:p>
        </w:tc>
        <w:tc>
          <w:tcPr>
            <w:tcW w:w="1378"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ВР</w:t>
            </w:r>
          </w:p>
        </w:tc>
        <w:tc>
          <w:tcPr>
            <w:tcW w:w="3367" w:type="dxa"/>
            <w:gridSpan w:val="4"/>
            <w:tcBorders>
              <w:top w:val="single" w:sz="4" w:space="0" w:color="auto"/>
              <w:left w:val="nil"/>
              <w:bottom w:val="single" w:sz="4" w:space="0" w:color="auto"/>
              <w:right w:val="nil"/>
            </w:tcBorders>
            <w:shd w:val="clear" w:color="auto" w:fill="auto"/>
            <w:noWrap/>
            <w:vAlign w:val="center"/>
            <w:hideMark/>
          </w:tcPr>
          <w:p w:rsidR="004B2551" w:rsidRPr="00606FCA" w:rsidRDefault="004B2551" w:rsidP="004B2551">
            <w:pPr>
              <w:jc w:val="center"/>
            </w:pPr>
            <w:r w:rsidRPr="00606FCA">
              <w:t>Сумма</w:t>
            </w:r>
          </w:p>
        </w:tc>
      </w:tr>
      <w:tr w:rsidR="004B2551" w:rsidRPr="00606FCA" w:rsidTr="004B2551">
        <w:trPr>
          <w:gridAfter w:val="2"/>
          <w:wAfter w:w="222" w:type="dxa"/>
          <w:trHeight w:val="276"/>
        </w:trPr>
        <w:tc>
          <w:tcPr>
            <w:tcW w:w="3261" w:type="dxa"/>
            <w:vMerge/>
            <w:tcBorders>
              <w:top w:val="single" w:sz="4" w:space="0" w:color="auto"/>
              <w:left w:val="single" w:sz="4" w:space="0" w:color="auto"/>
              <w:bottom w:val="single" w:sz="4" w:space="0" w:color="auto"/>
              <w:right w:val="nil"/>
            </w:tcBorders>
            <w:vAlign w:val="center"/>
            <w:hideMark/>
          </w:tcPr>
          <w:p w:rsidR="004B2551" w:rsidRPr="00606FCA" w:rsidRDefault="004B2551" w:rsidP="004B2551"/>
        </w:tc>
        <w:tc>
          <w:tcPr>
            <w:tcW w:w="720" w:type="dxa"/>
            <w:vMerge/>
            <w:tcBorders>
              <w:top w:val="single" w:sz="4" w:space="0" w:color="auto"/>
              <w:left w:val="single" w:sz="4" w:space="0" w:color="auto"/>
              <w:bottom w:val="single" w:sz="4" w:space="0" w:color="auto"/>
              <w:right w:val="nil"/>
            </w:tcBorders>
            <w:vAlign w:val="center"/>
            <w:hideMark/>
          </w:tcPr>
          <w:p w:rsidR="004B2551" w:rsidRPr="00606FCA" w:rsidRDefault="004B2551" w:rsidP="004B2551"/>
        </w:tc>
        <w:tc>
          <w:tcPr>
            <w:tcW w:w="600" w:type="dxa"/>
            <w:vMerge/>
            <w:tcBorders>
              <w:top w:val="single" w:sz="4" w:space="0" w:color="auto"/>
              <w:left w:val="single" w:sz="4" w:space="0" w:color="auto"/>
              <w:bottom w:val="single" w:sz="4" w:space="0" w:color="auto"/>
              <w:right w:val="nil"/>
            </w:tcBorders>
            <w:vAlign w:val="center"/>
            <w:hideMark/>
          </w:tcPr>
          <w:p w:rsidR="004B2551" w:rsidRPr="00606FCA" w:rsidRDefault="004B2551" w:rsidP="004B2551"/>
        </w:tc>
        <w:tc>
          <w:tcPr>
            <w:tcW w:w="1378" w:type="dxa"/>
            <w:vMerge/>
            <w:tcBorders>
              <w:top w:val="single" w:sz="4" w:space="0" w:color="auto"/>
              <w:left w:val="single" w:sz="4" w:space="0" w:color="auto"/>
              <w:bottom w:val="single" w:sz="4" w:space="0" w:color="auto"/>
              <w:right w:val="nil"/>
            </w:tcBorders>
            <w:vAlign w:val="center"/>
            <w:hideMark/>
          </w:tcPr>
          <w:p w:rsidR="004B2551" w:rsidRPr="00606FCA" w:rsidRDefault="004B2551" w:rsidP="004B2551"/>
        </w:tc>
        <w:tc>
          <w:tcPr>
            <w:tcW w:w="640" w:type="dxa"/>
            <w:vMerge/>
            <w:tcBorders>
              <w:top w:val="single" w:sz="4" w:space="0" w:color="auto"/>
              <w:left w:val="single" w:sz="4" w:space="0" w:color="auto"/>
              <w:bottom w:val="single" w:sz="4" w:space="0" w:color="auto"/>
              <w:right w:val="single" w:sz="4" w:space="0" w:color="auto"/>
            </w:tcBorders>
            <w:vAlign w:val="center"/>
            <w:hideMark/>
          </w:tcPr>
          <w:p w:rsidR="004B2551" w:rsidRPr="00606FCA" w:rsidRDefault="004B2551" w:rsidP="004B2551"/>
        </w:tc>
        <w:tc>
          <w:tcPr>
            <w:tcW w:w="1057"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2023 год</w:t>
            </w:r>
          </w:p>
        </w:tc>
        <w:tc>
          <w:tcPr>
            <w:tcW w:w="992" w:type="dxa"/>
            <w:vMerge w:val="restart"/>
            <w:tcBorders>
              <w:top w:val="nil"/>
              <w:left w:val="single" w:sz="4" w:space="0" w:color="auto"/>
              <w:bottom w:val="single" w:sz="4" w:space="0" w:color="auto"/>
              <w:right w:val="single" w:sz="4" w:space="0" w:color="auto"/>
            </w:tcBorders>
            <w:shd w:val="clear" w:color="auto" w:fill="auto"/>
            <w:vAlign w:val="center"/>
            <w:hideMark/>
          </w:tcPr>
          <w:p w:rsidR="004B2551" w:rsidRPr="00606FCA" w:rsidRDefault="004B2551" w:rsidP="004B2551">
            <w:pPr>
              <w:jc w:val="center"/>
            </w:pPr>
            <w:r w:rsidRPr="00606FCA">
              <w:t>2024 год</w:t>
            </w:r>
          </w:p>
        </w:tc>
        <w:tc>
          <w:tcPr>
            <w:tcW w:w="1276" w:type="dxa"/>
            <w:vMerge w:val="restart"/>
            <w:tcBorders>
              <w:top w:val="nil"/>
              <w:left w:val="single" w:sz="4" w:space="0" w:color="auto"/>
              <w:bottom w:val="single" w:sz="4" w:space="0" w:color="auto"/>
              <w:right w:val="single" w:sz="4" w:space="0" w:color="auto"/>
            </w:tcBorders>
            <w:shd w:val="clear" w:color="auto" w:fill="auto"/>
            <w:vAlign w:val="center"/>
            <w:hideMark/>
          </w:tcPr>
          <w:p w:rsidR="004B2551" w:rsidRPr="00606FCA" w:rsidRDefault="004B2551" w:rsidP="004B2551">
            <w:pPr>
              <w:jc w:val="center"/>
            </w:pPr>
            <w:r w:rsidRPr="00606FCA">
              <w:t>2025 год</w:t>
            </w:r>
          </w:p>
        </w:tc>
      </w:tr>
      <w:tr w:rsidR="004B2551" w:rsidRPr="00606FCA" w:rsidTr="004B2551">
        <w:trPr>
          <w:trHeight w:val="60"/>
        </w:trPr>
        <w:tc>
          <w:tcPr>
            <w:tcW w:w="3261" w:type="dxa"/>
            <w:vMerge/>
            <w:tcBorders>
              <w:top w:val="single" w:sz="4" w:space="0" w:color="auto"/>
              <w:left w:val="single" w:sz="4" w:space="0" w:color="auto"/>
              <w:bottom w:val="single" w:sz="4" w:space="0" w:color="auto"/>
              <w:right w:val="nil"/>
            </w:tcBorders>
            <w:vAlign w:val="center"/>
            <w:hideMark/>
          </w:tcPr>
          <w:p w:rsidR="004B2551" w:rsidRPr="00606FCA" w:rsidRDefault="004B2551" w:rsidP="004B2551"/>
        </w:tc>
        <w:tc>
          <w:tcPr>
            <w:tcW w:w="720" w:type="dxa"/>
            <w:vMerge/>
            <w:tcBorders>
              <w:top w:val="single" w:sz="4" w:space="0" w:color="auto"/>
              <w:left w:val="single" w:sz="4" w:space="0" w:color="auto"/>
              <w:bottom w:val="single" w:sz="4" w:space="0" w:color="auto"/>
              <w:right w:val="nil"/>
            </w:tcBorders>
            <w:vAlign w:val="center"/>
            <w:hideMark/>
          </w:tcPr>
          <w:p w:rsidR="004B2551" w:rsidRPr="00606FCA" w:rsidRDefault="004B2551" w:rsidP="004B2551"/>
        </w:tc>
        <w:tc>
          <w:tcPr>
            <w:tcW w:w="600" w:type="dxa"/>
            <w:vMerge/>
            <w:tcBorders>
              <w:top w:val="single" w:sz="4" w:space="0" w:color="auto"/>
              <w:left w:val="single" w:sz="4" w:space="0" w:color="auto"/>
              <w:bottom w:val="single" w:sz="4" w:space="0" w:color="auto"/>
              <w:right w:val="nil"/>
            </w:tcBorders>
            <w:vAlign w:val="center"/>
            <w:hideMark/>
          </w:tcPr>
          <w:p w:rsidR="004B2551" w:rsidRPr="00606FCA" w:rsidRDefault="004B2551" w:rsidP="004B2551"/>
        </w:tc>
        <w:tc>
          <w:tcPr>
            <w:tcW w:w="1378" w:type="dxa"/>
            <w:vMerge/>
            <w:tcBorders>
              <w:top w:val="single" w:sz="4" w:space="0" w:color="auto"/>
              <w:left w:val="single" w:sz="4" w:space="0" w:color="auto"/>
              <w:bottom w:val="single" w:sz="4" w:space="0" w:color="auto"/>
              <w:right w:val="nil"/>
            </w:tcBorders>
            <w:vAlign w:val="center"/>
            <w:hideMark/>
          </w:tcPr>
          <w:p w:rsidR="004B2551" w:rsidRPr="00606FCA" w:rsidRDefault="004B2551" w:rsidP="004B2551"/>
        </w:tc>
        <w:tc>
          <w:tcPr>
            <w:tcW w:w="640" w:type="dxa"/>
            <w:vMerge/>
            <w:tcBorders>
              <w:top w:val="single" w:sz="4" w:space="0" w:color="auto"/>
              <w:left w:val="single" w:sz="4" w:space="0" w:color="auto"/>
              <w:bottom w:val="single" w:sz="4" w:space="0" w:color="auto"/>
              <w:right w:val="single" w:sz="4" w:space="0" w:color="auto"/>
            </w:tcBorders>
            <w:vAlign w:val="center"/>
            <w:hideMark/>
          </w:tcPr>
          <w:p w:rsidR="004B2551" w:rsidRPr="00606FCA" w:rsidRDefault="004B2551" w:rsidP="004B2551"/>
        </w:tc>
        <w:tc>
          <w:tcPr>
            <w:tcW w:w="1057" w:type="dxa"/>
            <w:vMerge/>
            <w:tcBorders>
              <w:top w:val="nil"/>
              <w:left w:val="single" w:sz="4" w:space="0" w:color="auto"/>
              <w:bottom w:val="single" w:sz="4" w:space="0" w:color="auto"/>
              <w:right w:val="single" w:sz="4" w:space="0" w:color="auto"/>
            </w:tcBorders>
            <w:vAlign w:val="center"/>
            <w:hideMark/>
          </w:tcPr>
          <w:p w:rsidR="004B2551" w:rsidRPr="00606FCA" w:rsidRDefault="004B2551" w:rsidP="004B2551"/>
        </w:tc>
        <w:tc>
          <w:tcPr>
            <w:tcW w:w="992" w:type="dxa"/>
            <w:vMerge/>
            <w:tcBorders>
              <w:top w:val="nil"/>
              <w:left w:val="single" w:sz="4" w:space="0" w:color="auto"/>
              <w:bottom w:val="single" w:sz="4" w:space="0" w:color="auto"/>
              <w:right w:val="single" w:sz="4" w:space="0" w:color="auto"/>
            </w:tcBorders>
            <w:vAlign w:val="center"/>
            <w:hideMark/>
          </w:tcPr>
          <w:p w:rsidR="004B2551" w:rsidRPr="00606FCA" w:rsidRDefault="004B2551" w:rsidP="004B2551"/>
        </w:tc>
        <w:tc>
          <w:tcPr>
            <w:tcW w:w="1276" w:type="dxa"/>
            <w:vMerge/>
            <w:tcBorders>
              <w:top w:val="nil"/>
              <w:left w:val="single" w:sz="4" w:space="0" w:color="auto"/>
              <w:bottom w:val="single" w:sz="4" w:space="0" w:color="auto"/>
              <w:right w:val="single" w:sz="4" w:space="0" w:color="auto"/>
            </w:tcBorders>
            <w:vAlign w:val="center"/>
            <w:hideMark/>
          </w:tcPr>
          <w:p w:rsidR="004B2551" w:rsidRPr="00606FCA" w:rsidRDefault="004B2551" w:rsidP="004B2551"/>
        </w:tc>
        <w:tc>
          <w:tcPr>
            <w:tcW w:w="222" w:type="dxa"/>
            <w:gridSpan w:val="2"/>
            <w:tcBorders>
              <w:top w:val="nil"/>
              <w:left w:val="nil"/>
              <w:bottom w:val="nil"/>
              <w:right w:val="nil"/>
            </w:tcBorders>
            <w:shd w:val="clear" w:color="auto" w:fill="auto"/>
            <w:noWrap/>
            <w:vAlign w:val="bottom"/>
            <w:hideMark/>
          </w:tcPr>
          <w:p w:rsidR="004B2551" w:rsidRPr="00606FCA" w:rsidRDefault="004B2551" w:rsidP="004B2551">
            <w:pPr>
              <w:jc w:val="center"/>
            </w:pPr>
          </w:p>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11 095,0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11 090,5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11 090,5</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1 085,1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1 085,1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1 085,1</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1 085,1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1 085,1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1 085,1</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1 029,4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1 085,1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1 085,1</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1 029,4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1 085,1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1 085,1</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88.0.00.02030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120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1 029,4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1 085,1</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1 085,1</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 xml:space="preserve">Реализация мероприятий по обеспечению сбалансированности местных бюджетов государственной программы Новосибирской области </w:t>
            </w:r>
            <w:r w:rsidRPr="00606FCA">
              <w:lastRenderedPageBreak/>
              <w:t>"Управление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lastRenderedPageBreak/>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55,7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55,7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120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55,7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9 551,5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9 551,5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9 551,5</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9 551,5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9 551,5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9 551,5</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обеспечение деятельности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9 167,8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9 551,5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9 551,5</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7 399,4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7 783,0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7 783,0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120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7 399,4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7 783,0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7 783,0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1 645,9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1 646,0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1 646,0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1 645,9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1 646,0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1 646,0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122,5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122,5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122,5</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850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122,5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122,5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122,5</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383,7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383,7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04</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120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383,7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06</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86,9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06</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86,9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Осуществление переданных полномочий на обеспечение деятельности контрольно-счетных органов за счет бюджетов поселений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06</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86,9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06</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500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86,9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06</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540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86,9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Резервные фонды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88.0.00.05000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870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171,5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167,0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167,0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171,5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167,0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167,0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Прочие мероприятия, осуществляемые органами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166,5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152,0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166,5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152,0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166,5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152,0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152,0</w:t>
            </w:r>
          </w:p>
        </w:tc>
        <w:tc>
          <w:tcPr>
            <w:tcW w:w="222" w:type="dxa"/>
            <w:gridSpan w:val="2"/>
            <w:vAlign w:val="center"/>
            <w:hideMark/>
          </w:tcPr>
          <w:p w:rsidR="004B2551" w:rsidRPr="00606FCA" w:rsidRDefault="004B2551" w:rsidP="004B2551"/>
        </w:tc>
      </w:tr>
      <w:tr w:rsidR="004B2551" w:rsidRPr="00606FCA" w:rsidTr="004B2551">
        <w:trPr>
          <w:trHeight w:val="115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88.0.00.09000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728,4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724,4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752,7</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728,4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724,4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752,7</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728,4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724,4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752,7</w:t>
            </w:r>
          </w:p>
        </w:tc>
        <w:tc>
          <w:tcPr>
            <w:tcW w:w="222" w:type="dxa"/>
            <w:gridSpan w:val="2"/>
            <w:vAlign w:val="center"/>
            <w:hideMark/>
          </w:tcPr>
          <w:p w:rsidR="004B2551" w:rsidRPr="00606FCA" w:rsidRDefault="004B2551" w:rsidP="004B2551"/>
        </w:tc>
      </w:tr>
      <w:tr w:rsidR="004B2551" w:rsidRPr="00606FCA" w:rsidTr="004B2551">
        <w:trPr>
          <w:trHeight w:val="115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Осуществление первичного воинского учета органами местного самоуправления поселений, муниципальных и городских округов</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728,4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724,4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752,7</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634,5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634,5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697,9</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120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634,5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634,5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697,9</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93,9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54,8</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93,9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54,8</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1 161,7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704,2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704,2</w:t>
            </w:r>
          </w:p>
        </w:tc>
        <w:tc>
          <w:tcPr>
            <w:tcW w:w="222" w:type="dxa"/>
            <w:gridSpan w:val="2"/>
            <w:vAlign w:val="center"/>
            <w:hideMark/>
          </w:tcPr>
          <w:p w:rsidR="004B2551" w:rsidRPr="00606FCA" w:rsidRDefault="004B2551" w:rsidP="004B2551"/>
        </w:tc>
      </w:tr>
      <w:tr w:rsidR="004B2551" w:rsidRPr="00606FCA" w:rsidTr="004B2551">
        <w:trPr>
          <w:trHeight w:val="115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1 161,7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704,2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704,2</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1 161,7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704,2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704,2</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 xml:space="preserve">Предупреждение и ликвидация последствий чрезвычайных ситуаций и стихийных бедствий природного и техногенного </w:t>
            </w:r>
            <w:r w:rsidRPr="00606FCA">
              <w:lastRenderedPageBreak/>
              <w:t>характера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lastRenderedPageBreak/>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245,3</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231,0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231,0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245,3</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231,0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231,0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245,3</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231,0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231,0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Мероприятия по гражданской обороне</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Противопожарные мероприятия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915,4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472,2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472,2</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915,4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472,2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472,2</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915,4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472,2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472,2</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5 874,5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9 600,3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9 195,2</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5 454,5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9 380,3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8 975,2</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5 454,5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9 380,3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8 975,2</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Содержание и ремонт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3 936,9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3 320,3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3 975,2</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3 911,9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3 295,3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3 950,2</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3 911,9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3 295,3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3 950,2</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25,0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850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25,0</w:t>
            </w:r>
          </w:p>
        </w:tc>
        <w:tc>
          <w:tcPr>
            <w:tcW w:w="222" w:type="dxa"/>
            <w:gridSpan w:val="2"/>
            <w:vAlign w:val="center"/>
            <w:hideMark/>
          </w:tcPr>
          <w:p w:rsidR="004B2551" w:rsidRPr="00606FCA" w:rsidRDefault="004B2551" w:rsidP="004B2551"/>
        </w:tc>
      </w:tr>
      <w:tr w:rsidR="004B2551" w:rsidRPr="00606FCA" w:rsidTr="004B2551">
        <w:trPr>
          <w:trHeight w:val="258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1 517,6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6 060,0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5 000,0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1 517,6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6 060,0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5 000,0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88.0.00.70760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1 517,6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6 060,0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5 000,0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420,0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220,0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420,0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220,0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420,0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220,0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420,0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220,0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88.0.00.03381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420,0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220,0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220,0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6 048,8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4 002,3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4 869,2</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Жилищное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Мероприятия в области жилищного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658,8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558,8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558,8</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658,8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558,8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558,8</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658,8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558,8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558,8</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135,0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35,0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135,0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35,0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35,0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523,8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523,8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523,8</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02</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850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523,8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523,8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523,8</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5 371,2</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3 424,7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4 291,6</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5 371,2</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3 424,7</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4 291,6</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Содержание и ремонт уличного освещения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2 840,0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2 085,8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2 145,6</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2 840,0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2 085,8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2 145,6</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2 840,0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2 085,8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2 145,6</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Организация и содержание мест захоронения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171,6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190,6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208,6</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171,6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190,6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208,6</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171,6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190,6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208,6</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Прочие мероприятия по благоустройству</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2 359,5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1 148,3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1 937,4</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2 359,5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1 148,3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1 937,4</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03</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88.0.00.60050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2 359,5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1 148,3</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1 937,4</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ОБРАЗОВАНИЕ</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Молодежная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07</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07</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Проведение мероприятий для детей и молодежи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07</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07</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07</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07</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88.0.00.04310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34,0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8 163,4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6 153,2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6 128,1</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8 163,4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6 153,2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6 128,1</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8 163,4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6 153,2</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6 128,1</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Обеспечение деятельности подведомственных учреждений (дома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7 577,9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5 713,8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5 799,2</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4 108,1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3 250,0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3 250,0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110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4 108,1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3 250,0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3 250,0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3 370,4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2 364,4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2 449,8</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3 370,4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2 364,4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2 449,8</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99,4</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850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99,4</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Проведение мероприятий в области культуры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585,5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439,4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328,9</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585,5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439,4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328,9</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88.0.00.04500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585,5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439,4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328,9</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532,9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563,8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563,8</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532,9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563,8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563,8</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532,9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563,8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563,8</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Доплаты к пенсиям муниципальных служащих</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532,9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563,8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563,8</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300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532,9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563,8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563,8</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88.0.00.04910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310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532,9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563,8</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563,8</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ФИЗИЧЕСКАЯ КУЛЬТУРА И СПОРТ</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8 168,1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2 848,9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2 809,9</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Физическая 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8 168,1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2 848,9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2 809,9</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8 168,1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2 848,9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2 809,9</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Обеспечение деятельности подведомственных учреждений (спорт клуб "Сокол")</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3 450,8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2 848,9</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2 809,9</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2 350,9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1 900,0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1 874,8</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110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2 350,9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1 900,0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1 874,8</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797,1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788,5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774,6</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797,1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788,5</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774,6</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302,8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160,4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160,4</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850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302,8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160,4</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160,4</w:t>
            </w:r>
          </w:p>
        </w:tc>
        <w:tc>
          <w:tcPr>
            <w:tcW w:w="222" w:type="dxa"/>
            <w:gridSpan w:val="2"/>
            <w:vAlign w:val="center"/>
            <w:hideMark/>
          </w:tcPr>
          <w:p w:rsidR="004B2551" w:rsidRPr="00606FCA" w:rsidRDefault="004B2551" w:rsidP="004B2551"/>
        </w:tc>
      </w:tr>
      <w:tr w:rsidR="004B2551" w:rsidRPr="00606FCA" w:rsidTr="004B2551">
        <w:trPr>
          <w:trHeight w:val="115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Мероприятия по реализации инициативных проектов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133,3</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133,3</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110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133,3</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144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Софинансирование мероприятий по реализации инициативных проектов государственной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3 084,0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58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3 084,0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870"/>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01</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88.0.00.S0240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240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3 084,0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99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99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99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99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 </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99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99.9.00.99990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900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c>
          <w:tcPr>
            <w:tcW w:w="222" w:type="dxa"/>
            <w:gridSpan w:val="2"/>
            <w:vAlign w:val="center"/>
            <w:hideMark/>
          </w:tcPr>
          <w:p w:rsidR="004B2551" w:rsidRPr="00606FCA" w:rsidRDefault="004B2551" w:rsidP="004B2551"/>
        </w:tc>
      </w:tr>
      <w:tr w:rsidR="004B2551" w:rsidRPr="00606FCA" w:rsidTr="004B2551">
        <w:trPr>
          <w:trHeight w:val="345"/>
        </w:trPr>
        <w:tc>
          <w:tcPr>
            <w:tcW w:w="326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w:t>
            </w:r>
          </w:p>
        </w:tc>
        <w:tc>
          <w:tcPr>
            <w:tcW w:w="72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99</w:t>
            </w:r>
          </w:p>
        </w:tc>
        <w:tc>
          <w:tcPr>
            <w:tcW w:w="1378"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99.9.00.9999</w:t>
            </w:r>
            <w:r w:rsidRPr="00606FCA">
              <w:lastRenderedPageBreak/>
              <w:t>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lastRenderedPageBreak/>
              <w:t>990</w:t>
            </w:r>
          </w:p>
        </w:tc>
        <w:tc>
          <w:tcPr>
            <w:tcW w:w="105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2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c>
          <w:tcPr>
            <w:tcW w:w="222" w:type="dxa"/>
            <w:gridSpan w:val="2"/>
            <w:vAlign w:val="center"/>
            <w:hideMark/>
          </w:tcPr>
          <w:p w:rsidR="004B2551" w:rsidRPr="00606FCA" w:rsidRDefault="004B2551" w:rsidP="004B2551"/>
        </w:tc>
      </w:tr>
      <w:tr w:rsidR="004B2551" w:rsidRPr="00606FCA" w:rsidTr="004B2551">
        <w:trPr>
          <w:trHeight w:val="255"/>
        </w:trPr>
        <w:tc>
          <w:tcPr>
            <w:tcW w:w="3261" w:type="dxa"/>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r w:rsidRPr="00606FCA">
              <w:lastRenderedPageBreak/>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4B2551" w:rsidRPr="00606FCA" w:rsidRDefault="004B2551" w:rsidP="004B2551">
            <w:r w:rsidRPr="00606FCA">
              <w:t> </w:t>
            </w:r>
          </w:p>
        </w:tc>
        <w:tc>
          <w:tcPr>
            <w:tcW w:w="600" w:type="dxa"/>
            <w:tcBorders>
              <w:top w:val="single" w:sz="4" w:space="0" w:color="auto"/>
              <w:left w:val="nil"/>
              <w:bottom w:val="single" w:sz="4" w:space="0" w:color="auto"/>
              <w:right w:val="nil"/>
            </w:tcBorders>
            <w:shd w:val="clear" w:color="auto" w:fill="auto"/>
            <w:noWrap/>
            <w:vAlign w:val="center"/>
            <w:hideMark/>
          </w:tcPr>
          <w:p w:rsidR="004B2551" w:rsidRPr="00606FCA" w:rsidRDefault="004B2551" w:rsidP="004B2551">
            <w:r w:rsidRPr="00606FCA">
              <w:t> </w:t>
            </w:r>
          </w:p>
        </w:tc>
        <w:tc>
          <w:tcPr>
            <w:tcW w:w="1378" w:type="dxa"/>
            <w:tcBorders>
              <w:top w:val="single" w:sz="4" w:space="0" w:color="auto"/>
              <w:left w:val="nil"/>
              <w:bottom w:val="single" w:sz="4" w:space="0" w:color="auto"/>
              <w:right w:val="nil"/>
            </w:tcBorders>
            <w:shd w:val="clear" w:color="auto" w:fill="auto"/>
            <w:noWrap/>
            <w:vAlign w:val="center"/>
            <w:hideMark/>
          </w:tcPr>
          <w:p w:rsidR="004B2551" w:rsidRPr="00606FCA" w:rsidRDefault="004B2551" w:rsidP="004B2551">
            <w:r w:rsidRPr="00606FCA">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4B2551" w:rsidRPr="00606FCA" w:rsidRDefault="004B2551" w:rsidP="004B2551">
            <w:r w:rsidRPr="00606FCA">
              <w:t> </w:t>
            </w:r>
          </w:p>
        </w:tc>
        <w:tc>
          <w:tcPr>
            <w:tcW w:w="105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41 806,7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36 465,3</w:t>
            </w:r>
          </w:p>
        </w:tc>
        <w:tc>
          <w:tcPr>
            <w:tcW w:w="12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37 747,6</w:t>
            </w:r>
          </w:p>
        </w:tc>
        <w:tc>
          <w:tcPr>
            <w:tcW w:w="222" w:type="dxa"/>
            <w:gridSpan w:val="2"/>
            <w:vAlign w:val="center"/>
            <w:hideMark/>
          </w:tcPr>
          <w:p w:rsidR="004B2551" w:rsidRPr="00606FCA" w:rsidRDefault="004B2551" w:rsidP="004B2551"/>
        </w:tc>
      </w:tr>
    </w:tbl>
    <w:p w:rsidR="004B2551" w:rsidRDefault="004B2551" w:rsidP="004B2551">
      <w:pPr>
        <w:ind w:firstLine="426"/>
        <w:jc w:val="center"/>
        <w:rPr>
          <w:b/>
        </w:rPr>
      </w:pPr>
    </w:p>
    <w:p w:rsidR="004B2551" w:rsidRDefault="004B2551" w:rsidP="004B2551">
      <w:pPr>
        <w:ind w:firstLine="426"/>
        <w:jc w:val="center"/>
        <w:rPr>
          <w:b/>
        </w:rPr>
      </w:pPr>
    </w:p>
    <w:p w:rsidR="004B2551" w:rsidRDefault="004B2551" w:rsidP="004B2551">
      <w:pPr>
        <w:ind w:firstLine="426"/>
        <w:jc w:val="center"/>
        <w:rPr>
          <w:b/>
        </w:rPr>
      </w:pPr>
    </w:p>
    <w:p w:rsidR="004B2551" w:rsidRDefault="004B2551" w:rsidP="004B2551">
      <w:pPr>
        <w:ind w:firstLine="426"/>
        <w:jc w:val="center"/>
        <w:rPr>
          <w:b/>
        </w:rPr>
      </w:pPr>
    </w:p>
    <w:p w:rsidR="004B2551" w:rsidRDefault="004B2551" w:rsidP="004B2551">
      <w:pPr>
        <w:jc w:val="right"/>
        <w:rPr>
          <w:b/>
          <w:sz w:val="28"/>
          <w:szCs w:val="28"/>
        </w:rPr>
      </w:pPr>
      <w:r>
        <w:rPr>
          <w:b/>
          <w:sz w:val="28"/>
          <w:szCs w:val="28"/>
        </w:rPr>
        <w:t>Приложение 3</w:t>
      </w:r>
    </w:p>
    <w:p w:rsidR="004B2551" w:rsidRDefault="004B2551" w:rsidP="004B2551">
      <w:pPr>
        <w:jc w:val="right"/>
        <w:rPr>
          <w:bCs/>
        </w:rPr>
      </w:pPr>
      <w:r>
        <w:rPr>
          <w:bCs/>
        </w:rPr>
        <w:t xml:space="preserve">к решению 32 сессии №205 от 27.04.2023г </w:t>
      </w:r>
    </w:p>
    <w:p w:rsidR="004B2551" w:rsidRDefault="004B2551" w:rsidP="004B2551">
      <w:pPr>
        <w:jc w:val="right"/>
        <w:rPr>
          <w:bCs/>
        </w:rPr>
      </w:pPr>
      <w:r>
        <w:rPr>
          <w:bCs/>
        </w:rPr>
        <w:t>О внесении изменений в  решение  30 сессии от 27.12.2022 №189</w:t>
      </w:r>
    </w:p>
    <w:p w:rsidR="004B2551" w:rsidRPr="00A53FC0" w:rsidRDefault="004B2551" w:rsidP="004B2551">
      <w:pPr>
        <w:jc w:val="right"/>
        <w:rPr>
          <w:bCs/>
        </w:rPr>
      </w:pPr>
      <w:r>
        <w:rPr>
          <w:bCs/>
        </w:rPr>
        <w:t>«</w:t>
      </w:r>
      <w:r w:rsidRPr="00A53FC0">
        <w:rPr>
          <w:bCs/>
        </w:rPr>
        <w:t>О бюджете Прокудского сельсовета Коченевского района</w:t>
      </w:r>
    </w:p>
    <w:p w:rsidR="004B2551" w:rsidRDefault="004B2551" w:rsidP="004B2551">
      <w:pPr>
        <w:jc w:val="right"/>
        <w:rPr>
          <w:bCs/>
        </w:rPr>
      </w:pPr>
      <w:r w:rsidRPr="00A53FC0">
        <w:rPr>
          <w:bCs/>
        </w:rPr>
        <w:t xml:space="preserve"> Новосибирской области </w:t>
      </w:r>
      <w:r w:rsidRPr="00702B66">
        <w:rPr>
          <w:bCs/>
        </w:rPr>
        <w:t xml:space="preserve">на </w:t>
      </w:r>
      <w:r>
        <w:t>2023</w:t>
      </w:r>
      <w:r w:rsidRPr="00702B66">
        <w:t xml:space="preserve"> год</w:t>
      </w:r>
      <w:r>
        <w:t xml:space="preserve"> и плановый  период 2024 </w:t>
      </w:r>
      <w:r w:rsidRPr="00702B66">
        <w:t>и 202</w:t>
      </w:r>
      <w:r>
        <w:t>5</w:t>
      </w:r>
      <w:r w:rsidRPr="001928FD">
        <w:rPr>
          <w:sz w:val="26"/>
          <w:szCs w:val="26"/>
        </w:rPr>
        <w:t xml:space="preserve"> </w:t>
      </w:r>
      <w:r>
        <w:rPr>
          <w:bCs/>
        </w:rPr>
        <w:t>годы»</w:t>
      </w:r>
    </w:p>
    <w:p w:rsidR="004B2551" w:rsidRDefault="004B2551" w:rsidP="004B2551">
      <w:pPr>
        <w:jc w:val="right"/>
        <w:rPr>
          <w:bCs/>
        </w:rPr>
      </w:pPr>
    </w:p>
    <w:p w:rsidR="004B2551" w:rsidRDefault="004B2551" w:rsidP="004B2551">
      <w:pPr>
        <w:jc w:val="right"/>
        <w:rPr>
          <w:bCs/>
        </w:rPr>
      </w:pPr>
    </w:p>
    <w:p w:rsidR="004B2551" w:rsidRDefault="004B2551" w:rsidP="004B2551">
      <w:pPr>
        <w:jc w:val="center"/>
        <w:rPr>
          <w:b/>
          <w:sz w:val="28"/>
          <w:szCs w:val="28"/>
        </w:rPr>
      </w:pPr>
      <w:r>
        <w:t>Объем и р</w:t>
      </w:r>
      <w:r w:rsidRPr="007E30B8">
        <w:t xml:space="preserve">аспределение бюджетных ассигнований </w:t>
      </w:r>
      <w:r>
        <w:t xml:space="preserve">бюджета Прокудского сельсовета </w:t>
      </w:r>
      <w:r w:rsidRPr="008E36AA">
        <w:t>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w:t>
      </w:r>
      <w:r>
        <w:t>3</w:t>
      </w:r>
      <w:r w:rsidRPr="008E36AA">
        <w:t xml:space="preserve"> год и на плановый период 202</w:t>
      </w:r>
      <w:r>
        <w:t>4</w:t>
      </w:r>
      <w:r w:rsidRPr="008E36AA">
        <w:t>-202</w:t>
      </w:r>
      <w:r>
        <w:t>5</w:t>
      </w:r>
      <w:r w:rsidRPr="008E36AA">
        <w:t xml:space="preserve"> годов</w:t>
      </w:r>
    </w:p>
    <w:tbl>
      <w:tblPr>
        <w:tblW w:w="10065" w:type="dxa"/>
        <w:tblInd w:w="-176" w:type="dxa"/>
        <w:tblLook w:val="04A0"/>
      </w:tblPr>
      <w:tblGrid>
        <w:gridCol w:w="3681"/>
        <w:gridCol w:w="1610"/>
        <w:gridCol w:w="640"/>
        <w:gridCol w:w="636"/>
        <w:gridCol w:w="600"/>
        <w:gridCol w:w="1017"/>
        <w:gridCol w:w="992"/>
        <w:gridCol w:w="1082"/>
      </w:tblGrid>
      <w:tr w:rsidR="004B2551" w:rsidRPr="00606FCA" w:rsidTr="004B2551">
        <w:trPr>
          <w:trHeight w:val="375"/>
        </w:trPr>
        <w:tc>
          <w:tcPr>
            <w:tcW w:w="3681"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Наименование</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ВР</w:t>
            </w:r>
          </w:p>
        </w:tc>
        <w:tc>
          <w:tcPr>
            <w:tcW w:w="63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ПР</w:t>
            </w:r>
          </w:p>
        </w:tc>
        <w:tc>
          <w:tcPr>
            <w:tcW w:w="3091" w:type="dxa"/>
            <w:gridSpan w:val="3"/>
            <w:tcBorders>
              <w:top w:val="single" w:sz="4" w:space="0" w:color="auto"/>
              <w:left w:val="nil"/>
              <w:bottom w:val="single" w:sz="4" w:space="0" w:color="auto"/>
              <w:right w:val="nil"/>
            </w:tcBorders>
            <w:shd w:val="clear" w:color="auto" w:fill="auto"/>
            <w:noWrap/>
            <w:vAlign w:val="center"/>
            <w:hideMark/>
          </w:tcPr>
          <w:p w:rsidR="004B2551" w:rsidRPr="00606FCA" w:rsidRDefault="004B2551" w:rsidP="004B2551">
            <w:pPr>
              <w:jc w:val="center"/>
            </w:pPr>
            <w:r w:rsidRPr="00606FCA">
              <w:t>Сумма</w:t>
            </w:r>
          </w:p>
        </w:tc>
      </w:tr>
      <w:tr w:rsidR="004B2551" w:rsidRPr="00606FCA" w:rsidTr="004B2551">
        <w:trPr>
          <w:trHeight w:val="360"/>
        </w:trPr>
        <w:tc>
          <w:tcPr>
            <w:tcW w:w="3681" w:type="dxa"/>
            <w:vMerge/>
            <w:tcBorders>
              <w:top w:val="single" w:sz="4" w:space="0" w:color="auto"/>
              <w:left w:val="single" w:sz="4" w:space="0" w:color="auto"/>
              <w:bottom w:val="single" w:sz="4" w:space="0" w:color="auto"/>
              <w:right w:val="nil"/>
            </w:tcBorders>
            <w:vAlign w:val="center"/>
            <w:hideMark/>
          </w:tcPr>
          <w:p w:rsidR="004B2551" w:rsidRPr="00606FCA" w:rsidRDefault="004B2551" w:rsidP="004B2551"/>
        </w:tc>
        <w:tc>
          <w:tcPr>
            <w:tcW w:w="1417" w:type="dxa"/>
            <w:vMerge/>
            <w:tcBorders>
              <w:top w:val="single" w:sz="4" w:space="0" w:color="auto"/>
              <w:left w:val="single" w:sz="4" w:space="0" w:color="auto"/>
              <w:bottom w:val="single" w:sz="4" w:space="0" w:color="auto"/>
              <w:right w:val="single" w:sz="4" w:space="0" w:color="auto"/>
            </w:tcBorders>
            <w:vAlign w:val="center"/>
            <w:hideMark/>
          </w:tcPr>
          <w:p w:rsidR="004B2551" w:rsidRPr="00606FCA" w:rsidRDefault="004B2551" w:rsidP="004B2551"/>
        </w:tc>
        <w:tc>
          <w:tcPr>
            <w:tcW w:w="640" w:type="dxa"/>
            <w:vMerge/>
            <w:tcBorders>
              <w:top w:val="single" w:sz="4" w:space="0" w:color="auto"/>
              <w:left w:val="single" w:sz="4" w:space="0" w:color="auto"/>
              <w:bottom w:val="single" w:sz="4" w:space="0" w:color="auto"/>
              <w:right w:val="single" w:sz="4" w:space="0" w:color="auto"/>
            </w:tcBorders>
            <w:vAlign w:val="center"/>
            <w:hideMark/>
          </w:tcPr>
          <w:p w:rsidR="004B2551" w:rsidRPr="00606FCA" w:rsidRDefault="004B2551" w:rsidP="004B2551"/>
        </w:tc>
        <w:tc>
          <w:tcPr>
            <w:tcW w:w="636" w:type="dxa"/>
            <w:vMerge/>
            <w:tcBorders>
              <w:top w:val="single" w:sz="4" w:space="0" w:color="auto"/>
              <w:left w:val="single" w:sz="4" w:space="0" w:color="auto"/>
              <w:bottom w:val="single" w:sz="4" w:space="0" w:color="auto"/>
              <w:right w:val="single" w:sz="4" w:space="0" w:color="auto"/>
            </w:tcBorders>
            <w:vAlign w:val="center"/>
            <w:hideMark/>
          </w:tcPr>
          <w:p w:rsidR="004B2551" w:rsidRPr="00606FCA" w:rsidRDefault="004B2551" w:rsidP="004B2551"/>
        </w:tc>
        <w:tc>
          <w:tcPr>
            <w:tcW w:w="600" w:type="dxa"/>
            <w:vMerge/>
            <w:tcBorders>
              <w:top w:val="single" w:sz="4" w:space="0" w:color="auto"/>
              <w:left w:val="single" w:sz="4" w:space="0" w:color="auto"/>
              <w:bottom w:val="single" w:sz="4" w:space="0" w:color="auto"/>
              <w:right w:val="single" w:sz="4" w:space="0" w:color="auto"/>
            </w:tcBorders>
            <w:vAlign w:val="center"/>
            <w:hideMark/>
          </w:tcPr>
          <w:p w:rsidR="004B2551" w:rsidRPr="00606FCA" w:rsidRDefault="004B2551" w:rsidP="004B2551"/>
        </w:tc>
        <w:tc>
          <w:tcPr>
            <w:tcW w:w="1017" w:type="dxa"/>
            <w:tcBorders>
              <w:top w:val="nil"/>
              <w:left w:val="nil"/>
              <w:bottom w:val="single" w:sz="4" w:space="0" w:color="auto"/>
              <w:right w:val="single" w:sz="4" w:space="0" w:color="auto"/>
            </w:tcBorders>
            <w:shd w:val="clear" w:color="auto" w:fill="auto"/>
            <w:noWrap/>
            <w:vAlign w:val="center"/>
            <w:hideMark/>
          </w:tcPr>
          <w:p w:rsidR="004B2551" w:rsidRPr="00606FCA" w:rsidRDefault="004B2551" w:rsidP="004B2551">
            <w:pPr>
              <w:jc w:val="center"/>
            </w:pPr>
            <w:r w:rsidRPr="00606FCA">
              <w:t>2023 год</w:t>
            </w:r>
          </w:p>
        </w:tc>
        <w:tc>
          <w:tcPr>
            <w:tcW w:w="992" w:type="dxa"/>
            <w:tcBorders>
              <w:top w:val="nil"/>
              <w:left w:val="nil"/>
              <w:bottom w:val="single" w:sz="4" w:space="0" w:color="auto"/>
              <w:right w:val="single" w:sz="4" w:space="0" w:color="auto"/>
            </w:tcBorders>
            <w:shd w:val="clear" w:color="auto" w:fill="auto"/>
            <w:vAlign w:val="center"/>
            <w:hideMark/>
          </w:tcPr>
          <w:p w:rsidR="004B2551" w:rsidRPr="00606FCA" w:rsidRDefault="004B2551" w:rsidP="004B2551">
            <w:pPr>
              <w:jc w:val="center"/>
            </w:pPr>
            <w:r w:rsidRPr="00606FCA">
              <w:t>2024 год</w:t>
            </w:r>
          </w:p>
        </w:tc>
        <w:tc>
          <w:tcPr>
            <w:tcW w:w="1082" w:type="dxa"/>
            <w:tcBorders>
              <w:top w:val="nil"/>
              <w:left w:val="nil"/>
              <w:bottom w:val="single" w:sz="4" w:space="0" w:color="auto"/>
              <w:right w:val="single" w:sz="4" w:space="0" w:color="auto"/>
            </w:tcBorders>
            <w:shd w:val="clear" w:color="auto" w:fill="auto"/>
            <w:vAlign w:val="center"/>
            <w:hideMark/>
          </w:tcPr>
          <w:p w:rsidR="004B2551" w:rsidRPr="00606FCA" w:rsidRDefault="004B2551" w:rsidP="004B2551">
            <w:pPr>
              <w:jc w:val="center"/>
            </w:pPr>
            <w:r w:rsidRPr="00606FCA">
              <w:t>2025 год</w:t>
            </w:r>
          </w:p>
        </w:tc>
      </w:tr>
      <w:tr w:rsidR="004B2551" w:rsidRPr="00606FCA" w:rsidTr="004B2551">
        <w:trPr>
          <w:trHeight w:val="870"/>
        </w:trPr>
        <w:tc>
          <w:tcPr>
            <w:tcW w:w="3681" w:type="dxa"/>
            <w:tcBorders>
              <w:top w:val="single" w:sz="4" w:space="0" w:color="auto"/>
              <w:left w:val="single" w:sz="4" w:space="0" w:color="auto"/>
              <w:bottom w:val="single" w:sz="4" w:space="0" w:color="auto"/>
              <w:right w:val="nil"/>
            </w:tcBorders>
            <w:shd w:val="clear" w:color="auto" w:fill="auto"/>
            <w:vAlign w:val="center"/>
            <w:hideMark/>
          </w:tcPr>
          <w:p w:rsidR="004B2551" w:rsidRPr="00606FCA" w:rsidRDefault="004B2551" w:rsidP="004B2551">
            <w:r w:rsidRPr="00606FCA">
              <w:t>Непрограммные направления расходов бюджета Прокудского сельсовета Коченевского района Новосибирской области</w:t>
            </w:r>
          </w:p>
        </w:tc>
        <w:tc>
          <w:tcPr>
            <w:tcW w:w="1417" w:type="dxa"/>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41 806,7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35 721,7</w:t>
            </w:r>
          </w:p>
        </w:tc>
        <w:tc>
          <w:tcPr>
            <w:tcW w:w="10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36 147,6</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Глава муниципального образования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88.0.00.02030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1 029,4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1 085,1</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1 085,1</w:t>
            </w:r>
          </w:p>
        </w:tc>
      </w:tr>
      <w:tr w:rsidR="004B2551" w:rsidRPr="00606FCA" w:rsidTr="004B2551">
        <w:trPr>
          <w:trHeight w:val="144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88.0.00.02030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1 029,4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1 085,1</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1 085,1</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государственных (муниципальных) органов</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88.0.00.02030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120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1 029,4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1 085,1</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1 085,1</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обеспечение деятельности муниципальных органов</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9 167,8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9 551,5</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9 551,5</w:t>
            </w:r>
          </w:p>
        </w:tc>
      </w:tr>
      <w:tr w:rsidR="004B2551" w:rsidRPr="00606FCA" w:rsidTr="004B2551">
        <w:trPr>
          <w:trHeight w:val="144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7 399,4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7 783,0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7 783,0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 xml:space="preserve">Расходы на выплаты персоналу государственных </w:t>
            </w:r>
            <w:r w:rsidRPr="00606FCA">
              <w:lastRenderedPageBreak/>
              <w:t>(муниципальных) органов</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lastRenderedPageBreak/>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120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7 399,4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7 783,0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7 783,0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1 645,9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1 646,0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1 646,0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1 645,9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1 646,0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1 646,0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122,5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122,5</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122,5</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Уплата налогов, сборов и иных платежей</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88.0.00.02040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850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122,5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122,5</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122,5</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Предупреждение и ликвидация последствий чрезвычайных ситуаций и стихийных бедствий природного и техногенного характера</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245,3</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231,0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231,0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245,3</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231,0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231,0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245,3</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231,0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231,0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Мероприятия по гражданской обороне</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88.0.00.02190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88.0.00.02190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88.0.00.02190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Содержание и ремонт автомобильных дорог</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3 936,9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3 320,3</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3 975,2</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3 911,9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3 295,3</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3 950,2</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09</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3 911,9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3 295,3</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3 950,2</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25,0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25,0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Уплата налогов, сборов и иных платежей</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88.0.00.03150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850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09</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25,0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25,0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Противопожарные мероприятия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915,4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472,2</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472,2</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915,4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472,2</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472,2</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915,4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472,2</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472,2</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Другие вопросы в области национальной экономики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88.0.00.03381</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420,0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220,0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220,0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88.0.00.03381</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420,0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220,0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220,0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88.0.00.03381</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12</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420,0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220,0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220,0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Прочие мероприятия, осуществляемые органами местного самоуправления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88.0.00.03400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166,5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152,0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152,0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88.0.00.03400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166,5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152,0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152,0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88.0.00.03400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13</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166,5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152,0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152,0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Мероприятия в области жилищного хозяйства</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18,8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18,8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18,8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18,8</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Мероприятия в области коммунального хозяйства</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658,8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558,8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558,8</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135,0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35,0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35,0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135,0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35,0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35,0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523,8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523,8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523,8</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 xml:space="preserve">Уплата налогов, сборов и иных </w:t>
            </w:r>
            <w:r w:rsidRPr="00606FCA">
              <w:lastRenderedPageBreak/>
              <w:t>платежей</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lastRenderedPageBreak/>
              <w:t>88.0.00.03510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850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523,8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523,8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523,8</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Осуществление переданных полномочий на обеспечение деятельности контрольно-счетных органов за счет бюджетов поселений</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88.0.00.04010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86,9</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Межбюджетные трансферты</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88.0.00.04010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500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86,9</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межбюджетные трансферты</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88.0.00.04010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540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06</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86,9</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86,9</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Проведение мероприятий для детей и молодежи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88.0.00.04310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34,0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88.0.00.04310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34,0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88.0.00.04310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07</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07</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34,0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34,0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Обеспечение деятельности подведомственных учреждений (дома культуры)</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7 577,9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5 713,8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5 799,2</w:t>
            </w:r>
          </w:p>
        </w:tc>
      </w:tr>
      <w:tr w:rsidR="004B2551" w:rsidRPr="00606FCA" w:rsidTr="004B2551">
        <w:trPr>
          <w:trHeight w:val="144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4 108,1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3 250,0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3 250,0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казенных учреждений</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4 108,1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3 250,0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3 250,0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3 370,4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2 364,4</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2 449,8</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3 370,4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2 364,4</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2 449,8</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99,4</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99,4</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Уплата налогов, сборов и иных платежей</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88.0.00.04400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850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99,4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99,4</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99,4</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Проведение мероприятий в области культуры</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88.0.00.04500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585,5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439,4</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328,9</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88.0.00.04500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585,5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439,4</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328,9</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88.0.00.04500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585,5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439,4</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328,9</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Обеспечение деятельности подведомственных учреждений (спорт клуб "Сокол")</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3 450,8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2 848,9</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2 809,9</w:t>
            </w:r>
          </w:p>
        </w:tc>
      </w:tr>
      <w:tr w:rsidR="004B2551" w:rsidRPr="00606FCA" w:rsidTr="004B2551">
        <w:trPr>
          <w:trHeight w:val="144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2 350,9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1 900,0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1 874,8</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казенных учреждений</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2 350,9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1 900,0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1 874,8</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797,1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788,5</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774,6</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797,1</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788,5</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774,6</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302,8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160,4</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160,4</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Уплата налогов, сборов и иных платежей</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88.0.00.04820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850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302,8</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160,4</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160,4</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Доплаты к пенсиям муниципальных служащих</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88.0.00.04910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532,9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563,8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563,8</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Социальное обеспечение и иные выплаты населению</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88.0.00.04910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300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532,9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563,8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563,8</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Публичные нормативные социальные выплаты гражданам</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88.0.00.04910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310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532,9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563,8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563,8</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Резервные фонды местных администраций</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88.0.00.05000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200,0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бюджетные ассигнования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88.0.00.05000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200,0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Резервные средства</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88.0.00.05000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870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200,0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200,0</w:t>
            </w:r>
          </w:p>
        </w:tc>
      </w:tr>
      <w:tr w:rsidR="004B2551" w:rsidRPr="00606FCA" w:rsidTr="004B2551">
        <w:trPr>
          <w:trHeight w:val="115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88.0.00.09000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88.0.00.09000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88.0.00.09000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13</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15,0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15,0</w:t>
            </w:r>
          </w:p>
        </w:tc>
      </w:tr>
      <w:tr w:rsidR="004B2551" w:rsidRPr="00606FCA" w:rsidTr="004B2551">
        <w:trPr>
          <w:trHeight w:val="115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Осуществление первичного воинского учета органами местного самоуправления поселений, муниципальных и городских округов</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728,4</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724,4</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752,7</w:t>
            </w:r>
          </w:p>
        </w:tc>
      </w:tr>
      <w:tr w:rsidR="004B2551" w:rsidRPr="00606FCA" w:rsidTr="004B2551">
        <w:trPr>
          <w:trHeight w:val="144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634,5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634,5</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697,9</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государственных (муниципальных) органов</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120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634,5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634,5</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697,9</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93,9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54,8</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88.0.00.51180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93,9</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90,0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54,8</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Содержание и ремонт уличного освещения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2 840,0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2 085,8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2 145,6</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2 840,0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2 085,8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2 145,6</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2 840,0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2 085,8</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2 145,6</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Организация и содержание мест захоронения</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171,6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190,6</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208,6</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171,6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190,6</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208,6</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171,6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190,6</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208,6</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Прочие мероприятия по благоустройству</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88.0.00.60050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2 359,5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1 148,3</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1 937,4</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88.0.00.60050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2 359,5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1 148,3</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1 937,4</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88.0.00.60050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03</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2 359,5</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1 148,3</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1 937,4</w:t>
            </w:r>
          </w:p>
        </w:tc>
      </w:tr>
      <w:tr w:rsidR="004B2551" w:rsidRPr="00606FCA" w:rsidTr="004B2551">
        <w:trPr>
          <w:trHeight w:val="115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Мероприятия по реализации инициативных проектов государственной программы Новосибирской области "Управление финансами в Новосибирской области"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88.0.00.70240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88.0.00.70240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88.0.00.70240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1 500,0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144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572,7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144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572,7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казенных учреждений</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133,3</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государственных (муниципальных) органов</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120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02</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55,7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Расходы на выплаты персоналу государственных (муниципальных) органов</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88.0.00.70510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120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383,7</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258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 xml:space="preserve">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w:t>
            </w:r>
            <w:r w:rsidRPr="00606FCA">
              <w:lastRenderedPageBreak/>
              <w:t>значения в Новосибирской области"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lastRenderedPageBreak/>
              <w:t>88.0.00.70760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1 517,6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6 060,0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5 000,0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lastRenderedPageBreak/>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88.0.00.70760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1 517,6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6 060,0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5 000,0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88.0.00.70760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09</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1 517,6</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6 060,0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5 000,0</w:t>
            </w:r>
          </w:p>
        </w:tc>
      </w:tr>
      <w:tr w:rsidR="004B2551" w:rsidRPr="00606FCA" w:rsidTr="004B2551">
        <w:trPr>
          <w:trHeight w:val="144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Софинансирование мероприятий по реализации инициативных проектов государственной программы Новосибирской области "Управление финансами в Новосибирской области"</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88.0.00.S0240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3 084,0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58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Закупка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88.0.00.S0240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3 084,0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870"/>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Иные закупки товаров, работ и услуг для обеспечения государственных (муниципальных) нужд</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88.0.00.S0240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240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01</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3 084,0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0,0</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 расходы</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 расходы</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 расходы</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99.9.00.99990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99.9.00.99990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900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 </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r>
      <w:tr w:rsidR="004B2551" w:rsidRPr="00606FCA" w:rsidTr="004B2551">
        <w:trPr>
          <w:trHeight w:val="345"/>
        </w:trPr>
        <w:tc>
          <w:tcPr>
            <w:tcW w:w="3681" w:type="dxa"/>
            <w:tcBorders>
              <w:top w:val="nil"/>
              <w:left w:val="single" w:sz="4" w:space="0" w:color="auto"/>
              <w:bottom w:val="single" w:sz="4" w:space="0" w:color="auto"/>
              <w:right w:val="nil"/>
            </w:tcBorders>
            <w:shd w:val="clear" w:color="auto" w:fill="auto"/>
            <w:vAlign w:val="center"/>
            <w:hideMark/>
          </w:tcPr>
          <w:p w:rsidR="004B2551" w:rsidRPr="00606FCA" w:rsidRDefault="004B2551" w:rsidP="004B2551">
            <w:r w:rsidRPr="00606FCA">
              <w:t>Условно утвержденные</w:t>
            </w:r>
          </w:p>
        </w:tc>
        <w:tc>
          <w:tcPr>
            <w:tcW w:w="1417"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99.9.00.99990</w:t>
            </w:r>
          </w:p>
        </w:tc>
        <w:tc>
          <w:tcPr>
            <w:tcW w:w="64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990</w:t>
            </w:r>
          </w:p>
        </w:tc>
        <w:tc>
          <w:tcPr>
            <w:tcW w:w="636"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center"/>
            </w:pPr>
            <w:r w:rsidRPr="00606FCA">
              <w:t>99</w:t>
            </w:r>
          </w:p>
        </w:tc>
        <w:tc>
          <w:tcPr>
            <w:tcW w:w="1017"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0,0</w:t>
            </w:r>
          </w:p>
        </w:tc>
        <w:tc>
          <w:tcPr>
            <w:tcW w:w="992" w:type="dxa"/>
            <w:tcBorders>
              <w:top w:val="nil"/>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743,6</w:t>
            </w:r>
          </w:p>
        </w:tc>
        <w:tc>
          <w:tcPr>
            <w:tcW w:w="1082" w:type="dxa"/>
            <w:tcBorders>
              <w:top w:val="nil"/>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1 600,0</w:t>
            </w:r>
          </w:p>
        </w:tc>
      </w:tr>
      <w:tr w:rsidR="004B2551" w:rsidRPr="00606FCA" w:rsidTr="004B2551">
        <w:trPr>
          <w:trHeight w:val="255"/>
        </w:trPr>
        <w:tc>
          <w:tcPr>
            <w:tcW w:w="3681" w:type="dxa"/>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r w:rsidRPr="00606FCA">
              <w:t>Итого расходов</w:t>
            </w:r>
          </w:p>
        </w:tc>
        <w:tc>
          <w:tcPr>
            <w:tcW w:w="1417" w:type="dxa"/>
            <w:tcBorders>
              <w:top w:val="single" w:sz="4" w:space="0" w:color="auto"/>
              <w:left w:val="nil"/>
              <w:bottom w:val="single" w:sz="4" w:space="0" w:color="auto"/>
              <w:right w:val="single" w:sz="4" w:space="0" w:color="auto"/>
            </w:tcBorders>
            <w:shd w:val="clear" w:color="auto" w:fill="auto"/>
            <w:noWrap/>
            <w:vAlign w:val="center"/>
            <w:hideMark/>
          </w:tcPr>
          <w:p w:rsidR="004B2551" w:rsidRPr="00606FCA" w:rsidRDefault="004B2551" w:rsidP="004B2551">
            <w:r w:rsidRPr="00606FCA">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4B2551" w:rsidRPr="00606FCA" w:rsidRDefault="004B2551" w:rsidP="004B2551">
            <w:r w:rsidRPr="00606FCA">
              <w:t> </w:t>
            </w:r>
          </w:p>
        </w:tc>
        <w:tc>
          <w:tcPr>
            <w:tcW w:w="636" w:type="dxa"/>
            <w:tcBorders>
              <w:top w:val="single" w:sz="4" w:space="0" w:color="auto"/>
              <w:left w:val="nil"/>
              <w:bottom w:val="single" w:sz="4" w:space="0" w:color="auto"/>
              <w:right w:val="single" w:sz="4" w:space="0" w:color="auto"/>
            </w:tcBorders>
            <w:shd w:val="clear" w:color="auto" w:fill="auto"/>
            <w:noWrap/>
            <w:vAlign w:val="center"/>
            <w:hideMark/>
          </w:tcPr>
          <w:p w:rsidR="004B2551" w:rsidRPr="00606FCA" w:rsidRDefault="004B2551" w:rsidP="004B2551">
            <w:r w:rsidRPr="00606FCA">
              <w:t> </w:t>
            </w:r>
          </w:p>
        </w:tc>
        <w:tc>
          <w:tcPr>
            <w:tcW w:w="600" w:type="dxa"/>
            <w:tcBorders>
              <w:top w:val="single" w:sz="4" w:space="0" w:color="auto"/>
              <w:left w:val="nil"/>
              <w:bottom w:val="single" w:sz="4" w:space="0" w:color="auto"/>
              <w:right w:val="nil"/>
            </w:tcBorders>
            <w:shd w:val="clear" w:color="auto" w:fill="auto"/>
            <w:noWrap/>
            <w:vAlign w:val="center"/>
            <w:hideMark/>
          </w:tcPr>
          <w:p w:rsidR="004B2551" w:rsidRPr="00606FCA" w:rsidRDefault="004B2551" w:rsidP="004B2551">
            <w:r w:rsidRPr="00606FCA">
              <w:t> </w:t>
            </w:r>
          </w:p>
        </w:tc>
        <w:tc>
          <w:tcPr>
            <w:tcW w:w="10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41 806,7</w:t>
            </w:r>
          </w:p>
        </w:tc>
        <w:tc>
          <w:tcPr>
            <w:tcW w:w="992" w:type="dxa"/>
            <w:tcBorders>
              <w:top w:val="single" w:sz="4" w:space="0" w:color="auto"/>
              <w:left w:val="single" w:sz="4" w:space="0" w:color="auto"/>
              <w:bottom w:val="single" w:sz="4" w:space="0" w:color="auto"/>
              <w:right w:val="nil"/>
            </w:tcBorders>
            <w:shd w:val="clear" w:color="auto" w:fill="auto"/>
            <w:noWrap/>
            <w:vAlign w:val="center"/>
            <w:hideMark/>
          </w:tcPr>
          <w:p w:rsidR="004B2551" w:rsidRPr="00606FCA" w:rsidRDefault="004B2551" w:rsidP="004B2551">
            <w:pPr>
              <w:jc w:val="right"/>
            </w:pPr>
            <w:r w:rsidRPr="00606FCA">
              <w:t>36 465,3</w:t>
            </w:r>
          </w:p>
        </w:tc>
        <w:tc>
          <w:tcPr>
            <w:tcW w:w="108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606FCA" w:rsidRDefault="004B2551" w:rsidP="004B2551">
            <w:pPr>
              <w:jc w:val="right"/>
            </w:pPr>
            <w:r w:rsidRPr="00606FCA">
              <w:t>37 747,6</w:t>
            </w:r>
          </w:p>
        </w:tc>
      </w:tr>
    </w:tbl>
    <w:p w:rsidR="004B2551" w:rsidRDefault="004B2551" w:rsidP="004B2551">
      <w:pPr>
        <w:jc w:val="center"/>
        <w:rPr>
          <w:b/>
          <w:sz w:val="28"/>
          <w:szCs w:val="28"/>
        </w:rPr>
      </w:pPr>
    </w:p>
    <w:p w:rsidR="004B2551" w:rsidRDefault="004B2551" w:rsidP="004B2551">
      <w:pPr>
        <w:jc w:val="center"/>
        <w:rPr>
          <w:b/>
          <w:sz w:val="28"/>
          <w:szCs w:val="28"/>
        </w:rPr>
      </w:pPr>
    </w:p>
    <w:p w:rsidR="004B2551" w:rsidRPr="00F15E5B" w:rsidRDefault="004B2551" w:rsidP="004B2551">
      <w:pPr>
        <w:jc w:val="center"/>
        <w:rPr>
          <w:b/>
        </w:rPr>
      </w:pPr>
    </w:p>
    <w:p w:rsidR="004B2551" w:rsidRPr="00F15E5B" w:rsidRDefault="004B2551" w:rsidP="004B2551">
      <w:pPr>
        <w:jc w:val="center"/>
        <w:rPr>
          <w:b/>
        </w:rPr>
      </w:pPr>
    </w:p>
    <w:p w:rsidR="004B2551" w:rsidRPr="00F15E5B" w:rsidRDefault="004B2551" w:rsidP="004B2551">
      <w:pPr>
        <w:jc w:val="center"/>
        <w:rPr>
          <w:b/>
        </w:rPr>
      </w:pPr>
    </w:p>
    <w:p w:rsidR="004B2551" w:rsidRPr="00F15E5B" w:rsidRDefault="004B2551" w:rsidP="004B2551">
      <w:pPr>
        <w:jc w:val="center"/>
        <w:rPr>
          <w:b/>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r>
        <w:rPr>
          <w:b/>
          <w:sz w:val="28"/>
          <w:szCs w:val="28"/>
        </w:rPr>
        <w:lastRenderedPageBreak/>
        <w:t>Приложение 4</w:t>
      </w:r>
    </w:p>
    <w:p w:rsidR="004B2551" w:rsidRDefault="004B2551" w:rsidP="004B2551">
      <w:pPr>
        <w:jc w:val="right"/>
        <w:rPr>
          <w:bCs/>
        </w:rPr>
      </w:pPr>
      <w:r>
        <w:rPr>
          <w:bCs/>
        </w:rPr>
        <w:t xml:space="preserve">к решению 32 сессии №205 от 27.04.2023г </w:t>
      </w:r>
    </w:p>
    <w:p w:rsidR="004B2551" w:rsidRDefault="004B2551" w:rsidP="004B2551">
      <w:pPr>
        <w:jc w:val="right"/>
        <w:rPr>
          <w:bCs/>
        </w:rPr>
      </w:pPr>
      <w:r>
        <w:rPr>
          <w:bCs/>
        </w:rPr>
        <w:t>О внесении изменений в  решение  30 сессии от 27.12.2022 №189</w:t>
      </w:r>
    </w:p>
    <w:p w:rsidR="004B2551" w:rsidRPr="00A53FC0" w:rsidRDefault="004B2551" w:rsidP="004B2551">
      <w:pPr>
        <w:jc w:val="right"/>
        <w:rPr>
          <w:bCs/>
        </w:rPr>
      </w:pPr>
      <w:r>
        <w:rPr>
          <w:bCs/>
        </w:rPr>
        <w:t>«</w:t>
      </w:r>
      <w:r w:rsidRPr="00A53FC0">
        <w:rPr>
          <w:bCs/>
        </w:rPr>
        <w:t>О бюджете Прокудского сельсовета Коченевского района</w:t>
      </w:r>
    </w:p>
    <w:p w:rsidR="004B2551" w:rsidRDefault="004B2551" w:rsidP="004B2551">
      <w:pPr>
        <w:jc w:val="right"/>
        <w:rPr>
          <w:bCs/>
        </w:rPr>
      </w:pPr>
      <w:r w:rsidRPr="00A53FC0">
        <w:rPr>
          <w:bCs/>
        </w:rPr>
        <w:t xml:space="preserve"> Новосибирской области </w:t>
      </w:r>
      <w:r w:rsidRPr="00702B66">
        <w:rPr>
          <w:bCs/>
        </w:rPr>
        <w:t xml:space="preserve">на </w:t>
      </w:r>
      <w:r>
        <w:t>2023</w:t>
      </w:r>
      <w:r w:rsidRPr="00702B66">
        <w:t xml:space="preserve"> год</w:t>
      </w:r>
      <w:r>
        <w:t xml:space="preserve"> и плановый  период 2024 </w:t>
      </w:r>
      <w:r w:rsidRPr="00702B66">
        <w:t>и 202</w:t>
      </w:r>
      <w:r>
        <w:t>5</w:t>
      </w:r>
      <w:r w:rsidRPr="001928FD">
        <w:rPr>
          <w:sz w:val="26"/>
          <w:szCs w:val="26"/>
        </w:rPr>
        <w:t xml:space="preserve"> </w:t>
      </w:r>
      <w:r>
        <w:rPr>
          <w:bCs/>
        </w:rPr>
        <w:t>годы»</w:t>
      </w:r>
    </w:p>
    <w:p w:rsidR="004B2551" w:rsidRDefault="004B2551" w:rsidP="004B2551">
      <w:pPr>
        <w:jc w:val="center"/>
        <w:rPr>
          <w:b/>
          <w:sz w:val="28"/>
          <w:szCs w:val="28"/>
        </w:rPr>
      </w:pPr>
    </w:p>
    <w:p w:rsidR="004B2551" w:rsidRDefault="004B2551" w:rsidP="004B2551">
      <w:pPr>
        <w:jc w:val="center"/>
        <w:rPr>
          <w:b/>
          <w:sz w:val="28"/>
          <w:szCs w:val="28"/>
        </w:rPr>
      </w:pPr>
      <w:r>
        <w:rPr>
          <w:sz w:val="26"/>
          <w:szCs w:val="26"/>
        </w:rPr>
        <w:t>Ведомственная структура</w:t>
      </w:r>
      <w:r w:rsidRPr="001928FD">
        <w:rPr>
          <w:sz w:val="26"/>
          <w:szCs w:val="26"/>
        </w:rPr>
        <w:t xml:space="preserve"> расходов бюджета </w:t>
      </w:r>
      <w:r>
        <w:rPr>
          <w:sz w:val="26"/>
          <w:szCs w:val="26"/>
        </w:rPr>
        <w:t>Прокудского сельсовета</w:t>
      </w:r>
      <w:r w:rsidRPr="00D3614B">
        <w:rPr>
          <w:sz w:val="26"/>
          <w:szCs w:val="26"/>
        </w:rPr>
        <w:t xml:space="preserve"> </w:t>
      </w:r>
      <w:r>
        <w:rPr>
          <w:sz w:val="26"/>
          <w:szCs w:val="26"/>
        </w:rPr>
        <w:t>на 2023 год</w:t>
      </w:r>
      <w:r w:rsidRPr="00D56F21">
        <w:t xml:space="preserve"> </w:t>
      </w:r>
      <w:r>
        <w:t>и на плановый период 2024-2025 годы</w:t>
      </w:r>
    </w:p>
    <w:tbl>
      <w:tblPr>
        <w:tblpPr w:leftFromText="180" w:rightFromText="180" w:vertAnchor="text" w:horzAnchor="margin" w:tblpXSpec="center" w:tblpY="13"/>
        <w:tblW w:w="10702" w:type="dxa"/>
        <w:tblLook w:val="04A0"/>
      </w:tblPr>
      <w:tblGrid>
        <w:gridCol w:w="3403"/>
        <w:gridCol w:w="787"/>
        <w:gridCol w:w="470"/>
        <w:gridCol w:w="600"/>
        <w:gridCol w:w="1610"/>
        <w:gridCol w:w="576"/>
        <w:gridCol w:w="1027"/>
        <w:gridCol w:w="1015"/>
        <w:gridCol w:w="992"/>
        <w:gridCol w:w="222"/>
      </w:tblGrid>
      <w:tr w:rsidR="004B2551" w:rsidRPr="00C342F4" w:rsidTr="004B2551">
        <w:trPr>
          <w:gridAfter w:val="1"/>
          <w:wAfter w:w="222" w:type="dxa"/>
          <w:trHeight w:val="375"/>
        </w:trPr>
        <w:tc>
          <w:tcPr>
            <w:tcW w:w="3403"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Наименование</w:t>
            </w:r>
          </w:p>
        </w:tc>
        <w:tc>
          <w:tcPr>
            <w:tcW w:w="787"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ГРБС</w:t>
            </w:r>
          </w:p>
        </w:tc>
        <w:tc>
          <w:tcPr>
            <w:tcW w:w="47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ПР</w:t>
            </w:r>
          </w:p>
        </w:tc>
        <w:tc>
          <w:tcPr>
            <w:tcW w:w="161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ЦСР</w:t>
            </w:r>
          </w:p>
        </w:tc>
        <w:tc>
          <w:tcPr>
            <w:tcW w:w="57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ВР</w:t>
            </w:r>
          </w:p>
        </w:tc>
        <w:tc>
          <w:tcPr>
            <w:tcW w:w="102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2023 год</w:t>
            </w:r>
          </w:p>
        </w:tc>
        <w:tc>
          <w:tcPr>
            <w:tcW w:w="2007" w:type="dxa"/>
            <w:gridSpan w:val="2"/>
            <w:tcBorders>
              <w:top w:val="single" w:sz="4" w:space="0" w:color="auto"/>
              <w:left w:val="nil"/>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Сумма</w:t>
            </w:r>
          </w:p>
        </w:tc>
      </w:tr>
      <w:tr w:rsidR="004B2551" w:rsidRPr="00C342F4" w:rsidTr="004B2551">
        <w:trPr>
          <w:gridAfter w:val="1"/>
          <w:wAfter w:w="222" w:type="dxa"/>
          <w:trHeight w:val="360"/>
        </w:trPr>
        <w:tc>
          <w:tcPr>
            <w:tcW w:w="3403" w:type="dxa"/>
            <w:vMerge/>
            <w:tcBorders>
              <w:top w:val="single" w:sz="4" w:space="0" w:color="auto"/>
              <w:left w:val="single" w:sz="4" w:space="0" w:color="auto"/>
              <w:bottom w:val="single" w:sz="4" w:space="0" w:color="auto"/>
              <w:right w:val="nil"/>
            </w:tcBorders>
            <w:vAlign w:val="center"/>
            <w:hideMark/>
          </w:tcPr>
          <w:p w:rsidR="004B2551" w:rsidRPr="00C342F4" w:rsidRDefault="004B2551" w:rsidP="004B2551"/>
        </w:tc>
        <w:tc>
          <w:tcPr>
            <w:tcW w:w="787" w:type="dxa"/>
            <w:vMerge/>
            <w:tcBorders>
              <w:top w:val="single" w:sz="4" w:space="0" w:color="auto"/>
              <w:left w:val="single" w:sz="4" w:space="0" w:color="auto"/>
              <w:bottom w:val="single" w:sz="4" w:space="0" w:color="auto"/>
              <w:right w:val="nil"/>
            </w:tcBorders>
            <w:vAlign w:val="center"/>
            <w:hideMark/>
          </w:tcPr>
          <w:p w:rsidR="004B2551" w:rsidRPr="00C342F4" w:rsidRDefault="004B2551" w:rsidP="004B2551"/>
        </w:tc>
        <w:tc>
          <w:tcPr>
            <w:tcW w:w="470" w:type="dxa"/>
            <w:vMerge/>
            <w:tcBorders>
              <w:top w:val="single" w:sz="4" w:space="0" w:color="auto"/>
              <w:left w:val="single" w:sz="4" w:space="0" w:color="auto"/>
              <w:bottom w:val="single" w:sz="4" w:space="0" w:color="auto"/>
              <w:right w:val="nil"/>
            </w:tcBorders>
            <w:vAlign w:val="center"/>
            <w:hideMark/>
          </w:tcPr>
          <w:p w:rsidR="004B2551" w:rsidRPr="00C342F4" w:rsidRDefault="004B2551" w:rsidP="004B2551"/>
        </w:tc>
        <w:tc>
          <w:tcPr>
            <w:tcW w:w="600" w:type="dxa"/>
            <w:vMerge/>
            <w:tcBorders>
              <w:top w:val="single" w:sz="4" w:space="0" w:color="auto"/>
              <w:left w:val="single" w:sz="4" w:space="0" w:color="auto"/>
              <w:bottom w:val="single" w:sz="4" w:space="0" w:color="auto"/>
              <w:right w:val="nil"/>
            </w:tcBorders>
            <w:vAlign w:val="center"/>
            <w:hideMark/>
          </w:tcPr>
          <w:p w:rsidR="004B2551" w:rsidRPr="00C342F4" w:rsidRDefault="004B2551" w:rsidP="004B2551"/>
        </w:tc>
        <w:tc>
          <w:tcPr>
            <w:tcW w:w="1610" w:type="dxa"/>
            <w:vMerge/>
            <w:tcBorders>
              <w:top w:val="single" w:sz="4" w:space="0" w:color="auto"/>
              <w:left w:val="single" w:sz="4" w:space="0" w:color="auto"/>
              <w:bottom w:val="single" w:sz="4" w:space="0" w:color="auto"/>
              <w:right w:val="nil"/>
            </w:tcBorders>
            <w:vAlign w:val="center"/>
            <w:hideMark/>
          </w:tcPr>
          <w:p w:rsidR="004B2551" w:rsidRPr="00C342F4" w:rsidRDefault="004B2551" w:rsidP="004B2551"/>
        </w:tc>
        <w:tc>
          <w:tcPr>
            <w:tcW w:w="576" w:type="dxa"/>
            <w:vMerge/>
            <w:tcBorders>
              <w:top w:val="single" w:sz="4" w:space="0" w:color="auto"/>
              <w:left w:val="single" w:sz="4" w:space="0" w:color="auto"/>
              <w:bottom w:val="single" w:sz="4" w:space="0" w:color="auto"/>
              <w:right w:val="single" w:sz="4" w:space="0" w:color="auto"/>
            </w:tcBorders>
            <w:vAlign w:val="center"/>
            <w:hideMark/>
          </w:tcPr>
          <w:p w:rsidR="004B2551" w:rsidRPr="00C342F4" w:rsidRDefault="004B2551" w:rsidP="004B2551"/>
        </w:tc>
        <w:tc>
          <w:tcPr>
            <w:tcW w:w="1027" w:type="dxa"/>
            <w:vMerge/>
            <w:tcBorders>
              <w:top w:val="single" w:sz="4" w:space="0" w:color="auto"/>
              <w:left w:val="single" w:sz="4" w:space="0" w:color="auto"/>
              <w:bottom w:val="single" w:sz="4" w:space="0" w:color="auto"/>
              <w:right w:val="single" w:sz="4" w:space="0" w:color="auto"/>
            </w:tcBorders>
            <w:vAlign w:val="center"/>
            <w:hideMark/>
          </w:tcPr>
          <w:p w:rsidR="004B2551" w:rsidRPr="00C342F4" w:rsidRDefault="004B2551" w:rsidP="004B2551"/>
        </w:tc>
        <w:tc>
          <w:tcPr>
            <w:tcW w:w="1015" w:type="dxa"/>
            <w:vMerge w:val="restart"/>
            <w:tcBorders>
              <w:top w:val="single" w:sz="4" w:space="0" w:color="auto"/>
              <w:left w:val="nil"/>
              <w:bottom w:val="single" w:sz="4" w:space="0" w:color="auto"/>
              <w:right w:val="nil"/>
            </w:tcBorders>
            <w:shd w:val="clear" w:color="auto" w:fill="auto"/>
            <w:vAlign w:val="center"/>
            <w:hideMark/>
          </w:tcPr>
          <w:p w:rsidR="004B2551" w:rsidRPr="00C342F4" w:rsidRDefault="004B2551" w:rsidP="004B2551">
            <w:pPr>
              <w:jc w:val="center"/>
            </w:pPr>
            <w:r w:rsidRPr="00C342F4">
              <w:t>2024 год</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B2551" w:rsidRPr="00C342F4" w:rsidRDefault="004B2551" w:rsidP="004B2551">
            <w:pPr>
              <w:jc w:val="center"/>
            </w:pPr>
            <w:r w:rsidRPr="00C342F4">
              <w:t>2025 год</w:t>
            </w:r>
          </w:p>
        </w:tc>
      </w:tr>
      <w:tr w:rsidR="004B2551" w:rsidRPr="00C342F4" w:rsidTr="004B2551">
        <w:trPr>
          <w:trHeight w:val="165"/>
        </w:trPr>
        <w:tc>
          <w:tcPr>
            <w:tcW w:w="3403" w:type="dxa"/>
            <w:vMerge/>
            <w:tcBorders>
              <w:top w:val="single" w:sz="4" w:space="0" w:color="auto"/>
              <w:left w:val="single" w:sz="4" w:space="0" w:color="auto"/>
              <w:bottom w:val="single" w:sz="4" w:space="0" w:color="auto"/>
              <w:right w:val="nil"/>
            </w:tcBorders>
            <w:vAlign w:val="center"/>
            <w:hideMark/>
          </w:tcPr>
          <w:p w:rsidR="004B2551" w:rsidRPr="00C342F4" w:rsidRDefault="004B2551" w:rsidP="004B2551"/>
        </w:tc>
        <w:tc>
          <w:tcPr>
            <w:tcW w:w="787" w:type="dxa"/>
            <w:vMerge/>
            <w:tcBorders>
              <w:top w:val="single" w:sz="4" w:space="0" w:color="auto"/>
              <w:left w:val="single" w:sz="4" w:space="0" w:color="auto"/>
              <w:bottom w:val="single" w:sz="4" w:space="0" w:color="auto"/>
              <w:right w:val="nil"/>
            </w:tcBorders>
            <w:vAlign w:val="center"/>
            <w:hideMark/>
          </w:tcPr>
          <w:p w:rsidR="004B2551" w:rsidRPr="00C342F4" w:rsidRDefault="004B2551" w:rsidP="004B2551"/>
        </w:tc>
        <w:tc>
          <w:tcPr>
            <w:tcW w:w="470" w:type="dxa"/>
            <w:vMerge/>
            <w:tcBorders>
              <w:top w:val="single" w:sz="4" w:space="0" w:color="auto"/>
              <w:left w:val="single" w:sz="4" w:space="0" w:color="auto"/>
              <w:bottom w:val="single" w:sz="4" w:space="0" w:color="auto"/>
              <w:right w:val="nil"/>
            </w:tcBorders>
            <w:vAlign w:val="center"/>
            <w:hideMark/>
          </w:tcPr>
          <w:p w:rsidR="004B2551" w:rsidRPr="00C342F4" w:rsidRDefault="004B2551" w:rsidP="004B2551"/>
        </w:tc>
        <w:tc>
          <w:tcPr>
            <w:tcW w:w="600" w:type="dxa"/>
            <w:vMerge/>
            <w:tcBorders>
              <w:top w:val="single" w:sz="4" w:space="0" w:color="auto"/>
              <w:left w:val="single" w:sz="4" w:space="0" w:color="auto"/>
              <w:bottom w:val="single" w:sz="4" w:space="0" w:color="auto"/>
              <w:right w:val="nil"/>
            </w:tcBorders>
            <w:vAlign w:val="center"/>
            <w:hideMark/>
          </w:tcPr>
          <w:p w:rsidR="004B2551" w:rsidRPr="00C342F4" w:rsidRDefault="004B2551" w:rsidP="004B2551"/>
        </w:tc>
        <w:tc>
          <w:tcPr>
            <w:tcW w:w="1610" w:type="dxa"/>
            <w:vMerge/>
            <w:tcBorders>
              <w:top w:val="single" w:sz="4" w:space="0" w:color="auto"/>
              <w:left w:val="single" w:sz="4" w:space="0" w:color="auto"/>
              <w:bottom w:val="single" w:sz="4" w:space="0" w:color="auto"/>
              <w:right w:val="nil"/>
            </w:tcBorders>
            <w:vAlign w:val="center"/>
            <w:hideMark/>
          </w:tcPr>
          <w:p w:rsidR="004B2551" w:rsidRPr="00C342F4" w:rsidRDefault="004B2551" w:rsidP="004B2551"/>
        </w:tc>
        <w:tc>
          <w:tcPr>
            <w:tcW w:w="576" w:type="dxa"/>
            <w:vMerge/>
            <w:tcBorders>
              <w:top w:val="single" w:sz="4" w:space="0" w:color="auto"/>
              <w:left w:val="single" w:sz="4" w:space="0" w:color="auto"/>
              <w:bottom w:val="single" w:sz="4" w:space="0" w:color="auto"/>
              <w:right w:val="single" w:sz="4" w:space="0" w:color="auto"/>
            </w:tcBorders>
            <w:vAlign w:val="center"/>
            <w:hideMark/>
          </w:tcPr>
          <w:p w:rsidR="004B2551" w:rsidRPr="00C342F4" w:rsidRDefault="004B2551" w:rsidP="004B2551"/>
        </w:tc>
        <w:tc>
          <w:tcPr>
            <w:tcW w:w="1027" w:type="dxa"/>
            <w:vMerge/>
            <w:tcBorders>
              <w:top w:val="single" w:sz="4" w:space="0" w:color="auto"/>
              <w:left w:val="single" w:sz="4" w:space="0" w:color="auto"/>
              <w:bottom w:val="single" w:sz="4" w:space="0" w:color="auto"/>
              <w:right w:val="single" w:sz="4" w:space="0" w:color="auto"/>
            </w:tcBorders>
            <w:vAlign w:val="center"/>
            <w:hideMark/>
          </w:tcPr>
          <w:p w:rsidR="004B2551" w:rsidRPr="00C342F4" w:rsidRDefault="004B2551" w:rsidP="004B2551"/>
        </w:tc>
        <w:tc>
          <w:tcPr>
            <w:tcW w:w="1015" w:type="dxa"/>
            <w:vMerge/>
            <w:tcBorders>
              <w:top w:val="single" w:sz="4" w:space="0" w:color="auto"/>
              <w:left w:val="nil"/>
              <w:bottom w:val="single" w:sz="4" w:space="0" w:color="auto"/>
              <w:right w:val="nil"/>
            </w:tcBorders>
            <w:vAlign w:val="center"/>
            <w:hideMark/>
          </w:tcPr>
          <w:p w:rsidR="004B2551" w:rsidRPr="00C342F4" w:rsidRDefault="004B2551" w:rsidP="004B2551"/>
        </w:tc>
        <w:tc>
          <w:tcPr>
            <w:tcW w:w="992" w:type="dxa"/>
            <w:vMerge/>
            <w:tcBorders>
              <w:top w:val="single" w:sz="4" w:space="0" w:color="auto"/>
              <w:left w:val="single" w:sz="4" w:space="0" w:color="auto"/>
              <w:bottom w:val="single" w:sz="4" w:space="0" w:color="auto"/>
              <w:right w:val="single" w:sz="4" w:space="0" w:color="auto"/>
            </w:tcBorders>
            <w:vAlign w:val="center"/>
            <w:hideMark/>
          </w:tcPr>
          <w:p w:rsidR="004B2551" w:rsidRPr="00C342F4" w:rsidRDefault="004B2551" w:rsidP="004B2551"/>
        </w:tc>
        <w:tc>
          <w:tcPr>
            <w:tcW w:w="222" w:type="dxa"/>
            <w:tcBorders>
              <w:top w:val="nil"/>
              <w:left w:val="nil"/>
              <w:bottom w:val="nil"/>
              <w:right w:val="nil"/>
            </w:tcBorders>
            <w:shd w:val="clear" w:color="auto" w:fill="auto"/>
            <w:noWrap/>
            <w:vAlign w:val="bottom"/>
            <w:hideMark/>
          </w:tcPr>
          <w:p w:rsidR="004B2551" w:rsidRPr="00C342F4" w:rsidRDefault="004B2551" w:rsidP="004B2551">
            <w:pPr>
              <w:jc w:val="center"/>
            </w:pPr>
          </w:p>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Муниципальные образования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41 806,7</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36 465,3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37 747,6</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ОБЩЕГОСУДАРСТВЕННЫЕ ВОПРОСЫ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11 095,0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11 090,5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11 090,5</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Функционирование высшего должностного лица субъекта Российской Федерации и муниципального образования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1 085,1</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1 085,1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1 085,1</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1 085,1</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1 085,1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1 085,1</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Глава муниципального образования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1 029,4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1 085,1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1 085,1</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1 029,4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1 085,1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1 085,1</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88.0.00.02030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120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1 029,4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1 085,1</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1 085,1</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55,7</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55,7</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120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55,7</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9 551,5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9 551,5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9 551,5</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9 551,5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9 551,5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9 551,5</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обеспечение деятельности муниципальных органов</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9 167,8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9 551,5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9 551,5</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7 399,4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7 783,0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7 783,0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120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7 399,4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7 783,0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7 783,0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1 645,9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1 646,0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1 646,0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1 645,9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1 646,0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1 646,0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122,5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122,5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122,5</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850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122,5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122,5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122,5</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383,7</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383,7</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120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383,7</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Обеспечение деятельности финансовых, налоговых и таможенных органов и органов финансового (финансово-бюджетного) надзора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06</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86,9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86,9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86,9</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06</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86,9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86,9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86,9</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Осуществление переданных полномочий на обеспечение деятельности контрольно-счетных органов за счет бюджетов поселений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06</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86,9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86,9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86,9</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Межбюджетные трансферты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06</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500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86,9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86,9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86,9</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межбюджетные трансферты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06</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540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86,9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86,9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86,9</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Резервные фонды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200,0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200,0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200,0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200,0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Резервные фонды местных администраций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88.0.00.05000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200,0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200,0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88.0.00.05000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200,0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200,0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Резервные средства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88.0.00.05000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870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200,0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200,0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Другие общегосударственные вопросы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171,5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167,0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167,0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171,5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167,0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167,0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Прочие мероприятия, осуществляемые органами местного самоуправления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166,5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152,0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152,0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166,5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152,0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152,0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166,5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152,0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152,0</w:t>
            </w:r>
          </w:p>
        </w:tc>
        <w:tc>
          <w:tcPr>
            <w:tcW w:w="222" w:type="dxa"/>
            <w:vAlign w:val="center"/>
            <w:hideMark/>
          </w:tcPr>
          <w:p w:rsidR="004B2551" w:rsidRPr="00C342F4" w:rsidRDefault="004B2551" w:rsidP="004B2551"/>
        </w:tc>
      </w:tr>
      <w:tr w:rsidR="004B2551" w:rsidRPr="00C342F4" w:rsidTr="004B2551">
        <w:trPr>
          <w:trHeight w:val="115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88.0.00.09000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15,0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88.0.00.09000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15,0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88.0.00.09000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15,0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НАЦИОНАЛЬНАЯ ОБОРОНА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728,4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724,4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752,7</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Мобилизационная и вневойсковая подготовка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728,4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724,4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752,7</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728,4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724,4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752,7</w:t>
            </w:r>
          </w:p>
        </w:tc>
        <w:tc>
          <w:tcPr>
            <w:tcW w:w="222" w:type="dxa"/>
            <w:vAlign w:val="center"/>
            <w:hideMark/>
          </w:tcPr>
          <w:p w:rsidR="004B2551" w:rsidRPr="00C342F4" w:rsidRDefault="004B2551" w:rsidP="004B2551"/>
        </w:tc>
      </w:tr>
      <w:tr w:rsidR="004B2551" w:rsidRPr="00C342F4" w:rsidTr="004B2551">
        <w:trPr>
          <w:trHeight w:val="115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Осуществление первичного воинского учета органами местного самоуправления поселений, муниципальных и городских округов</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728,4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724,4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752,7</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C342F4">
              <w:lastRenderedPageBreak/>
              <w:t>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lastRenderedPageBreak/>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634,5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634,5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697,9</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Расходы на выплаты персоналу государственных (муниципальных) органов</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120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634,5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634,5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697,9</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93,9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54,8</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88.0.00.51180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93,9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54,8</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НАЦИОНАЛЬНАЯ БЕЗОПАСНОСТЬ И ПРАВООХРАНИТЕЛЬНАЯ ДЕЯТЕЛЬНОСТЬ</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1 161,7</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704,2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704,2</w:t>
            </w:r>
          </w:p>
        </w:tc>
        <w:tc>
          <w:tcPr>
            <w:tcW w:w="222" w:type="dxa"/>
            <w:vAlign w:val="center"/>
            <w:hideMark/>
          </w:tcPr>
          <w:p w:rsidR="004B2551" w:rsidRPr="00C342F4" w:rsidRDefault="004B2551" w:rsidP="004B2551"/>
        </w:tc>
      </w:tr>
      <w:tr w:rsidR="004B2551" w:rsidRPr="00C342F4" w:rsidTr="004B2551">
        <w:trPr>
          <w:trHeight w:val="115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Защита населения и территории от чрезвычайных ситуаций природного и техногенного характера, пожарная безопасность</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1 161,7</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704,2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704,2</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1 161,7</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704,2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704,2</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Предупреждение и ликвидация последствий чрезвычайных ситуаций и стихийных бедствий природного и техногенного характера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245,3</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231,0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231,0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245,3</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231,0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231,0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245,3</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231,0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231,0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Мероприятия по гражданской обороне</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88.0.00.02190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Противопожарные мероприятия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915,4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472,2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472,2</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915,4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472,2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472,2</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88.0.00.03180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915,4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472,2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472,2</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НАЦИОНАЛЬНАЯ ЭКОНОМИКА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5 874,5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9 600,3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9 195,2</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Дорожное хозяйство (дорожные фонды)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5 454,5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9 380,3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8 975,2</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5 454,5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9 380,3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8 975,2</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Содержание и ремонт автомобильных дорог</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88.0.00.03150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3 936,9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3 320,3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3 975,2</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88.0.00.03150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3 911,9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3 295,3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3 950,2</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88.0.00.03150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3 911,9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3 295,3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3 950,2</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88.0.00.03150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25,0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25,0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88.0.00.03150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850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25,0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25,0</w:t>
            </w:r>
          </w:p>
        </w:tc>
        <w:tc>
          <w:tcPr>
            <w:tcW w:w="222" w:type="dxa"/>
            <w:vAlign w:val="center"/>
            <w:hideMark/>
          </w:tcPr>
          <w:p w:rsidR="004B2551" w:rsidRPr="00C342F4" w:rsidRDefault="004B2551" w:rsidP="004B2551"/>
        </w:tc>
      </w:tr>
      <w:tr w:rsidR="004B2551" w:rsidRPr="00C342F4" w:rsidTr="004B2551">
        <w:trPr>
          <w:trHeight w:val="258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88.0.00.70760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1 517,6</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6 060,0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5 000,0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88.0.00.70760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1 517,6</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6 060,0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5 000,0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88.0.00.70760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1 517,6</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6 060,0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5 000,0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Другие вопросы в области национальной экономики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420,0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220,0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420,0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220,0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Другие вопросы в области национальной экономики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88.0.00.03381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420,0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220,0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88.0.00.03381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420,0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220,0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04</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88.0.00.03381</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420,0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220,0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220,0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ЖИЛИЩНО-КОММУНАЛЬНОЕ ХОЗЯЙСТВО</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6 048,8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4 002,3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4 869,2</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Жилищное хозяйство</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18,8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18,8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18,8</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18,8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18,8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18,8</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Мероприятия в области жилищного хозяйства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18,8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18,8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18,8</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18,8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18,8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18,8</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18,8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18,8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18,8</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Коммунальное хозяйство</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658,8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558,8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558,8</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658,8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558,8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558,8</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Мероприятия в области коммунального хозяйства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658,8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558,8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558,8</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135,0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35,0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135,0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35,0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35,0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523,8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523,8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523,8</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02</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88.0.00.03510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850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523,8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523,8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523,8</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Благоустройство</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5 371,2</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3 424,7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4 291,6</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5 371,2</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3 424,7</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4 291,6</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Содержание и ремонт уличного освещения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88.0.00.60010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2 840,0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2 085,8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2 145,6</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88.0.00.60010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2 840,0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2 085,8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2 145,6</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88.0.00.60010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2 840,0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2 085,8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2 145,6</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Организация и содержание мест захоронения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88.0.00.60040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171,6</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190,6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208,6</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88.0.00.60040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171,6</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190,6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208,6</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88.0.00.60040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171,6</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190,6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208,6</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Прочие мероприятия по благоустройству</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88.0.00.60050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2 359,5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1 148,3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1 937,4</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88.0.00.60050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2 359,5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1 148,3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1 937,4</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05</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03</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88.0.00.60050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2 359,5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1 148,3</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1 937,4</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ОБРАЗОВАНИЕ</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34,0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Молодежная политика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34,0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34,0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Проведение мероприятий для детей и молодежи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88.0.00.04310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34,0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88.0.00.04310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34,0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07</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88.0.00.04310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34,0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34,0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КУЛЬТУРА, КИНЕМАТОГРАФИЯ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8 163,4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6 153,2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6 128,1</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Культура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8 163,4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6 153,2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6 128,1</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8 163,4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6 153,2</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6 128,1</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Обеспечение деятельности подведомственных учреждений (дома культуры)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7 577,9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5 713,8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5 799,2</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4 108,1</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3 250,0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3 250,0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казенных учреждений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110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4 108,1</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3 250,0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3 250,0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3 370,4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2 364,4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2 449,8</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3 370,4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2 364,4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2 449,8</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99,4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99,4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99,4</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88.0.00.04400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850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99,4</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99,4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99,4</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Проведение мероприятий в области культуры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585,5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439,4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328,9</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585,5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439,4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328,9</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08</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88.0.00.04500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585,5</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439,4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328,9</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СОЦИАЛЬНАЯ ПОЛИТИКА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532,9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563,8</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Пенсионное обеспечение</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532,9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563,8</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532,9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563,8</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Доплаты к пенсиям муниципальных служащих</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88.0.00.04910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532,9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563,8</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Социальное обеспечение и иные выплаты населению</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88.0.00.04910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300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532,9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563,8</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Публичные нормативные социальные выплаты гражданам</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10</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88.0.00.04910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310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532,9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563,8</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563,8</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ФИЗИЧЕСКАЯ КУЛЬТУРА И СПОРТ</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8 168,1</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2 848,9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2 809,9</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Физическая культура</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8 168,1</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2 848,9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2 809,9</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Непрограммные направления расходов бюджета Прокудского сельсовета Коченевского района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8 168,1</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2 848,9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2 809,9</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Обеспечение деятельности подведомственных учреждений (спорт клуб "Сокол")</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88.0.00.04820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3 450,8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2 848,9</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2 809,9</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88.0.00.04820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2 350,9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1 900,0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1 874,8</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казенных учреждений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88.0.00.04820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110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2 350,9</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1 900,0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1 874,8</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 xml:space="preserve">Закупка товаров, работ и услуг для обеспечения государственных </w:t>
            </w:r>
            <w:r w:rsidRPr="00C342F4">
              <w:lastRenderedPageBreak/>
              <w:t>(муниципальных)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lastRenderedPageBreak/>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88.0.00.04820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797,1</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788,5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774,6</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88.0.00.04820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797,1</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788,5</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774,6</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бюджетные ассигнования</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88.0.00.04820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302,8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160,4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160,4</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Уплата налогов, сборов и иных платежей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88.0.00.04820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850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302,8</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160,4</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160,4</w:t>
            </w:r>
          </w:p>
        </w:tc>
        <w:tc>
          <w:tcPr>
            <w:tcW w:w="222" w:type="dxa"/>
            <w:vAlign w:val="center"/>
            <w:hideMark/>
          </w:tcPr>
          <w:p w:rsidR="004B2551" w:rsidRPr="00C342F4" w:rsidRDefault="004B2551" w:rsidP="004B2551"/>
        </w:tc>
      </w:tr>
      <w:tr w:rsidR="004B2551" w:rsidRPr="00C342F4" w:rsidTr="004B2551">
        <w:trPr>
          <w:trHeight w:val="115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Мероприятия по реализации инициативных проектов государственной программы Новосибирской области "Управление финансами в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88.0.00.70240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1 500,0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88.0.00.70240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1 500,0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88.0.00.70240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1 500,0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133,3</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133,3</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Расходы на выплаты персоналу казенных учреждений</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88.0.00.70510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110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133,3</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144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Софинансирование мероприятий по реализации инициативных проектов государственной программы Новосибирской области "Управление финансами в Новосибирской области"</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88.0.00.S0240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3 084,0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585"/>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lastRenderedPageBreak/>
              <w:t>Закупка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88.0.00.S0240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3 084,0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87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Иные закупки товаров, работ и услуг для обеспечения государственных (муниципальных) нужд</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11</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01</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88.0.00.S0240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240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3 084,0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Условно утвержденные</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743,6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1 600,0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Условно утвержденные</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 </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743,6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1 600,0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Условно утвержденные расходы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99.0.00.00000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743,6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1 600,0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Условно утвержденные расходы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99.9.00.00000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743,6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1 600,0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Условно утвержденные расходы</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99.9.00.99990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 </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743,6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1 600,0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Условно утвержденные</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99.9.00.99990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900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743,6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1 600,0</w:t>
            </w:r>
          </w:p>
        </w:tc>
        <w:tc>
          <w:tcPr>
            <w:tcW w:w="222" w:type="dxa"/>
            <w:vAlign w:val="center"/>
            <w:hideMark/>
          </w:tcPr>
          <w:p w:rsidR="004B2551" w:rsidRPr="00C342F4" w:rsidRDefault="004B2551" w:rsidP="004B2551"/>
        </w:tc>
      </w:tr>
      <w:tr w:rsidR="004B2551" w:rsidRPr="00C342F4" w:rsidTr="004B2551">
        <w:trPr>
          <w:trHeight w:val="300"/>
        </w:trPr>
        <w:tc>
          <w:tcPr>
            <w:tcW w:w="3403" w:type="dxa"/>
            <w:tcBorders>
              <w:top w:val="nil"/>
              <w:left w:val="single" w:sz="4" w:space="0" w:color="auto"/>
              <w:bottom w:val="single" w:sz="4" w:space="0" w:color="auto"/>
              <w:right w:val="nil"/>
            </w:tcBorders>
            <w:shd w:val="clear" w:color="auto" w:fill="auto"/>
            <w:vAlign w:val="center"/>
            <w:hideMark/>
          </w:tcPr>
          <w:p w:rsidR="004B2551" w:rsidRPr="00C342F4" w:rsidRDefault="004B2551" w:rsidP="004B2551">
            <w:r w:rsidRPr="00C342F4">
              <w:t>Условно утвержденные</w:t>
            </w:r>
          </w:p>
        </w:tc>
        <w:tc>
          <w:tcPr>
            <w:tcW w:w="78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555</w:t>
            </w:r>
          </w:p>
        </w:tc>
        <w:tc>
          <w:tcPr>
            <w:tcW w:w="47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60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w:t>
            </w:r>
          </w:p>
        </w:tc>
        <w:tc>
          <w:tcPr>
            <w:tcW w:w="1610"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center"/>
            </w:pPr>
            <w:r w:rsidRPr="00C342F4">
              <w:t>99.9.00.99990</w:t>
            </w:r>
          </w:p>
        </w:tc>
        <w:tc>
          <w:tcPr>
            <w:tcW w:w="576"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center"/>
            </w:pPr>
            <w:r w:rsidRPr="00C342F4">
              <w:t>990</w:t>
            </w:r>
          </w:p>
        </w:tc>
        <w:tc>
          <w:tcPr>
            <w:tcW w:w="1027"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0,0</w:t>
            </w:r>
          </w:p>
        </w:tc>
        <w:tc>
          <w:tcPr>
            <w:tcW w:w="1015" w:type="dxa"/>
            <w:tcBorders>
              <w:top w:val="nil"/>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743,6</w:t>
            </w:r>
          </w:p>
        </w:tc>
        <w:tc>
          <w:tcPr>
            <w:tcW w:w="992" w:type="dxa"/>
            <w:tcBorders>
              <w:top w:val="nil"/>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1 600,0</w:t>
            </w:r>
          </w:p>
        </w:tc>
        <w:tc>
          <w:tcPr>
            <w:tcW w:w="222" w:type="dxa"/>
            <w:vAlign w:val="center"/>
            <w:hideMark/>
          </w:tcPr>
          <w:p w:rsidR="004B2551" w:rsidRPr="00C342F4" w:rsidRDefault="004B2551" w:rsidP="004B2551"/>
        </w:tc>
      </w:tr>
      <w:tr w:rsidR="004B2551" w:rsidRPr="00C342F4" w:rsidTr="004B2551">
        <w:trPr>
          <w:trHeight w:val="255"/>
        </w:trPr>
        <w:tc>
          <w:tcPr>
            <w:tcW w:w="3403" w:type="dxa"/>
            <w:tcBorders>
              <w:top w:val="single" w:sz="4" w:space="0" w:color="auto"/>
              <w:left w:val="single" w:sz="4" w:space="0" w:color="auto"/>
              <w:bottom w:val="single" w:sz="4" w:space="0" w:color="auto"/>
              <w:right w:val="nil"/>
            </w:tcBorders>
            <w:shd w:val="clear" w:color="auto" w:fill="auto"/>
            <w:noWrap/>
            <w:vAlign w:val="center"/>
            <w:hideMark/>
          </w:tcPr>
          <w:p w:rsidR="004B2551" w:rsidRPr="00C342F4" w:rsidRDefault="004B2551" w:rsidP="004B2551">
            <w:r w:rsidRPr="00C342F4">
              <w:t>Итого расходов</w:t>
            </w:r>
          </w:p>
        </w:tc>
        <w:tc>
          <w:tcPr>
            <w:tcW w:w="787" w:type="dxa"/>
            <w:tcBorders>
              <w:top w:val="single" w:sz="4" w:space="0" w:color="auto"/>
              <w:left w:val="nil"/>
              <w:bottom w:val="single" w:sz="4" w:space="0" w:color="auto"/>
              <w:right w:val="nil"/>
            </w:tcBorders>
            <w:shd w:val="clear" w:color="auto" w:fill="auto"/>
            <w:noWrap/>
            <w:vAlign w:val="center"/>
            <w:hideMark/>
          </w:tcPr>
          <w:p w:rsidR="004B2551" w:rsidRPr="00C342F4" w:rsidRDefault="004B2551" w:rsidP="004B2551">
            <w:r w:rsidRPr="00C342F4">
              <w:t> </w:t>
            </w:r>
          </w:p>
        </w:tc>
        <w:tc>
          <w:tcPr>
            <w:tcW w:w="470" w:type="dxa"/>
            <w:tcBorders>
              <w:top w:val="single" w:sz="4" w:space="0" w:color="auto"/>
              <w:left w:val="nil"/>
              <w:bottom w:val="single" w:sz="4" w:space="0" w:color="auto"/>
              <w:right w:val="nil"/>
            </w:tcBorders>
            <w:shd w:val="clear" w:color="auto" w:fill="auto"/>
            <w:noWrap/>
            <w:vAlign w:val="center"/>
            <w:hideMark/>
          </w:tcPr>
          <w:p w:rsidR="004B2551" w:rsidRPr="00C342F4" w:rsidRDefault="004B2551" w:rsidP="004B2551">
            <w:r w:rsidRPr="00C342F4">
              <w:t> </w:t>
            </w:r>
          </w:p>
        </w:tc>
        <w:tc>
          <w:tcPr>
            <w:tcW w:w="600" w:type="dxa"/>
            <w:tcBorders>
              <w:top w:val="single" w:sz="4" w:space="0" w:color="auto"/>
              <w:left w:val="nil"/>
              <w:bottom w:val="single" w:sz="4" w:space="0" w:color="auto"/>
              <w:right w:val="nil"/>
            </w:tcBorders>
            <w:shd w:val="clear" w:color="auto" w:fill="auto"/>
            <w:noWrap/>
            <w:vAlign w:val="center"/>
            <w:hideMark/>
          </w:tcPr>
          <w:p w:rsidR="004B2551" w:rsidRPr="00C342F4" w:rsidRDefault="004B2551" w:rsidP="004B2551">
            <w:r w:rsidRPr="00C342F4">
              <w:t> </w:t>
            </w:r>
          </w:p>
        </w:tc>
        <w:tc>
          <w:tcPr>
            <w:tcW w:w="1610" w:type="dxa"/>
            <w:tcBorders>
              <w:top w:val="single" w:sz="4" w:space="0" w:color="auto"/>
              <w:left w:val="nil"/>
              <w:bottom w:val="single" w:sz="4" w:space="0" w:color="auto"/>
              <w:right w:val="nil"/>
            </w:tcBorders>
            <w:shd w:val="clear" w:color="auto" w:fill="auto"/>
            <w:noWrap/>
            <w:vAlign w:val="center"/>
            <w:hideMark/>
          </w:tcPr>
          <w:p w:rsidR="004B2551" w:rsidRPr="00C342F4" w:rsidRDefault="004B2551" w:rsidP="004B2551">
            <w:r w:rsidRPr="00C342F4">
              <w:t> </w:t>
            </w:r>
          </w:p>
        </w:tc>
        <w:tc>
          <w:tcPr>
            <w:tcW w:w="576" w:type="dxa"/>
            <w:tcBorders>
              <w:top w:val="single" w:sz="4" w:space="0" w:color="auto"/>
              <w:left w:val="nil"/>
              <w:bottom w:val="single" w:sz="4" w:space="0" w:color="auto"/>
              <w:right w:val="nil"/>
            </w:tcBorders>
            <w:shd w:val="clear" w:color="auto" w:fill="auto"/>
            <w:noWrap/>
            <w:vAlign w:val="center"/>
            <w:hideMark/>
          </w:tcPr>
          <w:p w:rsidR="004B2551" w:rsidRPr="00C342F4" w:rsidRDefault="004B2551" w:rsidP="004B2551">
            <w:r w:rsidRPr="00C342F4">
              <w:t> </w:t>
            </w:r>
          </w:p>
        </w:tc>
        <w:tc>
          <w:tcPr>
            <w:tcW w:w="1027" w:type="dxa"/>
            <w:tcBorders>
              <w:top w:val="single" w:sz="4" w:space="0" w:color="auto"/>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41 806,7</w:t>
            </w:r>
          </w:p>
        </w:tc>
        <w:tc>
          <w:tcPr>
            <w:tcW w:w="1015" w:type="dxa"/>
            <w:tcBorders>
              <w:top w:val="single" w:sz="4" w:space="0" w:color="auto"/>
              <w:left w:val="single" w:sz="4" w:space="0" w:color="auto"/>
              <w:bottom w:val="single" w:sz="4" w:space="0" w:color="auto"/>
              <w:right w:val="nil"/>
            </w:tcBorders>
            <w:shd w:val="clear" w:color="auto" w:fill="auto"/>
            <w:noWrap/>
            <w:vAlign w:val="center"/>
            <w:hideMark/>
          </w:tcPr>
          <w:p w:rsidR="004B2551" w:rsidRPr="00C342F4" w:rsidRDefault="004B2551" w:rsidP="004B2551">
            <w:pPr>
              <w:jc w:val="right"/>
            </w:pPr>
            <w:r w:rsidRPr="00C342F4">
              <w:t>36 465,3</w:t>
            </w:r>
          </w:p>
        </w:tc>
        <w:tc>
          <w:tcPr>
            <w:tcW w:w="9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C342F4" w:rsidRDefault="004B2551" w:rsidP="004B2551">
            <w:pPr>
              <w:jc w:val="right"/>
            </w:pPr>
            <w:r w:rsidRPr="00C342F4">
              <w:t>37 747,6</w:t>
            </w:r>
          </w:p>
        </w:tc>
        <w:tc>
          <w:tcPr>
            <w:tcW w:w="222" w:type="dxa"/>
            <w:vAlign w:val="center"/>
            <w:hideMark/>
          </w:tcPr>
          <w:p w:rsidR="004B2551" w:rsidRPr="00C342F4" w:rsidRDefault="004B2551" w:rsidP="004B2551"/>
        </w:tc>
      </w:tr>
    </w:tbl>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p>
    <w:p w:rsidR="004B2551" w:rsidRDefault="004B2551" w:rsidP="004B2551">
      <w:pPr>
        <w:jc w:val="right"/>
        <w:rPr>
          <w:b/>
          <w:sz w:val="28"/>
          <w:szCs w:val="28"/>
        </w:rPr>
      </w:pPr>
      <w:r>
        <w:rPr>
          <w:b/>
          <w:sz w:val="28"/>
          <w:szCs w:val="28"/>
        </w:rPr>
        <w:lastRenderedPageBreak/>
        <w:t>Приложение № 5</w:t>
      </w:r>
    </w:p>
    <w:p w:rsidR="004B2551" w:rsidRDefault="004B2551" w:rsidP="004B2551">
      <w:pPr>
        <w:jc w:val="right"/>
        <w:rPr>
          <w:bCs/>
        </w:rPr>
      </w:pPr>
      <w:r>
        <w:rPr>
          <w:bCs/>
        </w:rPr>
        <w:t xml:space="preserve">к решению 32 сессии №205 от 27.04.2023г </w:t>
      </w:r>
    </w:p>
    <w:p w:rsidR="004B2551" w:rsidRDefault="004B2551" w:rsidP="004B2551">
      <w:pPr>
        <w:jc w:val="right"/>
        <w:rPr>
          <w:bCs/>
        </w:rPr>
      </w:pPr>
      <w:r>
        <w:rPr>
          <w:bCs/>
        </w:rPr>
        <w:t>О внесении изменений в  решение  30 сессии от 27.12.2022 №189</w:t>
      </w:r>
    </w:p>
    <w:p w:rsidR="004B2551" w:rsidRPr="00A53FC0" w:rsidRDefault="004B2551" w:rsidP="004B2551">
      <w:pPr>
        <w:jc w:val="right"/>
        <w:rPr>
          <w:bCs/>
        </w:rPr>
      </w:pPr>
      <w:r>
        <w:rPr>
          <w:bCs/>
        </w:rPr>
        <w:t>«</w:t>
      </w:r>
      <w:r w:rsidRPr="00A53FC0">
        <w:rPr>
          <w:bCs/>
        </w:rPr>
        <w:t>О бюджете Прокудского сельсовета Коченевского района</w:t>
      </w:r>
    </w:p>
    <w:p w:rsidR="004B2551" w:rsidRDefault="004B2551" w:rsidP="004B2551">
      <w:pPr>
        <w:jc w:val="right"/>
        <w:rPr>
          <w:bCs/>
        </w:rPr>
      </w:pPr>
      <w:r w:rsidRPr="00A53FC0">
        <w:rPr>
          <w:bCs/>
        </w:rPr>
        <w:t xml:space="preserve"> Новосибирской области </w:t>
      </w:r>
      <w:r w:rsidRPr="00702B66">
        <w:rPr>
          <w:bCs/>
        </w:rPr>
        <w:t xml:space="preserve">на </w:t>
      </w:r>
      <w:r>
        <w:t>2023</w:t>
      </w:r>
      <w:r w:rsidRPr="00702B66">
        <w:t xml:space="preserve"> год</w:t>
      </w:r>
      <w:r>
        <w:t xml:space="preserve"> и плановый  период 2024 </w:t>
      </w:r>
      <w:r w:rsidRPr="00702B66">
        <w:t>и 202</w:t>
      </w:r>
      <w:r>
        <w:t>5</w:t>
      </w:r>
      <w:r w:rsidRPr="001928FD">
        <w:rPr>
          <w:sz w:val="26"/>
          <w:szCs w:val="26"/>
        </w:rPr>
        <w:t xml:space="preserve"> </w:t>
      </w:r>
      <w:r>
        <w:rPr>
          <w:bCs/>
        </w:rPr>
        <w:t>годы»</w:t>
      </w:r>
    </w:p>
    <w:p w:rsidR="004B2551" w:rsidRDefault="004B2551" w:rsidP="004B2551">
      <w:pPr>
        <w:jc w:val="center"/>
        <w:rPr>
          <w:b/>
          <w:sz w:val="28"/>
          <w:szCs w:val="28"/>
        </w:rPr>
      </w:pPr>
    </w:p>
    <w:p w:rsidR="004B2551" w:rsidRDefault="004B2551" w:rsidP="004B2551">
      <w:pPr>
        <w:jc w:val="center"/>
        <w:rPr>
          <w:b/>
          <w:sz w:val="28"/>
          <w:szCs w:val="28"/>
        </w:rPr>
      </w:pPr>
    </w:p>
    <w:p w:rsidR="004B2551" w:rsidRPr="008C22AC" w:rsidRDefault="004B2551" w:rsidP="004B2551">
      <w:pPr>
        <w:autoSpaceDE w:val="0"/>
        <w:autoSpaceDN w:val="0"/>
        <w:adjustRightInd w:val="0"/>
        <w:jc w:val="center"/>
      </w:pPr>
      <w:r w:rsidRPr="008C22AC">
        <w:t>Источники внутреннего финансирования дефицита  бюджета Прокудского сельсовета Коченевского района Новосибирской области, перечень статей и видов источников финансирования дефицита бюд</w:t>
      </w:r>
      <w:r>
        <w:t>жета сельского поселения на 2023</w:t>
      </w:r>
      <w:r w:rsidRPr="008C22AC">
        <w:t>г</w:t>
      </w:r>
      <w:r>
        <w:t xml:space="preserve"> и</w:t>
      </w:r>
      <w:r w:rsidRPr="003F5B90">
        <w:t xml:space="preserve"> </w:t>
      </w:r>
      <w:r w:rsidRPr="008C22AC">
        <w:t>на плановый период 202</w:t>
      </w:r>
      <w:r>
        <w:t>4-2025</w:t>
      </w:r>
      <w:r w:rsidRPr="008C22AC">
        <w:t>годы</w:t>
      </w:r>
    </w:p>
    <w:tbl>
      <w:tblPr>
        <w:tblW w:w="9032"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379"/>
        <w:gridCol w:w="1528"/>
        <w:gridCol w:w="2748"/>
        <w:gridCol w:w="1291"/>
        <w:gridCol w:w="1084"/>
        <w:gridCol w:w="1002"/>
      </w:tblGrid>
      <w:tr w:rsidR="004B2551" w:rsidRPr="00E052E4" w:rsidTr="004B2551">
        <w:trPr>
          <w:trHeight w:val="359"/>
        </w:trPr>
        <w:tc>
          <w:tcPr>
            <w:tcW w:w="2907" w:type="dxa"/>
            <w:gridSpan w:val="2"/>
          </w:tcPr>
          <w:p w:rsidR="004B2551" w:rsidRPr="00D16D8A" w:rsidRDefault="004B2551" w:rsidP="004B2551">
            <w:pPr>
              <w:jc w:val="center"/>
              <w:rPr>
                <w:sz w:val="16"/>
                <w:szCs w:val="16"/>
              </w:rPr>
            </w:pPr>
            <w:r w:rsidRPr="00D16D8A">
              <w:rPr>
                <w:sz w:val="16"/>
                <w:szCs w:val="16"/>
              </w:rPr>
              <w:t>Код классификации источников финансирования дефицита бюджета</w:t>
            </w:r>
          </w:p>
        </w:tc>
        <w:tc>
          <w:tcPr>
            <w:tcW w:w="2748" w:type="dxa"/>
            <w:vMerge w:val="restart"/>
          </w:tcPr>
          <w:p w:rsidR="004B2551" w:rsidRPr="00E052E4" w:rsidRDefault="004B2551" w:rsidP="004B2551">
            <w:pPr>
              <w:jc w:val="center"/>
              <w:rPr>
                <w:sz w:val="18"/>
                <w:szCs w:val="18"/>
              </w:rPr>
            </w:pPr>
            <w:r>
              <w:rPr>
                <w:sz w:val="18"/>
                <w:szCs w:val="18"/>
              </w:rPr>
              <w:t>Наименование</w:t>
            </w:r>
            <w:r w:rsidRPr="00E052E4">
              <w:rPr>
                <w:sz w:val="18"/>
                <w:szCs w:val="18"/>
              </w:rPr>
              <w:t xml:space="preserve"> групп, подгрупп, стать</w:t>
            </w:r>
            <w:r>
              <w:rPr>
                <w:sz w:val="18"/>
                <w:szCs w:val="18"/>
              </w:rPr>
              <w:t>ей</w:t>
            </w:r>
            <w:r w:rsidRPr="00E052E4">
              <w:rPr>
                <w:sz w:val="18"/>
                <w:szCs w:val="18"/>
              </w:rPr>
              <w:t>, вид</w:t>
            </w:r>
            <w:r>
              <w:rPr>
                <w:sz w:val="18"/>
                <w:szCs w:val="18"/>
              </w:rPr>
              <w:t>ов</w:t>
            </w:r>
            <w:r w:rsidRPr="00E052E4">
              <w:rPr>
                <w:sz w:val="18"/>
                <w:szCs w:val="18"/>
              </w:rPr>
              <w:t xml:space="preserve"> источников </w:t>
            </w:r>
            <w:r>
              <w:rPr>
                <w:sz w:val="18"/>
                <w:szCs w:val="18"/>
              </w:rPr>
              <w:t>внутреннего финансирования дефицита</w:t>
            </w:r>
            <w:r w:rsidRPr="00E052E4">
              <w:rPr>
                <w:sz w:val="18"/>
                <w:szCs w:val="18"/>
              </w:rPr>
              <w:t xml:space="preserve"> бюджет</w:t>
            </w:r>
            <w:r>
              <w:rPr>
                <w:sz w:val="18"/>
                <w:szCs w:val="18"/>
              </w:rPr>
              <w:t>а</w:t>
            </w:r>
          </w:p>
        </w:tc>
        <w:tc>
          <w:tcPr>
            <w:tcW w:w="3377" w:type="dxa"/>
            <w:gridSpan w:val="3"/>
            <w:vAlign w:val="center"/>
          </w:tcPr>
          <w:p w:rsidR="004B2551" w:rsidRPr="00E052E4" w:rsidRDefault="004B2551" w:rsidP="004B2551">
            <w:pPr>
              <w:jc w:val="center"/>
            </w:pPr>
            <w:r w:rsidRPr="00E052E4">
              <w:t>Сумма</w:t>
            </w:r>
            <w:r>
              <w:t xml:space="preserve"> тыс. руб.</w:t>
            </w:r>
          </w:p>
          <w:p w:rsidR="004B2551" w:rsidRPr="00E052E4" w:rsidRDefault="004B2551" w:rsidP="004B2551">
            <w:pPr>
              <w:jc w:val="center"/>
            </w:pPr>
          </w:p>
        </w:tc>
      </w:tr>
      <w:tr w:rsidR="004B2551" w:rsidRPr="00E052E4" w:rsidTr="004B2551">
        <w:trPr>
          <w:trHeight w:val="1030"/>
        </w:trPr>
        <w:tc>
          <w:tcPr>
            <w:tcW w:w="1379" w:type="dxa"/>
          </w:tcPr>
          <w:p w:rsidR="004B2551" w:rsidRPr="00D16D8A" w:rsidRDefault="004B2551" w:rsidP="004B2551">
            <w:pPr>
              <w:jc w:val="center"/>
              <w:rPr>
                <w:sz w:val="16"/>
                <w:szCs w:val="16"/>
              </w:rPr>
            </w:pPr>
            <w:r w:rsidRPr="00D16D8A">
              <w:rPr>
                <w:sz w:val="16"/>
                <w:szCs w:val="16"/>
              </w:rPr>
              <w:t>Главного администратора источников финансирования дефицита бюджета</w:t>
            </w:r>
          </w:p>
        </w:tc>
        <w:tc>
          <w:tcPr>
            <w:tcW w:w="1528" w:type="dxa"/>
          </w:tcPr>
          <w:p w:rsidR="004B2551" w:rsidRPr="00D16D8A" w:rsidRDefault="004B2551" w:rsidP="004B2551">
            <w:pPr>
              <w:jc w:val="center"/>
              <w:rPr>
                <w:sz w:val="16"/>
                <w:szCs w:val="16"/>
              </w:rPr>
            </w:pPr>
            <w:r w:rsidRPr="00D16D8A">
              <w:rPr>
                <w:sz w:val="16"/>
                <w:szCs w:val="16"/>
              </w:rPr>
              <w:t>Группы, подгруппы, статьи и вида источника финансирования дефицита бюджета</w:t>
            </w:r>
          </w:p>
        </w:tc>
        <w:tc>
          <w:tcPr>
            <w:tcW w:w="2748" w:type="dxa"/>
            <w:vMerge/>
          </w:tcPr>
          <w:p w:rsidR="004B2551" w:rsidRDefault="004B2551" w:rsidP="004B2551">
            <w:pPr>
              <w:jc w:val="center"/>
              <w:rPr>
                <w:sz w:val="18"/>
                <w:szCs w:val="18"/>
              </w:rPr>
            </w:pPr>
          </w:p>
        </w:tc>
        <w:tc>
          <w:tcPr>
            <w:tcW w:w="1291" w:type="dxa"/>
            <w:vAlign w:val="center"/>
          </w:tcPr>
          <w:p w:rsidR="004B2551" w:rsidRPr="00E052E4" w:rsidRDefault="004B2551" w:rsidP="004B2551">
            <w:pPr>
              <w:jc w:val="center"/>
            </w:pPr>
            <w:r>
              <w:t>2023г</w:t>
            </w:r>
          </w:p>
        </w:tc>
        <w:tc>
          <w:tcPr>
            <w:tcW w:w="1084" w:type="dxa"/>
            <w:vAlign w:val="center"/>
          </w:tcPr>
          <w:p w:rsidR="004B2551" w:rsidRPr="00E052E4" w:rsidRDefault="004B2551" w:rsidP="004B2551">
            <w:pPr>
              <w:jc w:val="center"/>
            </w:pPr>
            <w:r>
              <w:t>2024г</w:t>
            </w:r>
          </w:p>
        </w:tc>
        <w:tc>
          <w:tcPr>
            <w:tcW w:w="1002" w:type="dxa"/>
            <w:vAlign w:val="center"/>
          </w:tcPr>
          <w:p w:rsidR="004B2551" w:rsidRPr="00E052E4" w:rsidRDefault="004B2551" w:rsidP="004B2551">
            <w:pPr>
              <w:jc w:val="center"/>
            </w:pPr>
            <w:r>
              <w:t>2025г</w:t>
            </w:r>
          </w:p>
        </w:tc>
      </w:tr>
      <w:tr w:rsidR="004B2551" w:rsidRPr="00E052E4" w:rsidTr="004B2551">
        <w:tc>
          <w:tcPr>
            <w:tcW w:w="1379" w:type="dxa"/>
          </w:tcPr>
          <w:p w:rsidR="004B2551" w:rsidRPr="0066174B" w:rsidRDefault="004B2551" w:rsidP="004B2551">
            <w:pPr>
              <w:spacing w:before="100" w:beforeAutospacing="1"/>
              <w:jc w:val="center"/>
              <w:rPr>
                <w:sz w:val="18"/>
                <w:szCs w:val="18"/>
              </w:rPr>
            </w:pPr>
            <w:r w:rsidRPr="0066174B">
              <w:rPr>
                <w:sz w:val="18"/>
                <w:szCs w:val="18"/>
              </w:rPr>
              <w:t>555</w:t>
            </w:r>
          </w:p>
        </w:tc>
        <w:tc>
          <w:tcPr>
            <w:tcW w:w="1528" w:type="dxa"/>
          </w:tcPr>
          <w:p w:rsidR="004B2551" w:rsidRPr="0066174B" w:rsidRDefault="004B2551" w:rsidP="004B2551">
            <w:pPr>
              <w:spacing w:before="100" w:beforeAutospacing="1"/>
              <w:jc w:val="center"/>
              <w:rPr>
                <w:sz w:val="18"/>
                <w:szCs w:val="18"/>
              </w:rPr>
            </w:pPr>
            <w:r w:rsidRPr="0066174B">
              <w:rPr>
                <w:sz w:val="18"/>
                <w:szCs w:val="18"/>
              </w:rPr>
              <w:t>01 05 00 00 00 0000 000</w:t>
            </w:r>
          </w:p>
        </w:tc>
        <w:tc>
          <w:tcPr>
            <w:tcW w:w="2748" w:type="dxa"/>
          </w:tcPr>
          <w:p w:rsidR="004B2551" w:rsidRPr="0066174B" w:rsidRDefault="004B2551" w:rsidP="004B2551">
            <w:pPr>
              <w:spacing w:before="100" w:beforeAutospacing="1"/>
              <w:rPr>
                <w:sz w:val="18"/>
                <w:szCs w:val="18"/>
              </w:rPr>
            </w:pPr>
            <w:r w:rsidRPr="0066174B">
              <w:rPr>
                <w:sz w:val="18"/>
                <w:szCs w:val="18"/>
              </w:rPr>
              <w:t>Изменение остатков средств на счетах по учету средств бюджета</w:t>
            </w:r>
          </w:p>
        </w:tc>
        <w:tc>
          <w:tcPr>
            <w:tcW w:w="1291" w:type="dxa"/>
          </w:tcPr>
          <w:p w:rsidR="004B2551" w:rsidRPr="0066174B" w:rsidRDefault="004B2551" w:rsidP="004B2551">
            <w:pPr>
              <w:spacing w:before="100" w:beforeAutospacing="1"/>
              <w:jc w:val="center"/>
              <w:rPr>
                <w:sz w:val="18"/>
                <w:szCs w:val="18"/>
              </w:rPr>
            </w:pPr>
            <w:r w:rsidRPr="0066174B">
              <w:rPr>
                <w:sz w:val="18"/>
                <w:szCs w:val="18"/>
              </w:rPr>
              <w:t>2395,9</w:t>
            </w:r>
          </w:p>
        </w:tc>
        <w:tc>
          <w:tcPr>
            <w:tcW w:w="1084" w:type="dxa"/>
          </w:tcPr>
          <w:p w:rsidR="004B2551" w:rsidRPr="0066174B" w:rsidRDefault="004B2551" w:rsidP="004B2551">
            <w:pPr>
              <w:spacing w:before="100" w:beforeAutospacing="1"/>
              <w:jc w:val="center"/>
              <w:rPr>
                <w:sz w:val="18"/>
                <w:szCs w:val="18"/>
              </w:rPr>
            </w:pPr>
            <w:r w:rsidRPr="0066174B">
              <w:rPr>
                <w:sz w:val="18"/>
                <w:szCs w:val="18"/>
              </w:rPr>
              <w:t>0,0</w:t>
            </w:r>
          </w:p>
        </w:tc>
        <w:tc>
          <w:tcPr>
            <w:tcW w:w="1002" w:type="dxa"/>
          </w:tcPr>
          <w:p w:rsidR="004B2551" w:rsidRPr="0066174B" w:rsidRDefault="004B2551" w:rsidP="004B2551">
            <w:pPr>
              <w:spacing w:before="100" w:beforeAutospacing="1"/>
              <w:jc w:val="center"/>
              <w:rPr>
                <w:sz w:val="18"/>
                <w:szCs w:val="18"/>
              </w:rPr>
            </w:pPr>
            <w:r w:rsidRPr="0066174B">
              <w:rPr>
                <w:sz w:val="18"/>
                <w:szCs w:val="18"/>
              </w:rPr>
              <w:t>0,0</w:t>
            </w:r>
          </w:p>
        </w:tc>
      </w:tr>
      <w:tr w:rsidR="004B2551" w:rsidRPr="00E052E4" w:rsidTr="004B2551">
        <w:tc>
          <w:tcPr>
            <w:tcW w:w="1379" w:type="dxa"/>
          </w:tcPr>
          <w:p w:rsidR="004B2551" w:rsidRPr="0066174B" w:rsidRDefault="004B2551" w:rsidP="004B2551">
            <w:pPr>
              <w:spacing w:before="100" w:beforeAutospacing="1"/>
              <w:jc w:val="center"/>
              <w:rPr>
                <w:sz w:val="18"/>
                <w:szCs w:val="18"/>
              </w:rPr>
            </w:pPr>
            <w:r w:rsidRPr="0066174B">
              <w:rPr>
                <w:sz w:val="18"/>
                <w:szCs w:val="18"/>
              </w:rPr>
              <w:t>555</w:t>
            </w:r>
          </w:p>
        </w:tc>
        <w:tc>
          <w:tcPr>
            <w:tcW w:w="1528" w:type="dxa"/>
          </w:tcPr>
          <w:p w:rsidR="004B2551" w:rsidRPr="0066174B" w:rsidRDefault="004B2551" w:rsidP="004B2551">
            <w:pPr>
              <w:spacing w:before="100" w:beforeAutospacing="1"/>
              <w:jc w:val="center"/>
              <w:rPr>
                <w:sz w:val="18"/>
                <w:szCs w:val="18"/>
              </w:rPr>
            </w:pPr>
            <w:r w:rsidRPr="0066174B">
              <w:rPr>
                <w:sz w:val="18"/>
                <w:szCs w:val="18"/>
              </w:rPr>
              <w:t>01 05 00 00 00 0000 500</w:t>
            </w:r>
          </w:p>
        </w:tc>
        <w:tc>
          <w:tcPr>
            <w:tcW w:w="2748" w:type="dxa"/>
          </w:tcPr>
          <w:p w:rsidR="004B2551" w:rsidRPr="0066174B" w:rsidRDefault="004B2551" w:rsidP="004B2551">
            <w:pPr>
              <w:spacing w:before="100" w:beforeAutospacing="1"/>
              <w:rPr>
                <w:sz w:val="18"/>
                <w:szCs w:val="18"/>
              </w:rPr>
            </w:pPr>
            <w:r w:rsidRPr="0066174B">
              <w:rPr>
                <w:sz w:val="18"/>
                <w:szCs w:val="18"/>
              </w:rPr>
              <w:t>Увеличение остатков средств бюджета</w:t>
            </w:r>
          </w:p>
        </w:tc>
        <w:tc>
          <w:tcPr>
            <w:tcW w:w="1291" w:type="dxa"/>
          </w:tcPr>
          <w:p w:rsidR="004B2551" w:rsidRPr="0066174B" w:rsidRDefault="004B2551" w:rsidP="004B2551">
            <w:pPr>
              <w:jc w:val="center"/>
              <w:rPr>
                <w:sz w:val="18"/>
                <w:szCs w:val="18"/>
              </w:rPr>
            </w:pPr>
            <w:r w:rsidRPr="0066174B">
              <w:rPr>
                <w:sz w:val="18"/>
                <w:szCs w:val="18"/>
              </w:rPr>
              <w:t>-39</w:t>
            </w:r>
            <w:r>
              <w:rPr>
                <w:sz w:val="18"/>
                <w:szCs w:val="18"/>
              </w:rPr>
              <w:t>410,9</w:t>
            </w:r>
          </w:p>
        </w:tc>
        <w:tc>
          <w:tcPr>
            <w:tcW w:w="1084" w:type="dxa"/>
            <w:vAlign w:val="center"/>
          </w:tcPr>
          <w:p w:rsidR="004B2551" w:rsidRPr="0066174B" w:rsidRDefault="004B2551" w:rsidP="004B2551">
            <w:pPr>
              <w:jc w:val="center"/>
              <w:rPr>
                <w:bCs/>
                <w:sz w:val="18"/>
                <w:szCs w:val="18"/>
              </w:rPr>
            </w:pPr>
            <w:r w:rsidRPr="0066174B">
              <w:rPr>
                <w:bCs/>
                <w:sz w:val="18"/>
                <w:szCs w:val="18"/>
              </w:rPr>
              <w:t>-36465,3</w:t>
            </w:r>
          </w:p>
        </w:tc>
        <w:tc>
          <w:tcPr>
            <w:tcW w:w="1002" w:type="dxa"/>
            <w:vAlign w:val="center"/>
          </w:tcPr>
          <w:p w:rsidR="004B2551" w:rsidRPr="0066174B" w:rsidRDefault="004B2551" w:rsidP="004B2551">
            <w:pPr>
              <w:jc w:val="center"/>
              <w:rPr>
                <w:bCs/>
                <w:sz w:val="18"/>
                <w:szCs w:val="18"/>
              </w:rPr>
            </w:pPr>
            <w:r w:rsidRPr="0066174B">
              <w:rPr>
                <w:bCs/>
                <w:sz w:val="18"/>
                <w:szCs w:val="18"/>
              </w:rPr>
              <w:t>-3</w:t>
            </w:r>
            <w:r>
              <w:rPr>
                <w:bCs/>
                <w:sz w:val="18"/>
                <w:szCs w:val="18"/>
              </w:rPr>
              <w:t>7</w:t>
            </w:r>
            <w:r w:rsidRPr="0066174B">
              <w:rPr>
                <w:bCs/>
                <w:sz w:val="18"/>
                <w:szCs w:val="18"/>
              </w:rPr>
              <w:t>747,6</w:t>
            </w:r>
          </w:p>
        </w:tc>
      </w:tr>
      <w:tr w:rsidR="004B2551" w:rsidRPr="00E052E4" w:rsidTr="004B2551">
        <w:tc>
          <w:tcPr>
            <w:tcW w:w="1379" w:type="dxa"/>
          </w:tcPr>
          <w:p w:rsidR="004B2551" w:rsidRPr="0066174B" w:rsidRDefault="004B2551" w:rsidP="004B2551">
            <w:pPr>
              <w:spacing w:before="100" w:beforeAutospacing="1"/>
              <w:jc w:val="center"/>
              <w:rPr>
                <w:sz w:val="18"/>
                <w:szCs w:val="18"/>
              </w:rPr>
            </w:pPr>
            <w:r w:rsidRPr="0066174B">
              <w:rPr>
                <w:sz w:val="18"/>
                <w:szCs w:val="18"/>
              </w:rPr>
              <w:t>555</w:t>
            </w:r>
          </w:p>
        </w:tc>
        <w:tc>
          <w:tcPr>
            <w:tcW w:w="1528" w:type="dxa"/>
          </w:tcPr>
          <w:p w:rsidR="004B2551" w:rsidRPr="0066174B" w:rsidRDefault="004B2551" w:rsidP="004B2551">
            <w:pPr>
              <w:spacing w:before="100" w:beforeAutospacing="1"/>
              <w:jc w:val="center"/>
              <w:rPr>
                <w:sz w:val="18"/>
                <w:szCs w:val="18"/>
              </w:rPr>
            </w:pPr>
            <w:r w:rsidRPr="0066174B">
              <w:rPr>
                <w:sz w:val="18"/>
                <w:szCs w:val="18"/>
              </w:rPr>
              <w:t>01 05 02 01 10 0000 510</w:t>
            </w:r>
          </w:p>
        </w:tc>
        <w:tc>
          <w:tcPr>
            <w:tcW w:w="2748" w:type="dxa"/>
          </w:tcPr>
          <w:p w:rsidR="004B2551" w:rsidRPr="0066174B" w:rsidRDefault="004B2551" w:rsidP="004B2551">
            <w:pPr>
              <w:spacing w:before="100" w:beforeAutospacing="1"/>
              <w:rPr>
                <w:sz w:val="18"/>
                <w:szCs w:val="18"/>
              </w:rPr>
            </w:pPr>
            <w:r w:rsidRPr="0066174B">
              <w:rPr>
                <w:sz w:val="18"/>
                <w:szCs w:val="18"/>
              </w:rPr>
              <w:t>Увеличение прочих остатков денежных средств бюджетов поселений</w:t>
            </w:r>
          </w:p>
        </w:tc>
        <w:tc>
          <w:tcPr>
            <w:tcW w:w="1291" w:type="dxa"/>
          </w:tcPr>
          <w:p w:rsidR="004B2551" w:rsidRPr="0066174B" w:rsidRDefault="004B2551" w:rsidP="004B2551">
            <w:pPr>
              <w:jc w:val="center"/>
              <w:rPr>
                <w:sz w:val="18"/>
                <w:szCs w:val="18"/>
              </w:rPr>
            </w:pPr>
            <w:r w:rsidRPr="0066174B">
              <w:rPr>
                <w:sz w:val="18"/>
                <w:szCs w:val="18"/>
              </w:rPr>
              <w:t>-39</w:t>
            </w:r>
            <w:r>
              <w:rPr>
                <w:sz w:val="18"/>
                <w:szCs w:val="18"/>
              </w:rPr>
              <w:t>410,9</w:t>
            </w:r>
          </w:p>
        </w:tc>
        <w:tc>
          <w:tcPr>
            <w:tcW w:w="1084" w:type="dxa"/>
            <w:vAlign w:val="center"/>
          </w:tcPr>
          <w:p w:rsidR="004B2551" w:rsidRPr="0066174B" w:rsidRDefault="004B2551" w:rsidP="004B2551">
            <w:pPr>
              <w:jc w:val="center"/>
              <w:rPr>
                <w:bCs/>
                <w:sz w:val="18"/>
                <w:szCs w:val="18"/>
              </w:rPr>
            </w:pPr>
            <w:r w:rsidRPr="0066174B">
              <w:rPr>
                <w:bCs/>
                <w:sz w:val="18"/>
                <w:szCs w:val="18"/>
              </w:rPr>
              <w:t>-36 465,3</w:t>
            </w:r>
          </w:p>
        </w:tc>
        <w:tc>
          <w:tcPr>
            <w:tcW w:w="1002" w:type="dxa"/>
            <w:vAlign w:val="center"/>
          </w:tcPr>
          <w:p w:rsidR="004B2551" w:rsidRPr="0066174B" w:rsidRDefault="004B2551" w:rsidP="004B2551">
            <w:pPr>
              <w:jc w:val="center"/>
              <w:rPr>
                <w:bCs/>
                <w:sz w:val="18"/>
                <w:szCs w:val="18"/>
              </w:rPr>
            </w:pPr>
            <w:r w:rsidRPr="0066174B">
              <w:rPr>
                <w:bCs/>
                <w:sz w:val="18"/>
                <w:szCs w:val="18"/>
              </w:rPr>
              <w:t>-3</w:t>
            </w:r>
            <w:r>
              <w:rPr>
                <w:bCs/>
                <w:sz w:val="18"/>
                <w:szCs w:val="18"/>
              </w:rPr>
              <w:t>7</w:t>
            </w:r>
            <w:r w:rsidRPr="0066174B">
              <w:rPr>
                <w:bCs/>
                <w:sz w:val="18"/>
                <w:szCs w:val="18"/>
              </w:rPr>
              <w:t> 747,6</w:t>
            </w:r>
          </w:p>
        </w:tc>
      </w:tr>
      <w:tr w:rsidR="004B2551" w:rsidRPr="00E052E4" w:rsidTr="004B2551">
        <w:tc>
          <w:tcPr>
            <w:tcW w:w="1379" w:type="dxa"/>
          </w:tcPr>
          <w:p w:rsidR="004B2551" w:rsidRPr="0066174B" w:rsidRDefault="004B2551" w:rsidP="004B2551">
            <w:pPr>
              <w:spacing w:before="100" w:beforeAutospacing="1"/>
              <w:jc w:val="center"/>
              <w:rPr>
                <w:sz w:val="18"/>
                <w:szCs w:val="18"/>
              </w:rPr>
            </w:pPr>
            <w:r w:rsidRPr="0066174B">
              <w:rPr>
                <w:sz w:val="18"/>
                <w:szCs w:val="18"/>
              </w:rPr>
              <w:t>555</w:t>
            </w:r>
          </w:p>
        </w:tc>
        <w:tc>
          <w:tcPr>
            <w:tcW w:w="1528" w:type="dxa"/>
          </w:tcPr>
          <w:p w:rsidR="004B2551" w:rsidRPr="0066174B" w:rsidRDefault="004B2551" w:rsidP="004B2551">
            <w:pPr>
              <w:spacing w:before="100" w:beforeAutospacing="1"/>
              <w:jc w:val="center"/>
              <w:rPr>
                <w:sz w:val="18"/>
                <w:szCs w:val="18"/>
              </w:rPr>
            </w:pPr>
            <w:r w:rsidRPr="0066174B">
              <w:rPr>
                <w:sz w:val="18"/>
                <w:szCs w:val="18"/>
              </w:rPr>
              <w:t>01 05 00 00 00 0000 600</w:t>
            </w:r>
          </w:p>
        </w:tc>
        <w:tc>
          <w:tcPr>
            <w:tcW w:w="2748" w:type="dxa"/>
          </w:tcPr>
          <w:p w:rsidR="004B2551" w:rsidRPr="0066174B" w:rsidRDefault="004B2551" w:rsidP="004B2551">
            <w:pPr>
              <w:spacing w:before="100" w:beforeAutospacing="1"/>
              <w:rPr>
                <w:sz w:val="18"/>
                <w:szCs w:val="18"/>
              </w:rPr>
            </w:pPr>
            <w:r w:rsidRPr="0066174B">
              <w:rPr>
                <w:sz w:val="18"/>
                <w:szCs w:val="18"/>
              </w:rPr>
              <w:t>Уменьшение остатков средств бюджетов</w:t>
            </w:r>
          </w:p>
        </w:tc>
        <w:tc>
          <w:tcPr>
            <w:tcW w:w="1291" w:type="dxa"/>
          </w:tcPr>
          <w:p w:rsidR="004B2551" w:rsidRPr="0066174B" w:rsidRDefault="004B2551" w:rsidP="004B2551">
            <w:pPr>
              <w:jc w:val="center"/>
              <w:rPr>
                <w:sz w:val="18"/>
                <w:szCs w:val="18"/>
              </w:rPr>
            </w:pPr>
            <w:r w:rsidRPr="0066174B">
              <w:rPr>
                <w:sz w:val="18"/>
                <w:szCs w:val="18"/>
              </w:rPr>
              <w:t>4</w:t>
            </w:r>
            <w:r>
              <w:rPr>
                <w:sz w:val="18"/>
                <w:szCs w:val="18"/>
              </w:rPr>
              <w:t>1806,7</w:t>
            </w:r>
          </w:p>
        </w:tc>
        <w:tc>
          <w:tcPr>
            <w:tcW w:w="1084" w:type="dxa"/>
            <w:vAlign w:val="center"/>
          </w:tcPr>
          <w:p w:rsidR="004B2551" w:rsidRPr="0066174B" w:rsidRDefault="004B2551" w:rsidP="004B2551">
            <w:pPr>
              <w:jc w:val="center"/>
              <w:rPr>
                <w:sz w:val="18"/>
                <w:szCs w:val="18"/>
              </w:rPr>
            </w:pPr>
            <w:r w:rsidRPr="0066174B">
              <w:rPr>
                <w:sz w:val="18"/>
                <w:szCs w:val="18"/>
              </w:rPr>
              <w:t>36 465,3</w:t>
            </w:r>
          </w:p>
        </w:tc>
        <w:tc>
          <w:tcPr>
            <w:tcW w:w="1002" w:type="dxa"/>
            <w:vAlign w:val="center"/>
          </w:tcPr>
          <w:p w:rsidR="004B2551" w:rsidRPr="0066174B" w:rsidRDefault="004B2551" w:rsidP="004B2551">
            <w:pPr>
              <w:jc w:val="center"/>
              <w:rPr>
                <w:sz w:val="18"/>
                <w:szCs w:val="18"/>
              </w:rPr>
            </w:pPr>
            <w:r w:rsidRPr="0066174B">
              <w:rPr>
                <w:sz w:val="18"/>
                <w:szCs w:val="18"/>
              </w:rPr>
              <w:t>3</w:t>
            </w:r>
            <w:r>
              <w:rPr>
                <w:sz w:val="18"/>
                <w:szCs w:val="18"/>
              </w:rPr>
              <w:t>7</w:t>
            </w:r>
            <w:r w:rsidRPr="0066174B">
              <w:rPr>
                <w:sz w:val="18"/>
                <w:szCs w:val="18"/>
              </w:rPr>
              <w:t xml:space="preserve"> 747,6</w:t>
            </w:r>
          </w:p>
        </w:tc>
      </w:tr>
      <w:tr w:rsidR="004B2551" w:rsidRPr="00E052E4" w:rsidTr="004B2551">
        <w:tc>
          <w:tcPr>
            <w:tcW w:w="1379" w:type="dxa"/>
          </w:tcPr>
          <w:p w:rsidR="004B2551" w:rsidRPr="0066174B" w:rsidRDefault="004B2551" w:rsidP="004B2551">
            <w:pPr>
              <w:spacing w:before="100" w:beforeAutospacing="1"/>
              <w:jc w:val="center"/>
              <w:rPr>
                <w:sz w:val="18"/>
                <w:szCs w:val="18"/>
              </w:rPr>
            </w:pPr>
            <w:r w:rsidRPr="0066174B">
              <w:rPr>
                <w:sz w:val="18"/>
                <w:szCs w:val="18"/>
              </w:rPr>
              <w:t>555</w:t>
            </w:r>
          </w:p>
        </w:tc>
        <w:tc>
          <w:tcPr>
            <w:tcW w:w="1528" w:type="dxa"/>
          </w:tcPr>
          <w:p w:rsidR="004B2551" w:rsidRPr="0066174B" w:rsidRDefault="004B2551" w:rsidP="004B2551">
            <w:pPr>
              <w:spacing w:before="100" w:beforeAutospacing="1"/>
              <w:jc w:val="center"/>
              <w:rPr>
                <w:sz w:val="18"/>
                <w:szCs w:val="18"/>
              </w:rPr>
            </w:pPr>
            <w:r w:rsidRPr="0066174B">
              <w:rPr>
                <w:sz w:val="18"/>
                <w:szCs w:val="18"/>
              </w:rPr>
              <w:t>01 05 02 01 10 0000 610</w:t>
            </w:r>
          </w:p>
        </w:tc>
        <w:tc>
          <w:tcPr>
            <w:tcW w:w="2748" w:type="dxa"/>
          </w:tcPr>
          <w:p w:rsidR="004B2551" w:rsidRPr="0066174B" w:rsidRDefault="004B2551" w:rsidP="004B2551">
            <w:pPr>
              <w:spacing w:before="100" w:beforeAutospacing="1"/>
              <w:rPr>
                <w:sz w:val="18"/>
                <w:szCs w:val="18"/>
              </w:rPr>
            </w:pPr>
            <w:r w:rsidRPr="0066174B">
              <w:rPr>
                <w:sz w:val="18"/>
                <w:szCs w:val="18"/>
              </w:rPr>
              <w:t>Уменьшение прочих остатков денежных средств бюджетов поселений</w:t>
            </w:r>
          </w:p>
        </w:tc>
        <w:tc>
          <w:tcPr>
            <w:tcW w:w="1291" w:type="dxa"/>
          </w:tcPr>
          <w:p w:rsidR="004B2551" w:rsidRPr="0066174B" w:rsidRDefault="004B2551" w:rsidP="004B2551">
            <w:pPr>
              <w:jc w:val="center"/>
              <w:rPr>
                <w:sz w:val="18"/>
                <w:szCs w:val="18"/>
              </w:rPr>
            </w:pPr>
            <w:r w:rsidRPr="0066174B">
              <w:rPr>
                <w:sz w:val="18"/>
                <w:szCs w:val="18"/>
              </w:rPr>
              <w:t>4</w:t>
            </w:r>
            <w:r>
              <w:rPr>
                <w:sz w:val="18"/>
                <w:szCs w:val="18"/>
              </w:rPr>
              <w:t>1806,7</w:t>
            </w:r>
          </w:p>
        </w:tc>
        <w:tc>
          <w:tcPr>
            <w:tcW w:w="1084" w:type="dxa"/>
            <w:vAlign w:val="center"/>
          </w:tcPr>
          <w:p w:rsidR="004B2551" w:rsidRPr="0066174B" w:rsidRDefault="004B2551" w:rsidP="004B2551">
            <w:pPr>
              <w:jc w:val="center"/>
              <w:rPr>
                <w:sz w:val="18"/>
                <w:szCs w:val="18"/>
              </w:rPr>
            </w:pPr>
            <w:r w:rsidRPr="0066174B">
              <w:rPr>
                <w:sz w:val="18"/>
                <w:szCs w:val="18"/>
              </w:rPr>
              <w:t>36 465,3</w:t>
            </w:r>
          </w:p>
        </w:tc>
        <w:tc>
          <w:tcPr>
            <w:tcW w:w="1002" w:type="dxa"/>
            <w:vAlign w:val="center"/>
          </w:tcPr>
          <w:p w:rsidR="004B2551" w:rsidRPr="0066174B" w:rsidRDefault="004B2551" w:rsidP="004B2551">
            <w:pPr>
              <w:jc w:val="center"/>
              <w:rPr>
                <w:sz w:val="18"/>
                <w:szCs w:val="18"/>
              </w:rPr>
            </w:pPr>
            <w:r w:rsidRPr="0066174B">
              <w:rPr>
                <w:sz w:val="18"/>
                <w:szCs w:val="18"/>
              </w:rPr>
              <w:t>3</w:t>
            </w:r>
            <w:r>
              <w:rPr>
                <w:sz w:val="18"/>
                <w:szCs w:val="18"/>
              </w:rPr>
              <w:t>7</w:t>
            </w:r>
            <w:r w:rsidRPr="0066174B">
              <w:rPr>
                <w:sz w:val="18"/>
                <w:szCs w:val="18"/>
              </w:rPr>
              <w:t xml:space="preserve"> 747,6</w:t>
            </w:r>
          </w:p>
        </w:tc>
      </w:tr>
    </w:tbl>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Default="004B2551" w:rsidP="004B2551">
      <w:pPr>
        <w:jc w:val="center"/>
        <w:rPr>
          <w:b/>
          <w:sz w:val="28"/>
          <w:szCs w:val="28"/>
        </w:rPr>
      </w:pPr>
    </w:p>
    <w:p w:rsidR="004B2551" w:rsidRPr="003B6B02" w:rsidRDefault="004B2551" w:rsidP="004B2551">
      <w:pPr>
        <w:pStyle w:val="1"/>
        <w:jc w:val="center"/>
        <w:rPr>
          <w:rFonts w:ascii="Times New Roman" w:hAnsi="Times New Roman" w:cs="Times New Roman"/>
          <w:color w:val="000000" w:themeColor="text1"/>
        </w:rPr>
      </w:pPr>
      <w:bookmarkStart w:id="0" w:name="_Toc105952696"/>
      <w:r w:rsidRPr="003B6B02">
        <w:rPr>
          <w:rFonts w:ascii="Times New Roman" w:hAnsi="Times New Roman" w:cs="Times New Roman"/>
          <w:color w:val="000000" w:themeColor="text1"/>
        </w:rPr>
        <w:lastRenderedPageBreak/>
        <w:t xml:space="preserve">МУНИЦИПАЛЬНОЕ УЧРЕЖДЕНИЕ </w:t>
      </w:r>
      <w:bookmarkEnd w:id="0"/>
    </w:p>
    <w:p w:rsidR="004B2551" w:rsidRPr="003B6B02" w:rsidRDefault="004B2551" w:rsidP="004B2551">
      <w:pPr>
        <w:pStyle w:val="1"/>
        <w:spacing w:before="0"/>
        <w:jc w:val="center"/>
        <w:rPr>
          <w:rFonts w:ascii="Times New Roman" w:hAnsi="Times New Roman" w:cs="Times New Roman"/>
          <w:color w:val="000000" w:themeColor="text1"/>
        </w:rPr>
      </w:pPr>
      <w:r w:rsidRPr="003B6B02">
        <w:rPr>
          <w:rFonts w:ascii="Times New Roman" w:hAnsi="Times New Roman" w:cs="Times New Roman"/>
          <w:color w:val="000000" w:themeColor="text1"/>
        </w:rPr>
        <w:t>СОВЕТ ДЕПУТАТОВ ПРОКУДСКОГО СЕЛЬСОВЕТА</w:t>
      </w:r>
    </w:p>
    <w:p w:rsidR="004B2551" w:rsidRPr="003B6B02" w:rsidRDefault="004B2551" w:rsidP="004B2551">
      <w:pPr>
        <w:jc w:val="center"/>
        <w:rPr>
          <w:sz w:val="28"/>
          <w:szCs w:val="28"/>
        </w:rPr>
      </w:pPr>
      <w:r w:rsidRPr="003B6B02">
        <w:rPr>
          <w:b/>
          <w:sz w:val="28"/>
          <w:szCs w:val="28"/>
        </w:rPr>
        <w:t>КОЧЕНЕВСКОГО РАЙОНА НОВОСИБИРСКОЙ ОБЛАСТИ</w:t>
      </w:r>
    </w:p>
    <w:p w:rsidR="004B2551" w:rsidRPr="003B6B02" w:rsidRDefault="004B2551" w:rsidP="004B2551">
      <w:pPr>
        <w:jc w:val="center"/>
        <w:rPr>
          <w:sz w:val="28"/>
          <w:szCs w:val="28"/>
        </w:rPr>
      </w:pPr>
      <w:r w:rsidRPr="003B6B02">
        <w:rPr>
          <w:sz w:val="28"/>
          <w:szCs w:val="28"/>
        </w:rPr>
        <w:t>(шестого созыва)</w:t>
      </w:r>
    </w:p>
    <w:p w:rsidR="004B2551" w:rsidRPr="003B6B02" w:rsidRDefault="004B2551" w:rsidP="004B2551">
      <w:pPr>
        <w:pStyle w:val="ConsTitle"/>
        <w:widowControl/>
        <w:ind w:right="0"/>
        <w:jc w:val="center"/>
        <w:rPr>
          <w:rFonts w:ascii="Times New Roman" w:hAnsi="Times New Roman" w:cs="Times New Roman"/>
          <w:sz w:val="28"/>
          <w:szCs w:val="28"/>
        </w:rPr>
      </w:pPr>
    </w:p>
    <w:p w:rsidR="004B2551" w:rsidRPr="003B6B02" w:rsidRDefault="004B2551" w:rsidP="004B2551">
      <w:pPr>
        <w:pStyle w:val="ConsTitle"/>
        <w:widowControl/>
        <w:ind w:right="0"/>
        <w:jc w:val="center"/>
        <w:rPr>
          <w:rFonts w:ascii="Times New Roman" w:hAnsi="Times New Roman" w:cs="Times New Roman"/>
          <w:sz w:val="28"/>
          <w:szCs w:val="28"/>
        </w:rPr>
      </w:pPr>
      <w:r w:rsidRPr="003B6B02">
        <w:rPr>
          <w:rFonts w:ascii="Times New Roman" w:hAnsi="Times New Roman" w:cs="Times New Roman"/>
          <w:sz w:val="28"/>
          <w:szCs w:val="28"/>
        </w:rPr>
        <w:t>РЕШЕНИЕ № 206</w:t>
      </w:r>
    </w:p>
    <w:p w:rsidR="004B2551" w:rsidRPr="003B6B02" w:rsidRDefault="004B2551" w:rsidP="004B2551">
      <w:pPr>
        <w:jc w:val="center"/>
        <w:rPr>
          <w:b/>
          <w:sz w:val="28"/>
          <w:szCs w:val="28"/>
        </w:rPr>
      </w:pPr>
      <w:r w:rsidRPr="003B6B02">
        <w:rPr>
          <w:b/>
          <w:sz w:val="28"/>
          <w:szCs w:val="28"/>
        </w:rPr>
        <w:t>(тридцать второй сессии)</w:t>
      </w:r>
    </w:p>
    <w:p w:rsidR="004B2551" w:rsidRPr="003B6B02" w:rsidRDefault="004B2551" w:rsidP="004B2551">
      <w:pPr>
        <w:rPr>
          <w:sz w:val="28"/>
          <w:szCs w:val="28"/>
        </w:rPr>
      </w:pPr>
    </w:p>
    <w:p w:rsidR="004B2551" w:rsidRPr="003B6B02" w:rsidRDefault="004B2551" w:rsidP="004B2551">
      <w:pPr>
        <w:rPr>
          <w:sz w:val="28"/>
          <w:szCs w:val="28"/>
        </w:rPr>
      </w:pPr>
      <w:r w:rsidRPr="003B6B02">
        <w:rPr>
          <w:sz w:val="28"/>
          <w:szCs w:val="28"/>
        </w:rPr>
        <w:t>27.04.2023г.                                                                                            с. Прокудское</w:t>
      </w:r>
    </w:p>
    <w:p w:rsidR="004B2551" w:rsidRPr="003B6B02" w:rsidRDefault="004B2551" w:rsidP="004B2551">
      <w:pPr>
        <w:rPr>
          <w:sz w:val="28"/>
          <w:szCs w:val="28"/>
        </w:rPr>
      </w:pPr>
    </w:p>
    <w:tbl>
      <w:tblPr>
        <w:tblW w:w="13204" w:type="dxa"/>
        <w:tblLook w:val="01E0"/>
      </w:tblPr>
      <w:tblGrid>
        <w:gridCol w:w="9322"/>
        <w:gridCol w:w="3882"/>
      </w:tblGrid>
      <w:tr w:rsidR="004B2551" w:rsidRPr="003B6B02" w:rsidTr="004B2551">
        <w:tc>
          <w:tcPr>
            <w:tcW w:w="9322" w:type="dxa"/>
          </w:tcPr>
          <w:p w:rsidR="004B2551" w:rsidRPr="003B6B02" w:rsidRDefault="004B2551" w:rsidP="004B2551">
            <w:pPr>
              <w:jc w:val="center"/>
              <w:rPr>
                <w:sz w:val="28"/>
                <w:szCs w:val="28"/>
              </w:rPr>
            </w:pPr>
            <w:r w:rsidRPr="003B6B02">
              <w:rPr>
                <w:sz w:val="28"/>
                <w:szCs w:val="28"/>
              </w:rPr>
              <w:t>Об исполнении бюджета за 2022 год.</w:t>
            </w:r>
          </w:p>
          <w:p w:rsidR="004B2551" w:rsidRPr="003B6B02" w:rsidRDefault="004B2551" w:rsidP="004B2551">
            <w:pPr>
              <w:rPr>
                <w:sz w:val="28"/>
                <w:szCs w:val="28"/>
              </w:rPr>
            </w:pPr>
          </w:p>
        </w:tc>
        <w:tc>
          <w:tcPr>
            <w:tcW w:w="3882" w:type="dxa"/>
          </w:tcPr>
          <w:p w:rsidR="004B2551" w:rsidRPr="003B6B02" w:rsidRDefault="004B2551" w:rsidP="004B2551">
            <w:pPr>
              <w:rPr>
                <w:sz w:val="28"/>
                <w:szCs w:val="28"/>
              </w:rPr>
            </w:pPr>
          </w:p>
        </w:tc>
      </w:tr>
    </w:tbl>
    <w:p w:rsidR="004B2551" w:rsidRPr="003B6B02" w:rsidRDefault="004B2551" w:rsidP="004B2551">
      <w:pPr>
        <w:rPr>
          <w:sz w:val="28"/>
          <w:szCs w:val="28"/>
        </w:rPr>
      </w:pPr>
    </w:p>
    <w:p w:rsidR="004B2551" w:rsidRPr="003B6B02" w:rsidRDefault="004B2551" w:rsidP="004B2551">
      <w:pPr>
        <w:rPr>
          <w:sz w:val="28"/>
          <w:szCs w:val="28"/>
        </w:rPr>
      </w:pPr>
      <w:r w:rsidRPr="003B6B02">
        <w:rPr>
          <w:sz w:val="28"/>
          <w:szCs w:val="28"/>
        </w:rPr>
        <w:t xml:space="preserve">              В соответствии положением о бюджетном устройстве и бюджетном процессе Прокудского сельсовета Коченевского района, Уставом Прокудского сельсовета, Совет депутатов решил:</w:t>
      </w:r>
    </w:p>
    <w:p w:rsidR="004B2551" w:rsidRPr="003B6B02" w:rsidRDefault="004B2551" w:rsidP="004B2551">
      <w:pPr>
        <w:rPr>
          <w:sz w:val="28"/>
          <w:szCs w:val="28"/>
        </w:rPr>
      </w:pPr>
    </w:p>
    <w:p w:rsidR="004B2551" w:rsidRPr="003B6B02" w:rsidRDefault="004B2551" w:rsidP="004B2551">
      <w:pPr>
        <w:ind w:firstLine="708"/>
        <w:jc w:val="both"/>
        <w:rPr>
          <w:sz w:val="28"/>
          <w:szCs w:val="28"/>
        </w:rPr>
      </w:pPr>
      <w:r w:rsidRPr="003B6B02">
        <w:rPr>
          <w:sz w:val="28"/>
          <w:szCs w:val="28"/>
        </w:rPr>
        <w:t>1.Утвердить отчет об исполнении  бюджета поселения  Прокудского сельсовета Коченевского района Новосибирской области (далее – бюджет поселения) за</w:t>
      </w:r>
      <w:r w:rsidRPr="003B6B02">
        <w:rPr>
          <w:b/>
          <w:sz w:val="28"/>
          <w:szCs w:val="28"/>
        </w:rPr>
        <w:t xml:space="preserve"> </w:t>
      </w:r>
      <w:r w:rsidRPr="003B6B02">
        <w:rPr>
          <w:sz w:val="28"/>
          <w:szCs w:val="28"/>
        </w:rPr>
        <w:t>2022год по доходам в сумме  62 276 152,81 рублей, по расходам в сумме 54 041 863,62 рублей, с превышением  доходов над расходами (профицитом бюджета поселения) в сумме 8 234 289,19 рублей.</w:t>
      </w:r>
    </w:p>
    <w:p w:rsidR="004B2551" w:rsidRPr="003B6B02" w:rsidRDefault="004B2551" w:rsidP="004B2551">
      <w:pPr>
        <w:pStyle w:val="a3"/>
        <w:ind w:firstLine="709"/>
        <w:jc w:val="both"/>
        <w:rPr>
          <w:rFonts w:ascii="Times New Roman" w:hAnsi="Times New Roman"/>
          <w:sz w:val="28"/>
          <w:szCs w:val="28"/>
        </w:rPr>
      </w:pPr>
      <w:r w:rsidRPr="003B6B02">
        <w:rPr>
          <w:rFonts w:ascii="Times New Roman" w:hAnsi="Times New Roman"/>
          <w:sz w:val="28"/>
          <w:szCs w:val="28"/>
        </w:rPr>
        <w:t>2. Утвердить кассовое исполнение доходов бюджета поселения  за</w:t>
      </w:r>
      <w:r w:rsidRPr="003B6B02">
        <w:rPr>
          <w:rFonts w:ascii="Times New Roman" w:hAnsi="Times New Roman"/>
          <w:b/>
          <w:sz w:val="28"/>
          <w:szCs w:val="28"/>
        </w:rPr>
        <w:t xml:space="preserve"> </w:t>
      </w:r>
      <w:r w:rsidRPr="003B6B02">
        <w:rPr>
          <w:rFonts w:ascii="Times New Roman" w:hAnsi="Times New Roman"/>
          <w:sz w:val="28"/>
          <w:szCs w:val="28"/>
        </w:rPr>
        <w:t>2022 год:</w:t>
      </w:r>
    </w:p>
    <w:p w:rsidR="004B2551" w:rsidRPr="003B6B02" w:rsidRDefault="004B2551" w:rsidP="004B2551">
      <w:pPr>
        <w:pStyle w:val="a3"/>
        <w:ind w:firstLine="709"/>
        <w:jc w:val="both"/>
        <w:rPr>
          <w:rFonts w:ascii="Times New Roman" w:hAnsi="Times New Roman"/>
          <w:sz w:val="28"/>
          <w:szCs w:val="28"/>
        </w:rPr>
      </w:pPr>
      <w:r w:rsidRPr="003B6B02">
        <w:rPr>
          <w:rFonts w:ascii="Times New Roman" w:hAnsi="Times New Roman"/>
          <w:sz w:val="28"/>
          <w:szCs w:val="28"/>
        </w:rPr>
        <w:t>- по кодам классификации доходов бюджета согласно приложению 1 к настоящему решению;</w:t>
      </w:r>
    </w:p>
    <w:p w:rsidR="004B2551" w:rsidRPr="003B6B02" w:rsidRDefault="004B2551" w:rsidP="004B2551">
      <w:pPr>
        <w:pStyle w:val="a3"/>
        <w:ind w:firstLine="709"/>
        <w:jc w:val="both"/>
        <w:rPr>
          <w:rFonts w:ascii="Times New Roman" w:hAnsi="Times New Roman"/>
          <w:sz w:val="28"/>
          <w:szCs w:val="28"/>
        </w:rPr>
      </w:pPr>
      <w:r w:rsidRPr="003B6B02">
        <w:rPr>
          <w:rFonts w:ascii="Times New Roman" w:hAnsi="Times New Roman"/>
          <w:sz w:val="28"/>
          <w:szCs w:val="28"/>
        </w:rPr>
        <w:t>3. Утвердить кассовое исполнение расходов бюджета поселения за</w:t>
      </w:r>
      <w:r w:rsidRPr="003B6B02">
        <w:rPr>
          <w:rFonts w:ascii="Times New Roman" w:hAnsi="Times New Roman"/>
          <w:b/>
          <w:sz w:val="28"/>
          <w:szCs w:val="28"/>
        </w:rPr>
        <w:t xml:space="preserve"> </w:t>
      </w:r>
      <w:r w:rsidRPr="003B6B02">
        <w:rPr>
          <w:rFonts w:ascii="Times New Roman" w:hAnsi="Times New Roman"/>
          <w:sz w:val="28"/>
          <w:szCs w:val="28"/>
        </w:rPr>
        <w:t>2022 год согласно приложению № 2 к настоящему решению:</w:t>
      </w:r>
    </w:p>
    <w:p w:rsidR="004B2551" w:rsidRPr="003B6B02" w:rsidRDefault="004B2551" w:rsidP="004B2551">
      <w:pPr>
        <w:pStyle w:val="a3"/>
        <w:ind w:firstLine="709"/>
        <w:jc w:val="both"/>
        <w:rPr>
          <w:rFonts w:ascii="Times New Roman" w:hAnsi="Times New Roman"/>
          <w:sz w:val="28"/>
          <w:szCs w:val="28"/>
        </w:rPr>
      </w:pPr>
      <w:r w:rsidRPr="003B6B02">
        <w:rPr>
          <w:rFonts w:ascii="Times New Roman" w:hAnsi="Times New Roman"/>
          <w:sz w:val="28"/>
          <w:szCs w:val="28"/>
        </w:rPr>
        <w:t>- по разделам, подразделам классификации расходов бюджета поселения таблица1;</w:t>
      </w:r>
    </w:p>
    <w:p w:rsidR="004B2551" w:rsidRPr="003B6B02" w:rsidRDefault="004B2551" w:rsidP="004B2551">
      <w:pPr>
        <w:pStyle w:val="a3"/>
        <w:ind w:firstLine="709"/>
        <w:jc w:val="both"/>
        <w:rPr>
          <w:rFonts w:ascii="Times New Roman" w:hAnsi="Times New Roman"/>
          <w:sz w:val="28"/>
          <w:szCs w:val="28"/>
        </w:rPr>
      </w:pPr>
      <w:r w:rsidRPr="003B6B02">
        <w:rPr>
          <w:rFonts w:ascii="Times New Roman" w:hAnsi="Times New Roman"/>
          <w:sz w:val="28"/>
          <w:szCs w:val="28"/>
        </w:rPr>
        <w:t>- по ведомственной структуре расходов бюджета поселения таблица2;</w:t>
      </w:r>
    </w:p>
    <w:p w:rsidR="004B2551" w:rsidRPr="003B6B02" w:rsidRDefault="004B2551" w:rsidP="004B2551">
      <w:pPr>
        <w:pStyle w:val="a3"/>
        <w:ind w:firstLine="709"/>
        <w:jc w:val="both"/>
        <w:rPr>
          <w:rFonts w:ascii="Times New Roman" w:hAnsi="Times New Roman"/>
          <w:sz w:val="28"/>
          <w:szCs w:val="28"/>
        </w:rPr>
      </w:pPr>
      <w:r w:rsidRPr="003B6B02">
        <w:rPr>
          <w:rFonts w:ascii="Times New Roman" w:hAnsi="Times New Roman"/>
          <w:sz w:val="28"/>
          <w:szCs w:val="28"/>
        </w:rPr>
        <w:t>4. Утвердить кассовое исполнение источников финансирования дефицита  бюджета поселения за</w:t>
      </w:r>
      <w:r w:rsidRPr="003B6B02">
        <w:rPr>
          <w:rFonts w:ascii="Times New Roman" w:hAnsi="Times New Roman"/>
          <w:b/>
          <w:sz w:val="28"/>
          <w:szCs w:val="28"/>
        </w:rPr>
        <w:t xml:space="preserve"> </w:t>
      </w:r>
      <w:r w:rsidRPr="003B6B02">
        <w:rPr>
          <w:rFonts w:ascii="Times New Roman" w:hAnsi="Times New Roman"/>
          <w:sz w:val="28"/>
          <w:szCs w:val="28"/>
        </w:rPr>
        <w:t>2022 год:</w:t>
      </w:r>
    </w:p>
    <w:p w:rsidR="004B2551" w:rsidRPr="003B6B02" w:rsidRDefault="004B2551" w:rsidP="004B2551">
      <w:pPr>
        <w:pStyle w:val="a3"/>
        <w:ind w:firstLine="709"/>
        <w:jc w:val="both"/>
        <w:rPr>
          <w:rFonts w:ascii="Times New Roman" w:hAnsi="Times New Roman"/>
          <w:sz w:val="28"/>
          <w:szCs w:val="28"/>
        </w:rPr>
      </w:pPr>
      <w:r w:rsidRPr="003B6B02">
        <w:rPr>
          <w:rFonts w:ascii="Times New Roman" w:hAnsi="Times New Roman"/>
          <w:sz w:val="28"/>
          <w:szCs w:val="28"/>
        </w:rPr>
        <w:t xml:space="preserve">  - по кодам классификации источников финансирования бюджета поселения согласно приложению № 3 к настоящему решению;</w:t>
      </w:r>
    </w:p>
    <w:p w:rsidR="004B2551" w:rsidRPr="003B6B02" w:rsidRDefault="004B2551" w:rsidP="004B2551">
      <w:pPr>
        <w:ind w:firstLine="709"/>
        <w:jc w:val="both"/>
        <w:rPr>
          <w:sz w:val="28"/>
          <w:szCs w:val="28"/>
        </w:rPr>
      </w:pPr>
      <w:r w:rsidRPr="003B6B02">
        <w:rPr>
          <w:sz w:val="28"/>
          <w:szCs w:val="28"/>
        </w:rPr>
        <w:t>5.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Новосибирской области в информационно-телекоммуникационной сети Интернет.</w:t>
      </w:r>
    </w:p>
    <w:p w:rsidR="004B2551" w:rsidRPr="003B6B02" w:rsidRDefault="004B2551" w:rsidP="004B2551">
      <w:pPr>
        <w:ind w:firstLine="708"/>
        <w:jc w:val="both"/>
        <w:rPr>
          <w:sz w:val="28"/>
          <w:szCs w:val="28"/>
        </w:rPr>
      </w:pPr>
    </w:p>
    <w:p w:rsidR="004B2551" w:rsidRPr="003B6B02" w:rsidRDefault="004B2551" w:rsidP="004B2551">
      <w:pPr>
        <w:ind w:firstLine="708"/>
        <w:jc w:val="both"/>
        <w:rPr>
          <w:sz w:val="28"/>
          <w:szCs w:val="28"/>
        </w:rPr>
      </w:pPr>
    </w:p>
    <w:p w:rsidR="004B2551" w:rsidRPr="003B6B02" w:rsidRDefault="004B2551" w:rsidP="004B2551">
      <w:pPr>
        <w:rPr>
          <w:rFonts w:eastAsia="Calibri"/>
          <w:sz w:val="28"/>
          <w:szCs w:val="28"/>
        </w:rPr>
      </w:pPr>
      <w:r w:rsidRPr="003B6B02">
        <w:rPr>
          <w:rFonts w:eastAsia="Calibri"/>
          <w:sz w:val="28"/>
          <w:szCs w:val="28"/>
        </w:rPr>
        <w:t xml:space="preserve">Глава Прокудского сельсовета               </w:t>
      </w:r>
      <w:r w:rsidRPr="003B6B02">
        <w:rPr>
          <w:rFonts w:eastAsia="Calibri"/>
          <w:sz w:val="28"/>
          <w:szCs w:val="28"/>
        </w:rPr>
        <w:tab/>
        <w:t xml:space="preserve">Зам. Председателя Совета депутатов </w:t>
      </w:r>
    </w:p>
    <w:p w:rsidR="004B2551" w:rsidRPr="003B6B02" w:rsidRDefault="004B2551" w:rsidP="004B2551">
      <w:pPr>
        <w:rPr>
          <w:rFonts w:eastAsia="Calibri"/>
          <w:sz w:val="28"/>
          <w:szCs w:val="28"/>
        </w:rPr>
      </w:pPr>
    </w:p>
    <w:p w:rsidR="004B2551" w:rsidRPr="003B6B02" w:rsidRDefault="004B2551" w:rsidP="004B2551">
      <w:pPr>
        <w:rPr>
          <w:rFonts w:eastAsia="Calibri"/>
          <w:sz w:val="28"/>
          <w:szCs w:val="28"/>
        </w:rPr>
      </w:pPr>
      <w:r w:rsidRPr="003B6B02">
        <w:rPr>
          <w:rFonts w:eastAsia="Calibri"/>
          <w:sz w:val="28"/>
          <w:szCs w:val="28"/>
        </w:rPr>
        <w:t>_______________ Цурбанов В.А.</w:t>
      </w:r>
      <w:r w:rsidRPr="003B6B02">
        <w:rPr>
          <w:rFonts w:eastAsia="Calibri"/>
          <w:sz w:val="28"/>
          <w:szCs w:val="28"/>
        </w:rPr>
        <w:tab/>
      </w:r>
      <w:r w:rsidRPr="003B6B02">
        <w:rPr>
          <w:rFonts w:eastAsia="Calibri"/>
          <w:sz w:val="28"/>
          <w:szCs w:val="28"/>
        </w:rPr>
        <w:tab/>
        <w:t xml:space="preserve"> </w:t>
      </w:r>
      <w:r w:rsidRPr="003B6B02">
        <w:rPr>
          <w:rFonts w:eastAsia="Calibri"/>
          <w:sz w:val="28"/>
          <w:szCs w:val="28"/>
        </w:rPr>
        <w:tab/>
        <w:t xml:space="preserve"> ____________Е.Г.Запольская </w:t>
      </w:r>
    </w:p>
    <w:p w:rsidR="004B2551" w:rsidRDefault="004B2551" w:rsidP="004B2551">
      <w:pPr>
        <w:jc w:val="right"/>
      </w:pPr>
      <w:r>
        <w:br w:type="page"/>
      </w:r>
      <w:r>
        <w:lastRenderedPageBreak/>
        <w:t>Приложение 1</w:t>
      </w:r>
    </w:p>
    <w:p w:rsidR="004B2551" w:rsidRDefault="004B2551" w:rsidP="004B2551">
      <w:pPr>
        <w:jc w:val="right"/>
      </w:pPr>
      <w:r>
        <w:t xml:space="preserve">к решению 32 сессии Совета депутатов </w:t>
      </w:r>
    </w:p>
    <w:p w:rsidR="004B2551" w:rsidRDefault="004B2551" w:rsidP="004B2551">
      <w:pPr>
        <w:jc w:val="right"/>
      </w:pPr>
      <w:r>
        <w:t>Прокудского сельсовета  от 27.04.2023г.№ 206</w:t>
      </w:r>
    </w:p>
    <w:p w:rsidR="004B2551" w:rsidRDefault="004B2551" w:rsidP="004B2551">
      <w:pPr>
        <w:jc w:val="right"/>
      </w:pPr>
    </w:p>
    <w:p w:rsidR="004B2551" w:rsidRPr="00636111" w:rsidRDefault="004B2551" w:rsidP="004B2551">
      <w:pPr>
        <w:jc w:val="center"/>
      </w:pPr>
      <w:r w:rsidRPr="00636111">
        <w:t>Кассовое исполнение по кодам классификации доходов бюджета поселения за</w:t>
      </w:r>
      <w:r w:rsidRPr="00636111">
        <w:rPr>
          <w:b/>
        </w:rPr>
        <w:t xml:space="preserve"> </w:t>
      </w:r>
      <w:r>
        <w:t>2022</w:t>
      </w:r>
      <w:r w:rsidRPr="00636111">
        <w:t>год</w:t>
      </w:r>
    </w:p>
    <w:p w:rsidR="004B2551" w:rsidRDefault="004B2551" w:rsidP="004B2551">
      <w:pPr>
        <w:jc w:val="center"/>
        <w:rPr>
          <w:sz w:val="28"/>
          <w:szCs w:val="28"/>
        </w:rPr>
      </w:pPr>
    </w:p>
    <w:tbl>
      <w:tblPr>
        <w:tblW w:w="9667" w:type="dxa"/>
        <w:tblInd w:w="118" w:type="dxa"/>
        <w:tblLook w:val="04A0"/>
      </w:tblPr>
      <w:tblGrid>
        <w:gridCol w:w="4668"/>
        <w:gridCol w:w="2182"/>
        <w:gridCol w:w="1324"/>
        <w:gridCol w:w="1271"/>
        <w:gridCol w:w="222"/>
      </w:tblGrid>
      <w:tr w:rsidR="004B2551" w:rsidTr="004B2551">
        <w:trPr>
          <w:gridAfter w:val="1"/>
          <w:wAfter w:w="222" w:type="dxa"/>
          <w:trHeight w:val="255"/>
        </w:trPr>
        <w:tc>
          <w:tcPr>
            <w:tcW w:w="4668"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4B2551" w:rsidRDefault="004B2551" w:rsidP="004B2551">
            <w:pPr>
              <w:jc w:val="center"/>
              <w:rPr>
                <w:rFonts w:ascii="Arial CYR" w:hAnsi="Arial CYR" w:cs="Arial CYR"/>
                <w:sz w:val="16"/>
                <w:szCs w:val="16"/>
              </w:rPr>
            </w:pPr>
            <w:r>
              <w:rPr>
                <w:rFonts w:ascii="Arial CYR" w:hAnsi="Arial CYR" w:cs="Arial CYR"/>
                <w:sz w:val="16"/>
                <w:szCs w:val="16"/>
              </w:rPr>
              <w:t>Наименование показателя</w:t>
            </w:r>
          </w:p>
        </w:tc>
        <w:tc>
          <w:tcPr>
            <w:tcW w:w="2182"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jc w:val="center"/>
              <w:rPr>
                <w:rFonts w:ascii="Arial CYR" w:hAnsi="Arial CYR" w:cs="Arial CYR"/>
                <w:sz w:val="16"/>
                <w:szCs w:val="16"/>
              </w:rPr>
            </w:pPr>
            <w:r w:rsidRPr="00927342">
              <w:rPr>
                <w:rFonts w:ascii="Arial CYR" w:hAnsi="Arial CYR" w:cs="Arial CYR"/>
                <w:sz w:val="16"/>
                <w:szCs w:val="16"/>
              </w:rPr>
              <w:t>Код дохода по бюджетной классификации</w:t>
            </w:r>
          </w:p>
        </w:tc>
        <w:tc>
          <w:tcPr>
            <w:tcW w:w="1324"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4B2551" w:rsidRDefault="004B2551" w:rsidP="004B2551">
            <w:pPr>
              <w:jc w:val="center"/>
              <w:rPr>
                <w:rFonts w:ascii="Arial CYR" w:hAnsi="Arial CYR" w:cs="Arial CYR"/>
                <w:sz w:val="16"/>
                <w:szCs w:val="16"/>
              </w:rPr>
            </w:pPr>
            <w:r>
              <w:rPr>
                <w:rFonts w:ascii="Arial CYR" w:hAnsi="Arial CYR" w:cs="Arial CYR"/>
                <w:sz w:val="16"/>
                <w:szCs w:val="16"/>
              </w:rPr>
              <w:t>Утвержденные бюджетные назначения</w:t>
            </w:r>
          </w:p>
        </w:tc>
        <w:tc>
          <w:tcPr>
            <w:tcW w:w="1271" w:type="dxa"/>
            <w:tcBorders>
              <w:top w:val="single" w:sz="8" w:space="0" w:color="auto"/>
              <w:left w:val="nil"/>
              <w:bottom w:val="nil"/>
              <w:right w:val="single" w:sz="8" w:space="0" w:color="auto"/>
            </w:tcBorders>
            <w:shd w:val="clear" w:color="auto" w:fill="auto"/>
            <w:vAlign w:val="center"/>
            <w:hideMark/>
          </w:tcPr>
          <w:p w:rsidR="004B2551" w:rsidRDefault="004B2551" w:rsidP="004B2551">
            <w:pPr>
              <w:jc w:val="center"/>
              <w:rPr>
                <w:rFonts w:ascii="Arial CYR" w:hAnsi="Arial CYR" w:cs="Arial CYR"/>
                <w:sz w:val="16"/>
                <w:szCs w:val="16"/>
              </w:rPr>
            </w:pPr>
            <w:r>
              <w:rPr>
                <w:rFonts w:ascii="Arial CYR" w:hAnsi="Arial CYR" w:cs="Arial CYR"/>
                <w:sz w:val="16"/>
                <w:szCs w:val="16"/>
              </w:rPr>
              <w:t> </w:t>
            </w:r>
          </w:p>
        </w:tc>
      </w:tr>
      <w:tr w:rsidR="004B2551" w:rsidTr="004B2551">
        <w:trPr>
          <w:gridAfter w:val="1"/>
          <w:wAfter w:w="222" w:type="dxa"/>
          <w:trHeight w:val="230"/>
        </w:trPr>
        <w:tc>
          <w:tcPr>
            <w:tcW w:w="4668"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182"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271" w:type="dxa"/>
            <w:vMerge w:val="restart"/>
            <w:tcBorders>
              <w:top w:val="nil"/>
              <w:left w:val="single" w:sz="8" w:space="0" w:color="auto"/>
              <w:bottom w:val="single" w:sz="4" w:space="0" w:color="auto"/>
              <w:right w:val="single" w:sz="8" w:space="0" w:color="auto"/>
            </w:tcBorders>
            <w:shd w:val="clear" w:color="auto" w:fill="auto"/>
            <w:vAlign w:val="center"/>
            <w:hideMark/>
          </w:tcPr>
          <w:p w:rsidR="004B2551" w:rsidRDefault="004B2551" w:rsidP="004B2551">
            <w:pPr>
              <w:jc w:val="center"/>
              <w:rPr>
                <w:rFonts w:ascii="Arial CYR" w:hAnsi="Arial CYR" w:cs="Arial CYR"/>
                <w:sz w:val="16"/>
                <w:szCs w:val="16"/>
              </w:rPr>
            </w:pPr>
            <w:r>
              <w:rPr>
                <w:rFonts w:ascii="Arial CYR" w:hAnsi="Arial CYR" w:cs="Arial CYR"/>
                <w:sz w:val="16"/>
                <w:szCs w:val="16"/>
              </w:rPr>
              <w:t>Исполнено</w:t>
            </w:r>
          </w:p>
        </w:tc>
      </w:tr>
      <w:tr w:rsidR="004B2551" w:rsidTr="004B2551">
        <w:trPr>
          <w:trHeight w:val="135"/>
        </w:trPr>
        <w:tc>
          <w:tcPr>
            <w:tcW w:w="4668"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182"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271" w:type="dxa"/>
            <w:vMerge/>
            <w:tcBorders>
              <w:top w:val="nil"/>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4B2551" w:rsidRDefault="004B2551" w:rsidP="004B2551">
            <w:pPr>
              <w:jc w:val="center"/>
              <w:rPr>
                <w:rFonts w:ascii="Arial CYR" w:hAnsi="Arial CYR" w:cs="Arial CYR"/>
                <w:sz w:val="16"/>
                <w:szCs w:val="16"/>
              </w:rPr>
            </w:pPr>
          </w:p>
        </w:tc>
      </w:tr>
      <w:tr w:rsidR="004B2551" w:rsidTr="004B2551">
        <w:trPr>
          <w:trHeight w:val="90"/>
        </w:trPr>
        <w:tc>
          <w:tcPr>
            <w:tcW w:w="4668"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182"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271" w:type="dxa"/>
            <w:vMerge/>
            <w:tcBorders>
              <w:top w:val="nil"/>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4B2551" w:rsidRDefault="004B2551" w:rsidP="004B2551">
            <w:pPr>
              <w:rPr>
                <w:sz w:val="20"/>
                <w:szCs w:val="20"/>
              </w:rPr>
            </w:pPr>
          </w:p>
        </w:tc>
      </w:tr>
      <w:tr w:rsidR="004B2551" w:rsidTr="004B2551">
        <w:trPr>
          <w:trHeight w:val="105"/>
        </w:trPr>
        <w:tc>
          <w:tcPr>
            <w:tcW w:w="4668"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182"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271" w:type="dxa"/>
            <w:vMerge/>
            <w:tcBorders>
              <w:top w:val="nil"/>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4B2551" w:rsidRDefault="004B2551" w:rsidP="004B2551">
            <w:pPr>
              <w:rPr>
                <w:sz w:val="20"/>
                <w:szCs w:val="20"/>
              </w:rPr>
            </w:pPr>
          </w:p>
        </w:tc>
      </w:tr>
      <w:tr w:rsidR="004B2551" w:rsidTr="004B2551">
        <w:trPr>
          <w:trHeight w:val="75"/>
        </w:trPr>
        <w:tc>
          <w:tcPr>
            <w:tcW w:w="4668"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182"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271" w:type="dxa"/>
            <w:vMerge/>
            <w:tcBorders>
              <w:top w:val="nil"/>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4B2551" w:rsidRDefault="004B2551" w:rsidP="004B2551">
            <w:pPr>
              <w:rPr>
                <w:sz w:val="20"/>
                <w:szCs w:val="20"/>
              </w:rPr>
            </w:pPr>
          </w:p>
        </w:tc>
      </w:tr>
      <w:tr w:rsidR="004B2551" w:rsidTr="004B2551">
        <w:trPr>
          <w:trHeight w:val="255"/>
        </w:trPr>
        <w:tc>
          <w:tcPr>
            <w:tcW w:w="4668"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182"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1271" w:type="dxa"/>
            <w:vMerge/>
            <w:tcBorders>
              <w:top w:val="nil"/>
              <w:left w:val="single" w:sz="8" w:space="0" w:color="auto"/>
              <w:bottom w:val="single" w:sz="4" w:space="0" w:color="auto"/>
              <w:right w:val="single" w:sz="8" w:space="0" w:color="auto"/>
            </w:tcBorders>
            <w:vAlign w:val="center"/>
            <w:hideMark/>
          </w:tcPr>
          <w:p w:rsidR="004B2551" w:rsidRDefault="004B2551" w:rsidP="004B2551">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4B2551" w:rsidRDefault="004B2551" w:rsidP="004B2551">
            <w:pPr>
              <w:rPr>
                <w:sz w:val="20"/>
                <w:szCs w:val="20"/>
              </w:rPr>
            </w:pPr>
          </w:p>
        </w:tc>
      </w:tr>
      <w:tr w:rsidR="004B2551" w:rsidTr="004B2551">
        <w:trPr>
          <w:trHeight w:val="270"/>
        </w:trPr>
        <w:tc>
          <w:tcPr>
            <w:tcW w:w="4668" w:type="dxa"/>
            <w:tcBorders>
              <w:top w:val="nil"/>
              <w:left w:val="single" w:sz="8" w:space="0" w:color="auto"/>
              <w:bottom w:val="single" w:sz="8" w:space="0" w:color="auto"/>
              <w:right w:val="single" w:sz="8" w:space="0" w:color="auto"/>
            </w:tcBorders>
            <w:shd w:val="clear" w:color="auto" w:fill="auto"/>
            <w:vAlign w:val="center"/>
            <w:hideMark/>
          </w:tcPr>
          <w:p w:rsidR="004B2551" w:rsidRDefault="004B2551" w:rsidP="004B2551">
            <w:pPr>
              <w:jc w:val="center"/>
              <w:rPr>
                <w:rFonts w:ascii="Arial CYR" w:hAnsi="Arial CYR" w:cs="Arial CYR"/>
                <w:sz w:val="16"/>
                <w:szCs w:val="16"/>
              </w:rPr>
            </w:pPr>
            <w:r>
              <w:rPr>
                <w:rFonts w:ascii="Arial CYR" w:hAnsi="Arial CYR" w:cs="Arial CYR"/>
                <w:sz w:val="16"/>
                <w:szCs w:val="16"/>
              </w:rPr>
              <w:t>1</w:t>
            </w:r>
          </w:p>
        </w:tc>
        <w:tc>
          <w:tcPr>
            <w:tcW w:w="2182" w:type="dxa"/>
            <w:tcBorders>
              <w:top w:val="nil"/>
              <w:left w:val="nil"/>
              <w:bottom w:val="single" w:sz="8" w:space="0" w:color="auto"/>
              <w:right w:val="single" w:sz="8" w:space="0" w:color="auto"/>
            </w:tcBorders>
            <w:shd w:val="clear" w:color="auto" w:fill="auto"/>
            <w:vAlign w:val="center"/>
            <w:hideMark/>
          </w:tcPr>
          <w:p w:rsidR="004B2551" w:rsidRPr="00927342" w:rsidRDefault="004B2551" w:rsidP="004B2551">
            <w:pPr>
              <w:jc w:val="center"/>
              <w:rPr>
                <w:rFonts w:ascii="Arial CYR" w:hAnsi="Arial CYR" w:cs="Arial CYR"/>
                <w:sz w:val="16"/>
                <w:szCs w:val="16"/>
              </w:rPr>
            </w:pPr>
            <w:r>
              <w:rPr>
                <w:rFonts w:ascii="Arial CYR" w:hAnsi="Arial CYR" w:cs="Arial CYR"/>
                <w:sz w:val="16"/>
                <w:szCs w:val="16"/>
              </w:rPr>
              <w:t>2</w:t>
            </w:r>
          </w:p>
        </w:tc>
        <w:tc>
          <w:tcPr>
            <w:tcW w:w="1324" w:type="dxa"/>
            <w:tcBorders>
              <w:top w:val="nil"/>
              <w:left w:val="nil"/>
              <w:bottom w:val="single" w:sz="8" w:space="0" w:color="auto"/>
              <w:right w:val="single" w:sz="8" w:space="0" w:color="auto"/>
            </w:tcBorders>
            <w:shd w:val="clear" w:color="auto" w:fill="auto"/>
            <w:vAlign w:val="center"/>
            <w:hideMark/>
          </w:tcPr>
          <w:p w:rsidR="004B2551" w:rsidRPr="00927342" w:rsidRDefault="004B2551" w:rsidP="004B2551">
            <w:pPr>
              <w:jc w:val="center"/>
              <w:rPr>
                <w:rFonts w:ascii="Arial CYR" w:hAnsi="Arial CYR" w:cs="Arial CYR"/>
                <w:sz w:val="16"/>
                <w:szCs w:val="16"/>
              </w:rPr>
            </w:pPr>
            <w:r>
              <w:rPr>
                <w:rFonts w:ascii="Arial CYR" w:hAnsi="Arial CYR" w:cs="Arial CYR"/>
                <w:sz w:val="16"/>
                <w:szCs w:val="16"/>
              </w:rPr>
              <w:t>3</w:t>
            </w:r>
          </w:p>
        </w:tc>
        <w:tc>
          <w:tcPr>
            <w:tcW w:w="1271" w:type="dxa"/>
            <w:tcBorders>
              <w:top w:val="nil"/>
              <w:left w:val="nil"/>
              <w:bottom w:val="single" w:sz="8" w:space="0" w:color="auto"/>
              <w:right w:val="single" w:sz="8" w:space="0" w:color="auto"/>
            </w:tcBorders>
            <w:shd w:val="clear" w:color="auto" w:fill="auto"/>
            <w:vAlign w:val="center"/>
            <w:hideMark/>
          </w:tcPr>
          <w:p w:rsidR="004B2551" w:rsidRPr="00927342" w:rsidRDefault="004B2551" w:rsidP="004B2551">
            <w:pPr>
              <w:jc w:val="center"/>
              <w:rPr>
                <w:rFonts w:ascii="Arial CYR" w:hAnsi="Arial CYR" w:cs="Arial CYR"/>
                <w:sz w:val="16"/>
                <w:szCs w:val="16"/>
              </w:rPr>
            </w:pPr>
            <w:r>
              <w:rPr>
                <w:rFonts w:ascii="Arial CYR" w:hAnsi="Arial CYR" w:cs="Arial CYR"/>
                <w:sz w:val="16"/>
                <w:szCs w:val="16"/>
              </w:rPr>
              <w:t>4</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Default="004B2551" w:rsidP="004B2551">
            <w:pPr>
              <w:rPr>
                <w:rFonts w:ascii="Arial CYR" w:hAnsi="Arial CYR" w:cs="Arial CYR"/>
                <w:sz w:val="14"/>
                <w:szCs w:val="14"/>
              </w:rPr>
            </w:pPr>
            <w:r>
              <w:rPr>
                <w:rFonts w:ascii="Arial CYR" w:hAnsi="Arial CYR" w:cs="Arial CYR"/>
                <w:sz w:val="14"/>
                <w:szCs w:val="14"/>
              </w:rPr>
              <w:t>Доходы бюджета - Всего</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000 8 50 00000 00 0000 000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60 662 007,62</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62 276 152,81</w:t>
            </w:r>
          </w:p>
        </w:tc>
        <w:tc>
          <w:tcPr>
            <w:tcW w:w="222" w:type="dxa"/>
            <w:vAlign w:val="center"/>
            <w:hideMark/>
          </w:tcPr>
          <w:p w:rsidR="004B2551" w:rsidRDefault="004B2551" w:rsidP="004B2551">
            <w:pPr>
              <w:rPr>
                <w:sz w:val="20"/>
                <w:szCs w:val="20"/>
              </w:rPr>
            </w:pPr>
          </w:p>
        </w:tc>
      </w:tr>
      <w:tr w:rsidR="004B2551" w:rsidTr="004B2551">
        <w:trPr>
          <w:trHeight w:val="975"/>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 ии </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000 1 01 02010 01 0000 110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6 016 510,00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6 589 738,80</w:t>
            </w:r>
          </w:p>
        </w:tc>
        <w:tc>
          <w:tcPr>
            <w:tcW w:w="222" w:type="dxa"/>
            <w:vAlign w:val="center"/>
            <w:hideMark/>
          </w:tcPr>
          <w:p w:rsidR="004B2551" w:rsidRDefault="004B2551" w:rsidP="004B2551">
            <w:pPr>
              <w:rPr>
                <w:sz w:val="20"/>
                <w:szCs w:val="20"/>
              </w:rPr>
            </w:pPr>
          </w:p>
        </w:tc>
      </w:tr>
      <w:tr w:rsidR="004B2551" w:rsidTr="004B2551">
        <w:trPr>
          <w:trHeight w:val="1271"/>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000 1 01 02020 01 0000 110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790,00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800,18</w:t>
            </w:r>
          </w:p>
        </w:tc>
        <w:tc>
          <w:tcPr>
            <w:tcW w:w="222" w:type="dxa"/>
            <w:vAlign w:val="center"/>
            <w:hideMark/>
          </w:tcPr>
          <w:p w:rsidR="004B2551" w:rsidRDefault="004B2551" w:rsidP="004B2551">
            <w:pPr>
              <w:rPr>
                <w:sz w:val="20"/>
                <w:szCs w:val="20"/>
              </w:rPr>
            </w:pPr>
          </w:p>
        </w:tc>
      </w:tr>
      <w:tr w:rsidR="004B2551" w:rsidTr="004B2551">
        <w:trPr>
          <w:trHeight w:val="585"/>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000 1 01 02030 01 0000 110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236 300,00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244 024,51</w:t>
            </w:r>
          </w:p>
        </w:tc>
        <w:tc>
          <w:tcPr>
            <w:tcW w:w="222" w:type="dxa"/>
            <w:vAlign w:val="center"/>
            <w:hideMark/>
          </w:tcPr>
          <w:p w:rsidR="004B2551" w:rsidRDefault="004B2551" w:rsidP="004B2551">
            <w:pPr>
              <w:rPr>
                <w:sz w:val="20"/>
                <w:szCs w:val="20"/>
              </w:rPr>
            </w:pPr>
          </w:p>
        </w:tc>
      </w:tr>
      <w:tr w:rsidR="004B2551" w:rsidTr="004B2551">
        <w:trPr>
          <w:trHeight w:val="113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Налог на доходы физических лиц в части суммы налога, превышающей 650</w:t>
            </w:r>
            <w:r>
              <w:rPr>
                <w:rFonts w:ascii="Arial CYR" w:hAnsi="Arial CYR" w:cs="Arial CYR"/>
                <w:sz w:val="14"/>
                <w:szCs w:val="14"/>
              </w:rPr>
              <w:t> </w:t>
            </w:r>
            <w:r w:rsidRPr="00927342">
              <w:rPr>
                <w:rFonts w:ascii="Arial CYR" w:hAnsi="Arial CYR" w:cs="Arial CYR"/>
                <w:sz w:val="14"/>
                <w:szCs w:val="14"/>
              </w:rPr>
              <w:t>000 рублей, относящейся к части налоговой базы, превышающей 5</w:t>
            </w:r>
            <w:r>
              <w:rPr>
                <w:rFonts w:ascii="Arial CYR" w:hAnsi="Arial CYR" w:cs="Arial CYR"/>
                <w:sz w:val="14"/>
                <w:szCs w:val="14"/>
              </w:rPr>
              <w:t> </w:t>
            </w:r>
            <w:r w:rsidRPr="00927342">
              <w:rPr>
                <w:rFonts w:ascii="Arial CYR" w:hAnsi="Arial CYR" w:cs="Arial CYR"/>
                <w:sz w:val="14"/>
                <w:szCs w:val="14"/>
              </w:rPr>
              <w:t>000</w:t>
            </w:r>
            <w:r>
              <w:rPr>
                <w:rFonts w:ascii="Arial CYR" w:hAnsi="Arial CYR" w:cs="Arial CYR"/>
                <w:sz w:val="14"/>
                <w:szCs w:val="14"/>
              </w:rPr>
              <w:t> </w:t>
            </w:r>
            <w:r w:rsidRPr="00927342">
              <w:rPr>
                <w:rFonts w:ascii="Arial CYR" w:hAnsi="Arial CYR" w:cs="Arial CYR"/>
                <w:sz w:val="14"/>
                <w:szCs w:val="14"/>
              </w:rPr>
              <w:t xml:space="preserve">000 рублей (за исключением налога на доходы физических лиц с сумм прибыли контролируемой иностранной компании, в том чи сле фиксированной прибыли контролируемой иностранной компании) </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000 1 01 02080 01 0000 110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500,00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4 366,20</w:t>
            </w:r>
          </w:p>
        </w:tc>
        <w:tc>
          <w:tcPr>
            <w:tcW w:w="222" w:type="dxa"/>
            <w:vAlign w:val="center"/>
            <w:hideMark/>
          </w:tcPr>
          <w:p w:rsidR="004B2551" w:rsidRDefault="004B2551" w:rsidP="004B2551">
            <w:pPr>
              <w:rPr>
                <w:sz w:val="20"/>
                <w:szCs w:val="20"/>
              </w:rPr>
            </w:pPr>
          </w:p>
        </w:tc>
      </w:tr>
      <w:tr w:rsidR="004B2551" w:rsidTr="004B2551">
        <w:trPr>
          <w:trHeight w:val="123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 деральным законом о федеральном бюджете в целях формирования дорожных фондов субъектов Российской Федерации) </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000 1 03 02231 01 0000 110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1 173 300,00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1 628 127,24</w:t>
            </w:r>
          </w:p>
        </w:tc>
        <w:tc>
          <w:tcPr>
            <w:tcW w:w="222" w:type="dxa"/>
            <w:vAlign w:val="center"/>
            <w:hideMark/>
          </w:tcPr>
          <w:p w:rsidR="004B2551" w:rsidRDefault="004B2551" w:rsidP="004B2551">
            <w:pPr>
              <w:rPr>
                <w:sz w:val="20"/>
                <w:szCs w:val="20"/>
              </w:rPr>
            </w:pPr>
          </w:p>
        </w:tc>
      </w:tr>
      <w:tr w:rsidR="004B2551" w:rsidTr="004B2551">
        <w:trPr>
          <w:trHeight w:val="1461"/>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 xml:space="preserve">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 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000 1 03 02241 01 0000 110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8 290,00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8 794,42</w:t>
            </w:r>
          </w:p>
        </w:tc>
        <w:tc>
          <w:tcPr>
            <w:tcW w:w="222" w:type="dxa"/>
            <w:vAlign w:val="center"/>
            <w:hideMark/>
          </w:tcPr>
          <w:p w:rsidR="004B2551" w:rsidRDefault="004B2551" w:rsidP="004B2551">
            <w:pPr>
              <w:rPr>
                <w:sz w:val="20"/>
                <w:szCs w:val="20"/>
              </w:rPr>
            </w:pPr>
          </w:p>
        </w:tc>
      </w:tr>
      <w:tr w:rsidR="004B2551" w:rsidTr="004B2551">
        <w:trPr>
          <w:trHeight w:val="1293"/>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000 1 03 02251 01 0000 110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1 736 290,00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1 797 636,35</w:t>
            </w:r>
          </w:p>
        </w:tc>
        <w:tc>
          <w:tcPr>
            <w:tcW w:w="222" w:type="dxa"/>
            <w:vAlign w:val="center"/>
            <w:hideMark/>
          </w:tcPr>
          <w:p w:rsidR="004B2551" w:rsidRDefault="004B2551" w:rsidP="004B2551">
            <w:pPr>
              <w:rPr>
                <w:sz w:val="20"/>
                <w:szCs w:val="20"/>
              </w:rPr>
            </w:pPr>
          </w:p>
        </w:tc>
      </w:tr>
      <w:tr w:rsidR="004B2551" w:rsidTr="004B2551">
        <w:trPr>
          <w:trHeight w:val="1146"/>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 едеральным законом о федеральном бюджете в целях формирования дорожных фондов субъектов Российской Федерации) </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000 1 03 02261 01 0000 110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-183 480,00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-186 793,44</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Default="004B2551" w:rsidP="004B2551">
            <w:pPr>
              <w:rPr>
                <w:rFonts w:ascii="Arial CYR" w:hAnsi="Arial CYR" w:cs="Arial CYR"/>
                <w:sz w:val="14"/>
                <w:szCs w:val="14"/>
              </w:rPr>
            </w:pPr>
            <w:r>
              <w:rPr>
                <w:rFonts w:ascii="Arial CYR" w:hAnsi="Arial CYR" w:cs="Arial CYR"/>
                <w:sz w:val="14"/>
                <w:szCs w:val="14"/>
              </w:rPr>
              <w:t>Единый сельскохозяйственный налог</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000 1 05 03010 01 0000 110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42 510,00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42 513,00</w:t>
            </w:r>
          </w:p>
        </w:tc>
        <w:tc>
          <w:tcPr>
            <w:tcW w:w="222" w:type="dxa"/>
            <w:vAlign w:val="center"/>
            <w:hideMark/>
          </w:tcPr>
          <w:p w:rsidR="004B2551" w:rsidRDefault="004B2551" w:rsidP="004B2551">
            <w:pPr>
              <w:rPr>
                <w:sz w:val="20"/>
                <w:szCs w:val="20"/>
              </w:rPr>
            </w:pPr>
          </w:p>
        </w:tc>
      </w:tr>
      <w:tr w:rsidR="004B2551" w:rsidTr="004B2551">
        <w:trPr>
          <w:trHeight w:val="585"/>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000 1 06 01030 10 0000 110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1 832 000,00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1 984 216,26</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lastRenderedPageBreak/>
              <w:t>Земельный налог с организаций, обладающих земельным участком, расположенным в границах сельских поселений</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000 1 06 06033 10 0000 110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5 228 000,00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5 343 734,18</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Земельный налог с физических лиц, обладающих земельным участком, расположенным в границах сельских поселений</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000 1 06 06043 10 0000 110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2 434 000,00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2 629 112,53</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Земельный налог (по обязательствам, возникшим до 1 января 2006 года), мобилизуемый на территориях сельских поселений</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000 1 09 04053 10 0000 110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-5 013,59</w:t>
            </w:r>
          </w:p>
        </w:tc>
        <w:tc>
          <w:tcPr>
            <w:tcW w:w="222" w:type="dxa"/>
            <w:vAlign w:val="center"/>
            <w:hideMark/>
          </w:tcPr>
          <w:p w:rsidR="004B2551" w:rsidRDefault="004B2551" w:rsidP="004B2551">
            <w:pPr>
              <w:rPr>
                <w:sz w:val="20"/>
                <w:szCs w:val="20"/>
              </w:rPr>
            </w:pPr>
          </w:p>
        </w:tc>
      </w:tr>
      <w:tr w:rsidR="004B2551" w:rsidTr="004B2551">
        <w:trPr>
          <w:trHeight w:val="975"/>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000 1 11 05025 10 0000 120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265,00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265,00</w:t>
            </w:r>
          </w:p>
        </w:tc>
        <w:tc>
          <w:tcPr>
            <w:tcW w:w="222" w:type="dxa"/>
            <w:vAlign w:val="center"/>
            <w:hideMark/>
          </w:tcPr>
          <w:p w:rsidR="004B2551" w:rsidRDefault="004B2551" w:rsidP="004B2551">
            <w:pPr>
              <w:rPr>
                <w:sz w:val="20"/>
                <w:szCs w:val="20"/>
              </w:rPr>
            </w:pPr>
          </w:p>
        </w:tc>
      </w:tr>
      <w:tr w:rsidR="004B2551" w:rsidTr="004B2551">
        <w:trPr>
          <w:trHeight w:val="716"/>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000 1 11 05035 10 0000 120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1 551 400,00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1 562 107,10</w:t>
            </w:r>
          </w:p>
        </w:tc>
        <w:tc>
          <w:tcPr>
            <w:tcW w:w="222" w:type="dxa"/>
            <w:vAlign w:val="center"/>
            <w:hideMark/>
          </w:tcPr>
          <w:p w:rsidR="004B2551" w:rsidRDefault="004B2551" w:rsidP="004B2551">
            <w:pPr>
              <w:rPr>
                <w:sz w:val="20"/>
                <w:szCs w:val="20"/>
              </w:rPr>
            </w:pPr>
          </w:p>
        </w:tc>
      </w:tr>
      <w:tr w:rsidR="004B2551" w:rsidTr="004B2551">
        <w:trPr>
          <w:trHeight w:val="996"/>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 xml:space="preserve">Плата по соглашениям об установлении сервитута, заключенным органами местного самоуправления сельских поселений, государственными или муниципальными предприятиями либо государственными или муниципальными учреждениями в отношении земельных участков, наход ящихся в собственности сельских поселений </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000 1 11 05325 10 0000 120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307 400,00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322 757,01</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Прочие доходы от оказания платных услуг (работ) получателями средств бюджетов сельских поселений</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000 1 13 01995 10 0000 130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5 000,00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5 000,00</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Прочие доходы от компенсации затрат бюджетов сельских поселений</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000 1 13 02995 10 0000 130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4 180,00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4 186,13</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БЕЗВОЗМЕЗДНЫЕ ПОСТУПЛЕНИЯ ОТ ДРУГИХ БЮДЖЕТОВ БЮДЖЕТНОЙ СИСТЕМЫ РОССИЙСКОЙ ФЕДЕРАЦИИ</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000 2 02 00000 00 0000 000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40 268 752,62</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40 268 752,62</w:t>
            </w:r>
          </w:p>
        </w:tc>
        <w:tc>
          <w:tcPr>
            <w:tcW w:w="222" w:type="dxa"/>
            <w:vAlign w:val="center"/>
            <w:hideMark/>
          </w:tcPr>
          <w:p w:rsidR="004B2551" w:rsidRDefault="004B2551" w:rsidP="004B2551">
            <w:pPr>
              <w:rPr>
                <w:sz w:val="20"/>
                <w:szCs w:val="20"/>
              </w:rPr>
            </w:pPr>
          </w:p>
        </w:tc>
      </w:tr>
      <w:tr w:rsidR="004B2551" w:rsidTr="004B2551">
        <w:trPr>
          <w:trHeight w:val="307"/>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Дотации бюджетам бюджетной системы Российской Федерации</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000 2 02 10000 00 0000 150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9 045 900,00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9 045 900,00</w:t>
            </w:r>
          </w:p>
        </w:tc>
        <w:tc>
          <w:tcPr>
            <w:tcW w:w="222" w:type="dxa"/>
            <w:vAlign w:val="center"/>
            <w:hideMark/>
          </w:tcPr>
          <w:p w:rsidR="004B2551" w:rsidRDefault="004B2551" w:rsidP="004B2551">
            <w:pPr>
              <w:rPr>
                <w:sz w:val="20"/>
                <w:szCs w:val="20"/>
              </w:rPr>
            </w:pPr>
          </w:p>
        </w:tc>
      </w:tr>
      <w:tr w:rsidR="004B2551" w:rsidTr="004B2551">
        <w:trPr>
          <w:trHeight w:val="585"/>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Дотации на выравнивание бюджетной обеспеченности из бюджетов муниципальных районов, городских округов с внутригородским делением</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000 2 02 16001 00 0000 150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9 045 900,00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9 045 900,00</w:t>
            </w:r>
          </w:p>
        </w:tc>
        <w:tc>
          <w:tcPr>
            <w:tcW w:w="222" w:type="dxa"/>
            <w:vAlign w:val="center"/>
            <w:hideMark/>
          </w:tcPr>
          <w:p w:rsidR="004B2551" w:rsidRDefault="004B2551" w:rsidP="004B2551">
            <w:pPr>
              <w:rPr>
                <w:sz w:val="20"/>
                <w:szCs w:val="20"/>
              </w:rPr>
            </w:pPr>
          </w:p>
        </w:tc>
      </w:tr>
      <w:tr w:rsidR="004B2551" w:rsidTr="004B2551">
        <w:trPr>
          <w:trHeight w:val="585"/>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Дотации бюджетам сельских поселений на выравнивание бюджетной обеспеченности из бюджетов муниципальных районов</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000 2 02 16001 10 0000 150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9 045 900,00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9 045 900,00</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Субсидии бюджетам бюджетной системы Российской Федерации (межбюджетные субсидии)</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000 2 02 20000 00 0000 150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16 999 367,05</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16 999 367,05</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Субсидии бюджетам на софинансирование капитальных вложений в объекты муниципальной собственности</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000 2 02 20077 00 0000 150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6 621 632,65</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6 621 632,65</w:t>
            </w:r>
          </w:p>
        </w:tc>
        <w:tc>
          <w:tcPr>
            <w:tcW w:w="222" w:type="dxa"/>
            <w:vAlign w:val="center"/>
            <w:hideMark/>
          </w:tcPr>
          <w:p w:rsidR="004B2551" w:rsidRDefault="004B2551" w:rsidP="004B2551">
            <w:pPr>
              <w:rPr>
                <w:sz w:val="20"/>
                <w:szCs w:val="20"/>
              </w:rPr>
            </w:pPr>
          </w:p>
        </w:tc>
      </w:tr>
      <w:tr w:rsidR="004B2551" w:rsidTr="004B2551">
        <w:trPr>
          <w:trHeight w:val="469"/>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Субсидии бюджетам сельских поселений на софинансирование капитальных вложений в объекты муниципальной собственности</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000 2 02 20077 10 0000 150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6 621 632,65</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6 621 632,65</w:t>
            </w:r>
          </w:p>
        </w:tc>
        <w:tc>
          <w:tcPr>
            <w:tcW w:w="222" w:type="dxa"/>
            <w:vAlign w:val="center"/>
            <w:hideMark/>
          </w:tcPr>
          <w:p w:rsidR="004B2551" w:rsidRDefault="004B2551" w:rsidP="004B2551">
            <w:pPr>
              <w:rPr>
                <w:sz w:val="20"/>
                <w:szCs w:val="20"/>
              </w:rPr>
            </w:pPr>
          </w:p>
        </w:tc>
      </w:tr>
      <w:tr w:rsidR="004B2551" w:rsidTr="004B2551">
        <w:trPr>
          <w:trHeight w:val="892"/>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 xml:space="preserve">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 х пунктов </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000 2 02 20216 00 0000 150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9 794 734,40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9 794 734,40</w:t>
            </w:r>
          </w:p>
        </w:tc>
        <w:tc>
          <w:tcPr>
            <w:tcW w:w="222" w:type="dxa"/>
            <w:vAlign w:val="center"/>
            <w:hideMark/>
          </w:tcPr>
          <w:p w:rsidR="004B2551" w:rsidRDefault="004B2551" w:rsidP="004B2551">
            <w:pPr>
              <w:rPr>
                <w:sz w:val="20"/>
                <w:szCs w:val="20"/>
              </w:rPr>
            </w:pPr>
          </w:p>
        </w:tc>
      </w:tr>
      <w:tr w:rsidR="004B2551" w:rsidTr="004B2551">
        <w:trPr>
          <w:trHeight w:val="816"/>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 xml:space="preserve">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000 2 02 20216 10 0000 150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9 794 734,40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9 794 734,40</w:t>
            </w:r>
          </w:p>
        </w:tc>
        <w:tc>
          <w:tcPr>
            <w:tcW w:w="222" w:type="dxa"/>
            <w:vAlign w:val="center"/>
            <w:hideMark/>
          </w:tcPr>
          <w:p w:rsidR="004B2551" w:rsidRDefault="004B2551" w:rsidP="004B2551">
            <w:pPr>
              <w:rPr>
                <w:sz w:val="20"/>
                <w:szCs w:val="20"/>
              </w:rPr>
            </w:pPr>
          </w:p>
        </w:tc>
      </w:tr>
      <w:tr w:rsidR="004B2551" w:rsidTr="004B2551">
        <w:trPr>
          <w:trHeight w:val="335"/>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Default="004B2551" w:rsidP="004B2551">
            <w:pPr>
              <w:rPr>
                <w:rFonts w:ascii="Arial CYR" w:hAnsi="Arial CYR" w:cs="Arial CYR"/>
                <w:sz w:val="14"/>
                <w:szCs w:val="14"/>
              </w:rPr>
            </w:pPr>
            <w:r>
              <w:rPr>
                <w:rFonts w:ascii="Arial CYR" w:hAnsi="Arial CYR" w:cs="Arial CYR"/>
                <w:sz w:val="14"/>
                <w:szCs w:val="14"/>
              </w:rPr>
              <w:t>Прочие субсидии</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000 2 02 29999 00 0000 150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583 000,00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583 000,00</w:t>
            </w:r>
          </w:p>
        </w:tc>
        <w:tc>
          <w:tcPr>
            <w:tcW w:w="222" w:type="dxa"/>
            <w:vAlign w:val="center"/>
            <w:hideMark/>
          </w:tcPr>
          <w:p w:rsidR="004B2551" w:rsidRDefault="004B2551" w:rsidP="004B2551">
            <w:pPr>
              <w:rPr>
                <w:sz w:val="20"/>
                <w:szCs w:val="20"/>
              </w:rPr>
            </w:pPr>
          </w:p>
        </w:tc>
      </w:tr>
      <w:tr w:rsidR="004B2551" w:rsidTr="004B2551">
        <w:trPr>
          <w:trHeight w:val="227"/>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Прочие субсидии бюджетам сельских поселений</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000 2 02 29999 10 0000 150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583 000,00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583 000,00</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Субвенции бюджетам бюджетной системы Российской Федерации</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000 2 02 30000 00 0000 150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606 000,00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606 000,00</w:t>
            </w:r>
          </w:p>
        </w:tc>
        <w:tc>
          <w:tcPr>
            <w:tcW w:w="222" w:type="dxa"/>
            <w:vAlign w:val="center"/>
            <w:hideMark/>
          </w:tcPr>
          <w:p w:rsidR="004B2551" w:rsidRDefault="004B2551" w:rsidP="004B2551">
            <w:pPr>
              <w:rPr>
                <w:sz w:val="20"/>
                <w:szCs w:val="20"/>
              </w:rPr>
            </w:pPr>
          </w:p>
        </w:tc>
      </w:tr>
      <w:tr w:rsidR="004B2551" w:rsidTr="004B2551">
        <w:trPr>
          <w:trHeight w:val="585"/>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000 2 02 35118 00 0000 150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606 000,00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606 000,00</w:t>
            </w:r>
          </w:p>
        </w:tc>
        <w:tc>
          <w:tcPr>
            <w:tcW w:w="222" w:type="dxa"/>
            <w:vAlign w:val="center"/>
            <w:hideMark/>
          </w:tcPr>
          <w:p w:rsidR="004B2551" w:rsidRDefault="004B2551" w:rsidP="004B2551">
            <w:pPr>
              <w:rPr>
                <w:sz w:val="20"/>
                <w:szCs w:val="20"/>
              </w:rPr>
            </w:pPr>
          </w:p>
        </w:tc>
      </w:tr>
      <w:tr w:rsidR="004B2551" w:rsidTr="004B2551">
        <w:trPr>
          <w:trHeight w:val="599"/>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000 2 02 35118 10 0000 150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606 000,00</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606 000,00</w:t>
            </w:r>
          </w:p>
        </w:tc>
        <w:tc>
          <w:tcPr>
            <w:tcW w:w="222" w:type="dxa"/>
            <w:vAlign w:val="center"/>
            <w:hideMark/>
          </w:tcPr>
          <w:p w:rsidR="004B2551" w:rsidRDefault="004B2551" w:rsidP="004B2551">
            <w:pPr>
              <w:rPr>
                <w:sz w:val="20"/>
                <w:szCs w:val="20"/>
              </w:rPr>
            </w:pPr>
          </w:p>
        </w:tc>
      </w:tr>
      <w:tr w:rsidR="004B2551" w:rsidTr="004B2551">
        <w:trPr>
          <w:trHeight w:val="227"/>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Default="004B2551" w:rsidP="004B2551">
            <w:pPr>
              <w:rPr>
                <w:rFonts w:ascii="Arial CYR" w:hAnsi="Arial CYR" w:cs="Arial CYR"/>
                <w:sz w:val="14"/>
                <w:szCs w:val="14"/>
              </w:rPr>
            </w:pPr>
            <w:r>
              <w:rPr>
                <w:rFonts w:ascii="Arial CYR" w:hAnsi="Arial CYR" w:cs="Arial CYR"/>
                <w:sz w:val="14"/>
                <w:szCs w:val="14"/>
              </w:rPr>
              <w:t>Иные межбюджетные трансферты</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000 2 02 40000 00 0000 150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13 617 485,57</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13 617 485,57</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Прочие межбюджетные трансферты, передаваемые бюджетам</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000 2 02 49999 00 0000 150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13 617 485,57</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13 617 485,57</w:t>
            </w:r>
          </w:p>
        </w:tc>
        <w:tc>
          <w:tcPr>
            <w:tcW w:w="222" w:type="dxa"/>
            <w:vAlign w:val="center"/>
            <w:hideMark/>
          </w:tcPr>
          <w:p w:rsidR="004B2551" w:rsidRDefault="004B2551" w:rsidP="004B2551">
            <w:pPr>
              <w:rPr>
                <w:sz w:val="20"/>
                <w:szCs w:val="20"/>
              </w:rPr>
            </w:pPr>
          </w:p>
        </w:tc>
      </w:tr>
      <w:tr w:rsidR="004B2551" w:rsidTr="004B2551">
        <w:trPr>
          <w:trHeight w:val="390"/>
        </w:trPr>
        <w:tc>
          <w:tcPr>
            <w:tcW w:w="4668" w:type="dxa"/>
            <w:tcBorders>
              <w:top w:val="nil"/>
              <w:left w:val="single" w:sz="8" w:space="0" w:color="auto"/>
              <w:bottom w:val="single" w:sz="4"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Прочие межбюджетные трансферты, передаваемые бюджетам сельских поселений</w:t>
            </w:r>
          </w:p>
        </w:tc>
        <w:tc>
          <w:tcPr>
            <w:tcW w:w="2182"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000 2 02 49999 10 0000 150</w:t>
            </w:r>
          </w:p>
        </w:tc>
        <w:tc>
          <w:tcPr>
            <w:tcW w:w="1324"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13 617 485,57</w:t>
            </w:r>
          </w:p>
        </w:tc>
        <w:tc>
          <w:tcPr>
            <w:tcW w:w="1271" w:type="dxa"/>
            <w:tcBorders>
              <w:top w:val="nil"/>
              <w:left w:val="nil"/>
              <w:bottom w:val="single" w:sz="4"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13 617 485,57</w:t>
            </w:r>
          </w:p>
        </w:tc>
        <w:tc>
          <w:tcPr>
            <w:tcW w:w="222" w:type="dxa"/>
            <w:vAlign w:val="center"/>
            <w:hideMark/>
          </w:tcPr>
          <w:p w:rsidR="004B2551" w:rsidRDefault="004B2551" w:rsidP="004B2551">
            <w:pPr>
              <w:rPr>
                <w:sz w:val="20"/>
                <w:szCs w:val="20"/>
              </w:rPr>
            </w:pPr>
          </w:p>
        </w:tc>
      </w:tr>
      <w:tr w:rsidR="004B2551" w:rsidTr="004B2551">
        <w:trPr>
          <w:trHeight w:val="795"/>
        </w:trPr>
        <w:tc>
          <w:tcPr>
            <w:tcW w:w="4668" w:type="dxa"/>
            <w:tcBorders>
              <w:top w:val="nil"/>
              <w:left w:val="single" w:sz="8" w:space="0" w:color="auto"/>
              <w:bottom w:val="single" w:sz="8" w:space="0" w:color="auto"/>
              <w:right w:val="single" w:sz="8" w:space="0" w:color="auto"/>
            </w:tcBorders>
            <w:shd w:val="clear" w:color="auto" w:fill="auto"/>
            <w:vAlign w:val="center"/>
            <w:hideMark/>
          </w:tcPr>
          <w:p w:rsidR="004B2551" w:rsidRPr="00927342" w:rsidRDefault="004B2551" w:rsidP="004B2551">
            <w:pPr>
              <w:rPr>
                <w:rFonts w:ascii="Arial CYR" w:hAnsi="Arial CYR" w:cs="Arial CYR"/>
                <w:sz w:val="14"/>
                <w:szCs w:val="14"/>
              </w:rPr>
            </w:pPr>
            <w:r w:rsidRPr="00927342">
              <w:rPr>
                <w:rFonts w:ascii="Arial CYR" w:hAnsi="Arial CYR" w:cs="Arial CYR"/>
                <w:sz w:val="14"/>
                <w:szCs w:val="14"/>
              </w:rPr>
              <w:t>Доходы бюджетов сельских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182" w:type="dxa"/>
            <w:tcBorders>
              <w:top w:val="nil"/>
              <w:left w:val="nil"/>
              <w:bottom w:val="single" w:sz="8"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4"/>
                <w:szCs w:val="14"/>
              </w:rPr>
            </w:pPr>
            <w:r>
              <w:rPr>
                <w:rFonts w:ascii="Arial CYR" w:hAnsi="Arial CYR" w:cs="Arial CYR"/>
                <w:sz w:val="14"/>
                <w:szCs w:val="14"/>
              </w:rPr>
              <w:t>000 2 18 60010 10 0000 150</w:t>
            </w:r>
          </w:p>
        </w:tc>
        <w:tc>
          <w:tcPr>
            <w:tcW w:w="1324" w:type="dxa"/>
            <w:tcBorders>
              <w:top w:val="nil"/>
              <w:left w:val="nil"/>
              <w:bottom w:val="single" w:sz="8"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w:t>
            </w:r>
          </w:p>
        </w:tc>
        <w:tc>
          <w:tcPr>
            <w:tcW w:w="1271" w:type="dxa"/>
            <w:tcBorders>
              <w:top w:val="nil"/>
              <w:left w:val="nil"/>
              <w:bottom w:val="single" w:sz="8" w:space="0" w:color="auto"/>
              <w:right w:val="single" w:sz="8" w:space="0" w:color="auto"/>
            </w:tcBorders>
            <w:shd w:val="clear" w:color="auto" w:fill="auto"/>
            <w:vAlign w:val="center"/>
            <w:hideMark/>
          </w:tcPr>
          <w:p w:rsidR="004B2551" w:rsidRDefault="004B2551" w:rsidP="004B2551">
            <w:pPr>
              <w:jc w:val="right"/>
              <w:rPr>
                <w:rFonts w:ascii="Arial CYR" w:hAnsi="Arial CYR" w:cs="Arial CYR"/>
                <w:sz w:val="16"/>
                <w:szCs w:val="16"/>
              </w:rPr>
            </w:pPr>
            <w:r>
              <w:rPr>
                <w:rFonts w:ascii="Arial CYR" w:hAnsi="Arial CYR" w:cs="Arial CYR"/>
                <w:sz w:val="16"/>
                <w:szCs w:val="16"/>
              </w:rPr>
              <w:t>31 828,31</w:t>
            </w:r>
          </w:p>
        </w:tc>
        <w:tc>
          <w:tcPr>
            <w:tcW w:w="222" w:type="dxa"/>
            <w:vAlign w:val="center"/>
            <w:hideMark/>
          </w:tcPr>
          <w:p w:rsidR="004B2551" w:rsidRDefault="004B2551" w:rsidP="004B2551">
            <w:pPr>
              <w:rPr>
                <w:sz w:val="20"/>
                <w:szCs w:val="20"/>
              </w:rPr>
            </w:pPr>
          </w:p>
        </w:tc>
      </w:tr>
    </w:tbl>
    <w:p w:rsidR="004B2551" w:rsidRDefault="004B2551" w:rsidP="004B2551">
      <w:pPr>
        <w:jc w:val="right"/>
      </w:pPr>
    </w:p>
    <w:p w:rsidR="004B2551" w:rsidRDefault="004B2551" w:rsidP="004B2551">
      <w:pPr>
        <w:jc w:val="right"/>
      </w:pPr>
    </w:p>
    <w:p w:rsidR="004B2551" w:rsidRDefault="004B2551" w:rsidP="004B2551">
      <w:pPr>
        <w:jc w:val="right"/>
      </w:pPr>
    </w:p>
    <w:p w:rsidR="004B2551" w:rsidRDefault="004B2551" w:rsidP="004B2551">
      <w:pPr>
        <w:jc w:val="right"/>
      </w:pPr>
    </w:p>
    <w:p w:rsidR="004B2551" w:rsidRPr="00054A49" w:rsidRDefault="004B2551" w:rsidP="004B2551">
      <w:pPr>
        <w:jc w:val="right"/>
      </w:pPr>
      <w:r w:rsidRPr="00054A49">
        <w:t>Приложение 2</w:t>
      </w:r>
    </w:p>
    <w:p w:rsidR="004B2551" w:rsidRDefault="004B2551" w:rsidP="004B2551">
      <w:pPr>
        <w:jc w:val="right"/>
      </w:pPr>
      <w:r>
        <w:t xml:space="preserve">к решению 32 сессии Совета депутатов </w:t>
      </w:r>
    </w:p>
    <w:p w:rsidR="004B2551" w:rsidRDefault="004B2551" w:rsidP="004B2551">
      <w:pPr>
        <w:jc w:val="right"/>
      </w:pPr>
      <w:r>
        <w:t>Прокудского сельсовета  от 27.04.2023г.№ 206</w:t>
      </w:r>
    </w:p>
    <w:p w:rsidR="004B2551" w:rsidRPr="00054A49" w:rsidRDefault="004B2551" w:rsidP="004B2551">
      <w:pPr>
        <w:jc w:val="right"/>
      </w:pPr>
    </w:p>
    <w:p w:rsidR="004B2551" w:rsidRPr="00054A49" w:rsidRDefault="004B2551" w:rsidP="004B2551">
      <w:pPr>
        <w:jc w:val="center"/>
      </w:pPr>
      <w:r w:rsidRPr="00054A49">
        <w:t>Кассовое исполнение бюджета поселения по расходам</w:t>
      </w:r>
    </w:p>
    <w:p w:rsidR="004B2551" w:rsidRPr="00054A49" w:rsidRDefault="004B2551" w:rsidP="004B2551">
      <w:pPr>
        <w:jc w:val="right"/>
      </w:pPr>
      <w:r w:rsidRPr="00054A49">
        <w:t>Таблица1</w:t>
      </w:r>
    </w:p>
    <w:p w:rsidR="004B2551" w:rsidRPr="00054A49" w:rsidRDefault="004B2551" w:rsidP="004B2551">
      <w:pPr>
        <w:jc w:val="right"/>
      </w:pPr>
    </w:p>
    <w:p w:rsidR="004B2551" w:rsidRDefault="004B2551" w:rsidP="004B2551">
      <w:pPr>
        <w:jc w:val="center"/>
      </w:pPr>
      <w:r w:rsidRPr="00054A49">
        <w:t xml:space="preserve">Кассовое исполнение расходов бюджета по разделам и подразделам бюджета поселения  </w:t>
      </w:r>
      <w:r>
        <w:t>за 2022</w:t>
      </w:r>
      <w:r w:rsidRPr="00054A49">
        <w:t xml:space="preserve"> год</w:t>
      </w:r>
      <w:r>
        <w:t xml:space="preserve"> (тыс.руб.)</w:t>
      </w:r>
    </w:p>
    <w:p w:rsidR="004B2551" w:rsidRDefault="004B2551" w:rsidP="004B2551">
      <w:pPr>
        <w:jc w:val="cente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8"/>
        <w:gridCol w:w="1134"/>
        <w:gridCol w:w="1559"/>
        <w:gridCol w:w="1701"/>
      </w:tblGrid>
      <w:tr w:rsidR="004B2551" w:rsidRPr="00DA1788" w:rsidTr="004B2551">
        <w:trPr>
          <w:trHeight w:val="270"/>
        </w:trPr>
        <w:tc>
          <w:tcPr>
            <w:tcW w:w="4928" w:type="dxa"/>
            <w:shd w:val="clear" w:color="auto" w:fill="auto"/>
            <w:noWrap/>
            <w:vAlign w:val="center"/>
            <w:hideMark/>
          </w:tcPr>
          <w:p w:rsidR="004B2551" w:rsidRPr="00DA1788" w:rsidRDefault="004B2551" w:rsidP="004B2551">
            <w:pPr>
              <w:jc w:val="center"/>
              <w:rPr>
                <w:sz w:val="20"/>
                <w:szCs w:val="20"/>
              </w:rPr>
            </w:pPr>
            <w:r w:rsidRPr="00DA1788">
              <w:rPr>
                <w:sz w:val="20"/>
                <w:szCs w:val="20"/>
              </w:rPr>
              <w:t>Наименование расходов</w:t>
            </w:r>
          </w:p>
        </w:tc>
        <w:tc>
          <w:tcPr>
            <w:tcW w:w="1134" w:type="dxa"/>
            <w:shd w:val="clear" w:color="auto" w:fill="auto"/>
            <w:noWrap/>
            <w:vAlign w:val="center"/>
            <w:hideMark/>
          </w:tcPr>
          <w:p w:rsidR="004B2551" w:rsidRPr="00DA1788" w:rsidRDefault="004B2551" w:rsidP="004B2551">
            <w:pPr>
              <w:jc w:val="center"/>
              <w:rPr>
                <w:sz w:val="20"/>
                <w:szCs w:val="20"/>
              </w:rPr>
            </w:pPr>
            <w:r w:rsidRPr="00DA1788">
              <w:rPr>
                <w:sz w:val="20"/>
                <w:szCs w:val="20"/>
              </w:rPr>
              <w:t>Код КБК</w:t>
            </w:r>
          </w:p>
          <w:p w:rsidR="004B2551" w:rsidRPr="00DA1788" w:rsidRDefault="004B2551" w:rsidP="004B2551">
            <w:pPr>
              <w:jc w:val="center"/>
              <w:rPr>
                <w:sz w:val="20"/>
                <w:szCs w:val="20"/>
              </w:rPr>
            </w:pPr>
          </w:p>
        </w:tc>
        <w:tc>
          <w:tcPr>
            <w:tcW w:w="1559" w:type="dxa"/>
          </w:tcPr>
          <w:p w:rsidR="004B2551" w:rsidRPr="00DA1788" w:rsidRDefault="004B2551" w:rsidP="004B2551">
            <w:pPr>
              <w:jc w:val="center"/>
              <w:rPr>
                <w:sz w:val="20"/>
                <w:szCs w:val="20"/>
              </w:rPr>
            </w:pPr>
            <w:r>
              <w:rPr>
                <w:sz w:val="20"/>
                <w:szCs w:val="20"/>
              </w:rPr>
              <w:t>План год.</w:t>
            </w:r>
          </w:p>
        </w:tc>
        <w:tc>
          <w:tcPr>
            <w:tcW w:w="1701" w:type="dxa"/>
            <w:shd w:val="clear" w:color="auto" w:fill="auto"/>
            <w:noWrap/>
            <w:vAlign w:val="center"/>
            <w:hideMark/>
          </w:tcPr>
          <w:p w:rsidR="004B2551" w:rsidRPr="00DA1788" w:rsidRDefault="004B2551" w:rsidP="004B2551">
            <w:pPr>
              <w:jc w:val="center"/>
              <w:rPr>
                <w:sz w:val="20"/>
                <w:szCs w:val="20"/>
              </w:rPr>
            </w:pPr>
            <w:r>
              <w:rPr>
                <w:sz w:val="20"/>
                <w:szCs w:val="20"/>
              </w:rPr>
              <w:t xml:space="preserve">Фактическое  </w:t>
            </w:r>
            <w:r w:rsidRPr="00DA1788">
              <w:rPr>
                <w:sz w:val="20"/>
                <w:szCs w:val="20"/>
              </w:rPr>
              <w:t xml:space="preserve">исполнение </w:t>
            </w:r>
          </w:p>
          <w:p w:rsidR="004B2551" w:rsidRPr="00DA1788" w:rsidRDefault="004B2551" w:rsidP="004B2551">
            <w:pPr>
              <w:rPr>
                <w:sz w:val="20"/>
                <w:szCs w:val="20"/>
              </w:rPr>
            </w:pPr>
          </w:p>
        </w:tc>
      </w:tr>
      <w:tr w:rsidR="004B2551" w:rsidRPr="00DA1788" w:rsidTr="004B2551">
        <w:trPr>
          <w:trHeight w:val="270"/>
        </w:trPr>
        <w:tc>
          <w:tcPr>
            <w:tcW w:w="4928" w:type="dxa"/>
            <w:shd w:val="clear" w:color="auto" w:fill="auto"/>
            <w:noWrap/>
            <w:vAlign w:val="center"/>
            <w:hideMark/>
          </w:tcPr>
          <w:p w:rsidR="004B2551" w:rsidRPr="00DA1788" w:rsidRDefault="004B2551" w:rsidP="004B2551">
            <w:pPr>
              <w:jc w:val="center"/>
              <w:rPr>
                <w:sz w:val="20"/>
                <w:szCs w:val="20"/>
              </w:rPr>
            </w:pPr>
            <w:r w:rsidRPr="00DA1788">
              <w:rPr>
                <w:sz w:val="20"/>
                <w:szCs w:val="20"/>
              </w:rPr>
              <w:t>1</w:t>
            </w:r>
          </w:p>
        </w:tc>
        <w:tc>
          <w:tcPr>
            <w:tcW w:w="1134" w:type="dxa"/>
            <w:shd w:val="clear" w:color="auto" w:fill="auto"/>
            <w:noWrap/>
            <w:vAlign w:val="center"/>
            <w:hideMark/>
          </w:tcPr>
          <w:p w:rsidR="004B2551" w:rsidRPr="00DA1788" w:rsidRDefault="004B2551" w:rsidP="004B2551">
            <w:pPr>
              <w:jc w:val="center"/>
              <w:rPr>
                <w:sz w:val="20"/>
                <w:szCs w:val="20"/>
              </w:rPr>
            </w:pPr>
            <w:r w:rsidRPr="00DA1788">
              <w:rPr>
                <w:sz w:val="20"/>
                <w:szCs w:val="20"/>
              </w:rPr>
              <w:t>2</w:t>
            </w:r>
          </w:p>
        </w:tc>
        <w:tc>
          <w:tcPr>
            <w:tcW w:w="1559" w:type="dxa"/>
          </w:tcPr>
          <w:p w:rsidR="004B2551" w:rsidRPr="00DA1788" w:rsidRDefault="004B2551" w:rsidP="004B2551">
            <w:pPr>
              <w:jc w:val="center"/>
              <w:rPr>
                <w:sz w:val="20"/>
                <w:szCs w:val="20"/>
              </w:rPr>
            </w:pPr>
            <w:r>
              <w:rPr>
                <w:sz w:val="20"/>
                <w:szCs w:val="20"/>
              </w:rPr>
              <w:t>3</w:t>
            </w:r>
          </w:p>
        </w:tc>
        <w:tc>
          <w:tcPr>
            <w:tcW w:w="1701" w:type="dxa"/>
            <w:shd w:val="clear" w:color="auto" w:fill="auto"/>
            <w:noWrap/>
            <w:vAlign w:val="center"/>
            <w:hideMark/>
          </w:tcPr>
          <w:p w:rsidR="004B2551" w:rsidRPr="00DA1788" w:rsidRDefault="004B2551" w:rsidP="004B2551">
            <w:pPr>
              <w:jc w:val="center"/>
              <w:rPr>
                <w:sz w:val="20"/>
                <w:szCs w:val="20"/>
              </w:rPr>
            </w:pPr>
            <w:r>
              <w:rPr>
                <w:sz w:val="20"/>
                <w:szCs w:val="20"/>
              </w:rPr>
              <w:t>4</w:t>
            </w:r>
            <w:r w:rsidRPr="00DA1788">
              <w:rPr>
                <w:sz w:val="20"/>
                <w:szCs w:val="20"/>
              </w:rPr>
              <w:t xml:space="preserve"> </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Расходы бюджета – всего</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w:t>
            </w:r>
          </w:p>
        </w:tc>
        <w:tc>
          <w:tcPr>
            <w:tcW w:w="1559" w:type="dxa"/>
            <w:vAlign w:val="center"/>
          </w:tcPr>
          <w:p w:rsidR="004B2551" w:rsidRPr="004242EA" w:rsidRDefault="004B2551" w:rsidP="004B2551">
            <w:pPr>
              <w:jc w:val="center"/>
              <w:rPr>
                <w:sz w:val="20"/>
                <w:szCs w:val="20"/>
              </w:rPr>
            </w:pPr>
            <w:r>
              <w:rPr>
                <w:sz w:val="20"/>
                <w:szCs w:val="20"/>
              </w:rPr>
              <w:t>62420,8</w:t>
            </w:r>
          </w:p>
        </w:tc>
        <w:tc>
          <w:tcPr>
            <w:tcW w:w="1701" w:type="dxa"/>
            <w:shd w:val="clear" w:color="auto" w:fill="auto"/>
            <w:vAlign w:val="center"/>
          </w:tcPr>
          <w:p w:rsidR="004B2551" w:rsidRPr="004242EA" w:rsidRDefault="004B2551" w:rsidP="004B2551">
            <w:pPr>
              <w:jc w:val="center"/>
              <w:rPr>
                <w:sz w:val="20"/>
                <w:szCs w:val="20"/>
              </w:rPr>
            </w:pPr>
            <w:r>
              <w:rPr>
                <w:sz w:val="20"/>
                <w:szCs w:val="20"/>
              </w:rPr>
              <w:t>54041,9</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Общегосударственные вопросы</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xml:space="preserve"> 01</w:t>
            </w:r>
          </w:p>
        </w:tc>
        <w:tc>
          <w:tcPr>
            <w:tcW w:w="1559" w:type="dxa"/>
            <w:vAlign w:val="center"/>
          </w:tcPr>
          <w:p w:rsidR="004B2551" w:rsidRPr="004242EA" w:rsidRDefault="004B2551" w:rsidP="004B2551">
            <w:pPr>
              <w:jc w:val="center"/>
              <w:rPr>
                <w:sz w:val="20"/>
                <w:szCs w:val="20"/>
              </w:rPr>
            </w:pPr>
            <w:r>
              <w:rPr>
                <w:sz w:val="20"/>
                <w:szCs w:val="20"/>
              </w:rPr>
              <w:t>10 408,5</w:t>
            </w:r>
          </w:p>
        </w:tc>
        <w:tc>
          <w:tcPr>
            <w:tcW w:w="1701" w:type="dxa"/>
            <w:shd w:val="clear" w:color="auto" w:fill="auto"/>
            <w:vAlign w:val="center"/>
          </w:tcPr>
          <w:p w:rsidR="004B2551" w:rsidRPr="004242EA" w:rsidRDefault="004B2551" w:rsidP="004B2551">
            <w:pPr>
              <w:jc w:val="center"/>
              <w:rPr>
                <w:sz w:val="20"/>
                <w:szCs w:val="20"/>
              </w:rPr>
            </w:pPr>
            <w:r>
              <w:rPr>
                <w:sz w:val="20"/>
                <w:szCs w:val="20"/>
              </w:rPr>
              <w:t>10340,2</w:t>
            </w:r>
          </w:p>
        </w:tc>
      </w:tr>
      <w:tr w:rsidR="004B2551" w:rsidRPr="00DA1788" w:rsidTr="004B2551">
        <w:trPr>
          <w:trHeight w:val="58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Функционирование высшего должностного лица субъекта Российской Федерации и муниципального образования</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0102</w:t>
            </w:r>
          </w:p>
        </w:tc>
        <w:tc>
          <w:tcPr>
            <w:tcW w:w="1559" w:type="dxa"/>
            <w:vAlign w:val="center"/>
          </w:tcPr>
          <w:p w:rsidR="004B2551" w:rsidRPr="004242EA" w:rsidRDefault="004B2551" w:rsidP="004B2551">
            <w:pPr>
              <w:jc w:val="center"/>
              <w:rPr>
                <w:sz w:val="20"/>
                <w:szCs w:val="20"/>
              </w:rPr>
            </w:pPr>
            <w:r>
              <w:rPr>
                <w:sz w:val="20"/>
                <w:szCs w:val="20"/>
              </w:rPr>
              <w:t>1006,3</w:t>
            </w:r>
          </w:p>
        </w:tc>
        <w:tc>
          <w:tcPr>
            <w:tcW w:w="1701" w:type="dxa"/>
            <w:shd w:val="clear" w:color="auto" w:fill="auto"/>
            <w:vAlign w:val="center"/>
          </w:tcPr>
          <w:p w:rsidR="004B2551" w:rsidRPr="004242EA" w:rsidRDefault="004B2551" w:rsidP="004B2551">
            <w:pPr>
              <w:jc w:val="center"/>
              <w:rPr>
                <w:sz w:val="20"/>
                <w:szCs w:val="20"/>
              </w:rPr>
            </w:pPr>
            <w:r>
              <w:rPr>
                <w:sz w:val="20"/>
                <w:szCs w:val="20"/>
              </w:rPr>
              <w:t>1006,3</w:t>
            </w:r>
          </w:p>
        </w:tc>
      </w:tr>
      <w:tr w:rsidR="004B2551" w:rsidRPr="00DA1788" w:rsidTr="004B2551">
        <w:trPr>
          <w:trHeight w:val="780"/>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xml:space="preserve"> 0104</w:t>
            </w:r>
          </w:p>
        </w:tc>
        <w:tc>
          <w:tcPr>
            <w:tcW w:w="1559" w:type="dxa"/>
            <w:vAlign w:val="center"/>
          </w:tcPr>
          <w:p w:rsidR="004B2551" w:rsidRPr="004242EA" w:rsidRDefault="004B2551" w:rsidP="004B2551">
            <w:pPr>
              <w:jc w:val="center"/>
              <w:rPr>
                <w:sz w:val="20"/>
                <w:szCs w:val="20"/>
              </w:rPr>
            </w:pPr>
            <w:r>
              <w:rPr>
                <w:sz w:val="20"/>
                <w:szCs w:val="20"/>
              </w:rPr>
              <w:t>8980,7</w:t>
            </w:r>
          </w:p>
        </w:tc>
        <w:tc>
          <w:tcPr>
            <w:tcW w:w="1701" w:type="dxa"/>
            <w:shd w:val="clear" w:color="auto" w:fill="auto"/>
            <w:vAlign w:val="center"/>
          </w:tcPr>
          <w:p w:rsidR="004B2551" w:rsidRPr="004242EA" w:rsidRDefault="004B2551" w:rsidP="004B2551">
            <w:pPr>
              <w:rPr>
                <w:sz w:val="20"/>
                <w:szCs w:val="20"/>
              </w:rPr>
            </w:pPr>
            <w:r>
              <w:rPr>
                <w:sz w:val="20"/>
                <w:szCs w:val="20"/>
              </w:rPr>
              <w:t>8944,0</w:t>
            </w:r>
          </w:p>
        </w:tc>
      </w:tr>
      <w:tr w:rsidR="004B2551" w:rsidRPr="00DA1788" w:rsidTr="004B2551">
        <w:trPr>
          <w:trHeight w:val="780"/>
        </w:trPr>
        <w:tc>
          <w:tcPr>
            <w:tcW w:w="4928" w:type="dxa"/>
            <w:shd w:val="clear" w:color="auto" w:fill="auto"/>
            <w:vAlign w:val="center"/>
            <w:hideMark/>
          </w:tcPr>
          <w:p w:rsidR="004B2551" w:rsidRPr="00DA1788" w:rsidRDefault="004B2551" w:rsidP="004B2551">
            <w:pPr>
              <w:rPr>
                <w:sz w:val="20"/>
                <w:szCs w:val="20"/>
              </w:rPr>
            </w:pPr>
            <w:r>
              <w:rPr>
                <w:sz w:val="20"/>
                <w:szCs w:val="20"/>
              </w:rPr>
              <w:t>Обеспечение деятельности органов финансового надзора</w:t>
            </w:r>
          </w:p>
        </w:tc>
        <w:tc>
          <w:tcPr>
            <w:tcW w:w="1134" w:type="dxa"/>
            <w:shd w:val="clear" w:color="auto" w:fill="auto"/>
            <w:vAlign w:val="center"/>
            <w:hideMark/>
          </w:tcPr>
          <w:p w:rsidR="004B2551" w:rsidRPr="00DA1788" w:rsidRDefault="004B2551" w:rsidP="004B2551">
            <w:pPr>
              <w:rPr>
                <w:sz w:val="20"/>
                <w:szCs w:val="20"/>
              </w:rPr>
            </w:pPr>
            <w:r>
              <w:rPr>
                <w:sz w:val="20"/>
                <w:szCs w:val="20"/>
              </w:rPr>
              <w:t>0106</w:t>
            </w:r>
          </w:p>
        </w:tc>
        <w:tc>
          <w:tcPr>
            <w:tcW w:w="1559" w:type="dxa"/>
            <w:vAlign w:val="center"/>
          </w:tcPr>
          <w:p w:rsidR="004B2551" w:rsidRPr="004242EA" w:rsidRDefault="004B2551" w:rsidP="004B2551">
            <w:pPr>
              <w:jc w:val="center"/>
              <w:rPr>
                <w:sz w:val="20"/>
                <w:szCs w:val="20"/>
              </w:rPr>
            </w:pPr>
            <w:r>
              <w:rPr>
                <w:sz w:val="20"/>
                <w:szCs w:val="20"/>
              </w:rPr>
              <w:t>86,9</w:t>
            </w:r>
          </w:p>
        </w:tc>
        <w:tc>
          <w:tcPr>
            <w:tcW w:w="1701" w:type="dxa"/>
            <w:shd w:val="clear" w:color="auto" w:fill="auto"/>
            <w:vAlign w:val="center"/>
          </w:tcPr>
          <w:p w:rsidR="004B2551" w:rsidRPr="004242EA" w:rsidRDefault="004B2551" w:rsidP="004B2551">
            <w:pPr>
              <w:jc w:val="center"/>
              <w:rPr>
                <w:sz w:val="20"/>
                <w:szCs w:val="20"/>
              </w:rPr>
            </w:pPr>
            <w:r>
              <w:rPr>
                <w:sz w:val="20"/>
                <w:szCs w:val="20"/>
              </w:rPr>
              <w:t>86,9</w:t>
            </w:r>
          </w:p>
        </w:tc>
      </w:tr>
      <w:tr w:rsidR="004B2551" w:rsidRPr="00DA1788" w:rsidTr="004B2551">
        <w:trPr>
          <w:trHeight w:val="780"/>
        </w:trPr>
        <w:tc>
          <w:tcPr>
            <w:tcW w:w="4928" w:type="dxa"/>
            <w:shd w:val="clear" w:color="auto" w:fill="auto"/>
            <w:vAlign w:val="center"/>
          </w:tcPr>
          <w:p w:rsidR="004B2551" w:rsidRDefault="004B2551" w:rsidP="004B2551">
            <w:pPr>
              <w:rPr>
                <w:sz w:val="20"/>
                <w:szCs w:val="20"/>
              </w:rPr>
            </w:pPr>
            <w:r>
              <w:rPr>
                <w:sz w:val="20"/>
                <w:szCs w:val="20"/>
              </w:rPr>
              <w:t>Обеспечение проведения выборов и референдумов</w:t>
            </w:r>
          </w:p>
        </w:tc>
        <w:tc>
          <w:tcPr>
            <w:tcW w:w="1134" w:type="dxa"/>
            <w:shd w:val="clear" w:color="auto" w:fill="auto"/>
            <w:vAlign w:val="center"/>
          </w:tcPr>
          <w:p w:rsidR="004B2551" w:rsidRDefault="004B2551" w:rsidP="004B2551">
            <w:pPr>
              <w:rPr>
                <w:sz w:val="20"/>
                <w:szCs w:val="20"/>
              </w:rPr>
            </w:pPr>
            <w:r>
              <w:rPr>
                <w:sz w:val="20"/>
                <w:szCs w:val="20"/>
              </w:rPr>
              <w:t>0107</w:t>
            </w:r>
          </w:p>
        </w:tc>
        <w:tc>
          <w:tcPr>
            <w:tcW w:w="1559" w:type="dxa"/>
            <w:vAlign w:val="center"/>
          </w:tcPr>
          <w:p w:rsidR="004B2551" w:rsidRDefault="004B2551" w:rsidP="004B2551">
            <w:pPr>
              <w:jc w:val="center"/>
              <w:rPr>
                <w:sz w:val="20"/>
                <w:szCs w:val="20"/>
              </w:rPr>
            </w:pPr>
            <w:r>
              <w:rPr>
                <w:sz w:val="20"/>
                <w:szCs w:val="20"/>
              </w:rPr>
              <w:t>132,8</w:t>
            </w:r>
          </w:p>
        </w:tc>
        <w:tc>
          <w:tcPr>
            <w:tcW w:w="1701" w:type="dxa"/>
            <w:shd w:val="clear" w:color="auto" w:fill="auto"/>
            <w:vAlign w:val="center"/>
          </w:tcPr>
          <w:p w:rsidR="004B2551" w:rsidRPr="004242EA" w:rsidRDefault="004B2551" w:rsidP="004B2551">
            <w:pPr>
              <w:jc w:val="center"/>
              <w:rPr>
                <w:sz w:val="20"/>
                <w:szCs w:val="20"/>
              </w:rPr>
            </w:pPr>
            <w:r>
              <w:rPr>
                <w:sz w:val="20"/>
                <w:szCs w:val="20"/>
              </w:rPr>
              <w:t>132,8</w:t>
            </w:r>
          </w:p>
        </w:tc>
      </w:tr>
      <w:tr w:rsidR="004B2551" w:rsidTr="004B2551">
        <w:trPr>
          <w:trHeight w:val="780"/>
        </w:trPr>
        <w:tc>
          <w:tcPr>
            <w:tcW w:w="4928" w:type="dxa"/>
            <w:shd w:val="clear" w:color="auto" w:fill="auto"/>
            <w:vAlign w:val="center"/>
            <w:hideMark/>
          </w:tcPr>
          <w:p w:rsidR="004B2551" w:rsidRPr="00DA1788" w:rsidRDefault="004B2551" w:rsidP="004B2551">
            <w:pPr>
              <w:rPr>
                <w:sz w:val="20"/>
                <w:szCs w:val="20"/>
              </w:rPr>
            </w:pPr>
            <w:r>
              <w:rPr>
                <w:sz w:val="20"/>
                <w:szCs w:val="20"/>
              </w:rPr>
              <w:t>Другие общегосударственные вопросы</w:t>
            </w:r>
          </w:p>
        </w:tc>
        <w:tc>
          <w:tcPr>
            <w:tcW w:w="1134" w:type="dxa"/>
            <w:shd w:val="clear" w:color="auto" w:fill="auto"/>
            <w:vAlign w:val="center"/>
            <w:hideMark/>
          </w:tcPr>
          <w:p w:rsidR="004B2551" w:rsidRPr="00DA1788" w:rsidRDefault="004B2551" w:rsidP="004B2551">
            <w:pPr>
              <w:rPr>
                <w:sz w:val="20"/>
                <w:szCs w:val="20"/>
              </w:rPr>
            </w:pPr>
            <w:r>
              <w:rPr>
                <w:sz w:val="20"/>
                <w:szCs w:val="20"/>
              </w:rPr>
              <w:t xml:space="preserve"> 0113</w:t>
            </w:r>
          </w:p>
        </w:tc>
        <w:tc>
          <w:tcPr>
            <w:tcW w:w="1559" w:type="dxa"/>
            <w:vAlign w:val="center"/>
          </w:tcPr>
          <w:p w:rsidR="004B2551" w:rsidRPr="004242EA" w:rsidRDefault="004B2551" w:rsidP="004B2551">
            <w:pPr>
              <w:jc w:val="center"/>
              <w:rPr>
                <w:sz w:val="20"/>
                <w:szCs w:val="20"/>
              </w:rPr>
            </w:pPr>
            <w:r>
              <w:rPr>
                <w:sz w:val="20"/>
                <w:szCs w:val="20"/>
              </w:rPr>
              <w:t>201,7</w:t>
            </w:r>
          </w:p>
        </w:tc>
        <w:tc>
          <w:tcPr>
            <w:tcW w:w="1701" w:type="dxa"/>
            <w:shd w:val="clear" w:color="auto" w:fill="auto"/>
            <w:vAlign w:val="center"/>
          </w:tcPr>
          <w:p w:rsidR="004B2551" w:rsidRPr="004242EA" w:rsidRDefault="004B2551" w:rsidP="004B2551">
            <w:pPr>
              <w:jc w:val="center"/>
              <w:rPr>
                <w:sz w:val="20"/>
                <w:szCs w:val="20"/>
              </w:rPr>
            </w:pPr>
            <w:r>
              <w:rPr>
                <w:sz w:val="20"/>
                <w:szCs w:val="20"/>
              </w:rPr>
              <w:t>170,1</w:t>
            </w:r>
          </w:p>
        </w:tc>
      </w:tr>
      <w:tr w:rsidR="004B2551" w:rsidRPr="00DA1788" w:rsidTr="004B2551">
        <w:trPr>
          <w:trHeight w:val="585"/>
        </w:trPr>
        <w:tc>
          <w:tcPr>
            <w:tcW w:w="4928" w:type="dxa"/>
            <w:shd w:val="clear" w:color="auto" w:fill="auto"/>
            <w:vAlign w:val="center"/>
            <w:hideMark/>
          </w:tcPr>
          <w:p w:rsidR="004B2551" w:rsidRPr="00DA1788" w:rsidRDefault="004B2551" w:rsidP="004B2551">
            <w:pPr>
              <w:rPr>
                <w:sz w:val="20"/>
                <w:szCs w:val="20"/>
              </w:rPr>
            </w:pPr>
            <w:r>
              <w:rPr>
                <w:sz w:val="20"/>
                <w:szCs w:val="20"/>
              </w:rPr>
              <w:t>Нацио</w:t>
            </w:r>
            <w:r w:rsidRPr="00DA1788">
              <w:rPr>
                <w:sz w:val="20"/>
                <w:szCs w:val="20"/>
              </w:rPr>
              <w:t>нальная оборона</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02</w:t>
            </w:r>
          </w:p>
        </w:tc>
        <w:tc>
          <w:tcPr>
            <w:tcW w:w="1559" w:type="dxa"/>
            <w:vAlign w:val="center"/>
          </w:tcPr>
          <w:p w:rsidR="004B2551" w:rsidRPr="004242EA" w:rsidRDefault="004B2551" w:rsidP="004B2551">
            <w:pPr>
              <w:jc w:val="center"/>
              <w:rPr>
                <w:sz w:val="20"/>
                <w:szCs w:val="20"/>
              </w:rPr>
            </w:pPr>
            <w:r>
              <w:rPr>
                <w:sz w:val="20"/>
                <w:szCs w:val="20"/>
              </w:rPr>
              <w:t>606,0</w:t>
            </w:r>
          </w:p>
        </w:tc>
        <w:tc>
          <w:tcPr>
            <w:tcW w:w="1701" w:type="dxa"/>
            <w:shd w:val="clear" w:color="auto" w:fill="auto"/>
            <w:vAlign w:val="center"/>
          </w:tcPr>
          <w:p w:rsidR="004B2551" w:rsidRPr="004242EA" w:rsidRDefault="004B2551" w:rsidP="004B2551">
            <w:pPr>
              <w:jc w:val="center"/>
              <w:rPr>
                <w:sz w:val="20"/>
                <w:szCs w:val="20"/>
              </w:rPr>
            </w:pPr>
            <w:r>
              <w:rPr>
                <w:sz w:val="20"/>
                <w:szCs w:val="20"/>
              </w:rPr>
              <w:t>606,0</w:t>
            </w:r>
          </w:p>
        </w:tc>
      </w:tr>
      <w:tr w:rsidR="004B2551" w:rsidRPr="00DA1788" w:rsidTr="004B2551">
        <w:trPr>
          <w:trHeight w:val="390"/>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Мобилизационная и вневойсковая подготовка</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xml:space="preserve"> 0203</w:t>
            </w:r>
          </w:p>
        </w:tc>
        <w:tc>
          <w:tcPr>
            <w:tcW w:w="1559" w:type="dxa"/>
            <w:vAlign w:val="center"/>
          </w:tcPr>
          <w:p w:rsidR="004B2551" w:rsidRPr="00BF2A5A" w:rsidRDefault="004B2551" w:rsidP="004B2551">
            <w:pPr>
              <w:jc w:val="center"/>
              <w:rPr>
                <w:sz w:val="20"/>
                <w:szCs w:val="20"/>
              </w:rPr>
            </w:pPr>
            <w:r>
              <w:rPr>
                <w:sz w:val="20"/>
                <w:szCs w:val="20"/>
              </w:rPr>
              <w:t>606,0</w:t>
            </w:r>
          </w:p>
        </w:tc>
        <w:tc>
          <w:tcPr>
            <w:tcW w:w="1701" w:type="dxa"/>
            <w:shd w:val="clear" w:color="auto" w:fill="auto"/>
            <w:vAlign w:val="center"/>
          </w:tcPr>
          <w:p w:rsidR="004B2551" w:rsidRPr="00BF2A5A" w:rsidRDefault="004B2551" w:rsidP="004B2551">
            <w:pPr>
              <w:jc w:val="center"/>
              <w:rPr>
                <w:sz w:val="20"/>
                <w:szCs w:val="20"/>
              </w:rPr>
            </w:pPr>
            <w:r>
              <w:rPr>
                <w:sz w:val="20"/>
                <w:szCs w:val="20"/>
              </w:rPr>
              <w:t>606,0</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Pr>
                <w:sz w:val="20"/>
                <w:szCs w:val="20"/>
              </w:rPr>
              <w:t>Национальная безопасность</w:t>
            </w:r>
          </w:p>
        </w:tc>
        <w:tc>
          <w:tcPr>
            <w:tcW w:w="1134" w:type="dxa"/>
            <w:shd w:val="clear" w:color="auto" w:fill="auto"/>
            <w:vAlign w:val="center"/>
            <w:hideMark/>
          </w:tcPr>
          <w:p w:rsidR="004B2551" w:rsidRPr="00DA1788" w:rsidRDefault="004B2551" w:rsidP="004B2551">
            <w:pPr>
              <w:rPr>
                <w:sz w:val="20"/>
                <w:szCs w:val="20"/>
              </w:rPr>
            </w:pPr>
            <w:r>
              <w:rPr>
                <w:sz w:val="20"/>
                <w:szCs w:val="20"/>
              </w:rPr>
              <w:t>03</w:t>
            </w:r>
          </w:p>
        </w:tc>
        <w:tc>
          <w:tcPr>
            <w:tcW w:w="1559" w:type="dxa"/>
            <w:vAlign w:val="center"/>
          </w:tcPr>
          <w:p w:rsidR="004B2551" w:rsidRPr="00064015" w:rsidRDefault="004B2551" w:rsidP="004B2551">
            <w:pPr>
              <w:jc w:val="center"/>
              <w:rPr>
                <w:sz w:val="20"/>
                <w:szCs w:val="20"/>
              </w:rPr>
            </w:pPr>
            <w:r>
              <w:rPr>
                <w:sz w:val="20"/>
                <w:szCs w:val="20"/>
              </w:rPr>
              <w:t>578,4</w:t>
            </w:r>
          </w:p>
        </w:tc>
        <w:tc>
          <w:tcPr>
            <w:tcW w:w="1701" w:type="dxa"/>
            <w:shd w:val="clear" w:color="auto" w:fill="auto"/>
            <w:vAlign w:val="center"/>
          </w:tcPr>
          <w:p w:rsidR="004B2551" w:rsidRPr="00064015" w:rsidRDefault="004B2551" w:rsidP="004B2551">
            <w:pPr>
              <w:jc w:val="center"/>
              <w:rPr>
                <w:sz w:val="20"/>
                <w:szCs w:val="20"/>
              </w:rPr>
            </w:pPr>
            <w:r>
              <w:rPr>
                <w:sz w:val="20"/>
                <w:szCs w:val="20"/>
              </w:rPr>
              <w:t>578,4</w:t>
            </w:r>
          </w:p>
        </w:tc>
      </w:tr>
      <w:tr w:rsidR="004B2551" w:rsidTr="004B2551">
        <w:trPr>
          <w:trHeight w:val="255"/>
        </w:trPr>
        <w:tc>
          <w:tcPr>
            <w:tcW w:w="4928" w:type="dxa"/>
            <w:shd w:val="clear" w:color="auto" w:fill="auto"/>
            <w:vAlign w:val="center"/>
            <w:hideMark/>
          </w:tcPr>
          <w:p w:rsidR="004B2551" w:rsidRDefault="004B2551" w:rsidP="004B2551">
            <w:pPr>
              <w:rPr>
                <w:sz w:val="20"/>
                <w:szCs w:val="20"/>
              </w:rPr>
            </w:pPr>
            <w:r>
              <w:rPr>
                <w:sz w:val="20"/>
                <w:szCs w:val="20"/>
              </w:rPr>
              <w:t>Защита населения и территории от чрезвычайных ситуаций</w:t>
            </w:r>
          </w:p>
        </w:tc>
        <w:tc>
          <w:tcPr>
            <w:tcW w:w="1134" w:type="dxa"/>
            <w:shd w:val="clear" w:color="auto" w:fill="auto"/>
            <w:vAlign w:val="center"/>
            <w:hideMark/>
          </w:tcPr>
          <w:p w:rsidR="004B2551" w:rsidRDefault="004B2551" w:rsidP="004B2551">
            <w:pPr>
              <w:rPr>
                <w:sz w:val="20"/>
                <w:szCs w:val="20"/>
              </w:rPr>
            </w:pPr>
            <w:r>
              <w:rPr>
                <w:sz w:val="20"/>
                <w:szCs w:val="20"/>
              </w:rPr>
              <w:t>0310</w:t>
            </w:r>
          </w:p>
        </w:tc>
        <w:tc>
          <w:tcPr>
            <w:tcW w:w="1559" w:type="dxa"/>
            <w:vAlign w:val="center"/>
          </w:tcPr>
          <w:p w:rsidR="004B2551" w:rsidRPr="004242EA" w:rsidRDefault="004B2551" w:rsidP="004B2551">
            <w:pPr>
              <w:jc w:val="center"/>
              <w:rPr>
                <w:sz w:val="20"/>
                <w:szCs w:val="20"/>
              </w:rPr>
            </w:pPr>
            <w:r>
              <w:rPr>
                <w:sz w:val="20"/>
                <w:szCs w:val="20"/>
              </w:rPr>
              <w:t>563,4</w:t>
            </w:r>
          </w:p>
        </w:tc>
        <w:tc>
          <w:tcPr>
            <w:tcW w:w="1701" w:type="dxa"/>
            <w:shd w:val="clear" w:color="auto" w:fill="auto"/>
            <w:vAlign w:val="center"/>
          </w:tcPr>
          <w:p w:rsidR="004B2551" w:rsidRPr="004242EA" w:rsidRDefault="004B2551" w:rsidP="004B2551">
            <w:pPr>
              <w:jc w:val="center"/>
              <w:rPr>
                <w:sz w:val="20"/>
                <w:szCs w:val="20"/>
              </w:rPr>
            </w:pPr>
            <w:r>
              <w:rPr>
                <w:sz w:val="20"/>
                <w:szCs w:val="20"/>
              </w:rPr>
              <w:t>563,4</w:t>
            </w:r>
          </w:p>
        </w:tc>
      </w:tr>
      <w:tr w:rsidR="004B2551" w:rsidTr="004B2551">
        <w:trPr>
          <w:trHeight w:val="255"/>
        </w:trPr>
        <w:tc>
          <w:tcPr>
            <w:tcW w:w="4928" w:type="dxa"/>
            <w:shd w:val="clear" w:color="auto" w:fill="auto"/>
            <w:vAlign w:val="center"/>
          </w:tcPr>
          <w:p w:rsidR="004B2551" w:rsidRDefault="004B2551" w:rsidP="004B2551">
            <w:pPr>
              <w:rPr>
                <w:sz w:val="20"/>
                <w:szCs w:val="20"/>
              </w:rPr>
            </w:pPr>
            <w:r>
              <w:rPr>
                <w:sz w:val="20"/>
                <w:szCs w:val="20"/>
              </w:rPr>
              <w:t>Другие вопросы в области национальной безопасности и правоохранительной деятельности</w:t>
            </w:r>
          </w:p>
        </w:tc>
        <w:tc>
          <w:tcPr>
            <w:tcW w:w="1134" w:type="dxa"/>
            <w:shd w:val="clear" w:color="auto" w:fill="auto"/>
            <w:vAlign w:val="center"/>
          </w:tcPr>
          <w:p w:rsidR="004B2551" w:rsidRDefault="004B2551" w:rsidP="004B2551">
            <w:pPr>
              <w:rPr>
                <w:sz w:val="20"/>
                <w:szCs w:val="20"/>
              </w:rPr>
            </w:pPr>
            <w:r>
              <w:rPr>
                <w:sz w:val="20"/>
                <w:szCs w:val="20"/>
              </w:rPr>
              <w:t>0314</w:t>
            </w:r>
          </w:p>
        </w:tc>
        <w:tc>
          <w:tcPr>
            <w:tcW w:w="1559" w:type="dxa"/>
            <w:vAlign w:val="center"/>
          </w:tcPr>
          <w:p w:rsidR="004B2551" w:rsidRDefault="004B2551" w:rsidP="004B2551">
            <w:pPr>
              <w:jc w:val="center"/>
              <w:rPr>
                <w:sz w:val="20"/>
                <w:szCs w:val="20"/>
              </w:rPr>
            </w:pPr>
            <w:r>
              <w:rPr>
                <w:sz w:val="20"/>
                <w:szCs w:val="20"/>
              </w:rPr>
              <w:t>15,0</w:t>
            </w:r>
          </w:p>
        </w:tc>
        <w:tc>
          <w:tcPr>
            <w:tcW w:w="1701" w:type="dxa"/>
            <w:shd w:val="clear" w:color="auto" w:fill="auto"/>
            <w:vAlign w:val="center"/>
          </w:tcPr>
          <w:p w:rsidR="004B2551" w:rsidRDefault="004B2551" w:rsidP="004B2551">
            <w:pPr>
              <w:jc w:val="center"/>
              <w:rPr>
                <w:sz w:val="20"/>
                <w:szCs w:val="20"/>
              </w:rPr>
            </w:pPr>
            <w:r>
              <w:rPr>
                <w:sz w:val="20"/>
                <w:szCs w:val="20"/>
              </w:rPr>
              <w:t>15,0</w:t>
            </w:r>
          </w:p>
        </w:tc>
      </w:tr>
      <w:tr w:rsidR="004B2551"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Национальная экономика</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04</w:t>
            </w:r>
          </w:p>
        </w:tc>
        <w:tc>
          <w:tcPr>
            <w:tcW w:w="1559" w:type="dxa"/>
            <w:vAlign w:val="center"/>
          </w:tcPr>
          <w:p w:rsidR="004B2551" w:rsidRDefault="004B2551" w:rsidP="004B2551">
            <w:pPr>
              <w:jc w:val="center"/>
              <w:rPr>
                <w:sz w:val="20"/>
                <w:szCs w:val="20"/>
              </w:rPr>
            </w:pPr>
            <w:r>
              <w:rPr>
                <w:sz w:val="20"/>
                <w:szCs w:val="20"/>
              </w:rPr>
              <w:t>14742,4</w:t>
            </w:r>
          </w:p>
        </w:tc>
        <w:tc>
          <w:tcPr>
            <w:tcW w:w="1701" w:type="dxa"/>
            <w:shd w:val="clear" w:color="auto" w:fill="auto"/>
            <w:vAlign w:val="center"/>
          </w:tcPr>
          <w:p w:rsidR="004B2551" w:rsidRDefault="004B2551" w:rsidP="004B2551">
            <w:pPr>
              <w:jc w:val="center"/>
              <w:rPr>
                <w:sz w:val="20"/>
                <w:szCs w:val="20"/>
              </w:rPr>
            </w:pPr>
            <w:r>
              <w:rPr>
                <w:sz w:val="20"/>
                <w:szCs w:val="20"/>
              </w:rPr>
              <w:t>14701,3</w:t>
            </w:r>
          </w:p>
        </w:tc>
      </w:tr>
      <w:tr w:rsidR="004B2551" w:rsidRPr="00DA1788" w:rsidTr="004B2551">
        <w:trPr>
          <w:trHeight w:val="58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Дорожное хозяйство (дорожные фонды)</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xml:space="preserve"> 0409</w:t>
            </w:r>
          </w:p>
        </w:tc>
        <w:tc>
          <w:tcPr>
            <w:tcW w:w="1559" w:type="dxa"/>
            <w:vAlign w:val="center"/>
          </w:tcPr>
          <w:p w:rsidR="004B2551" w:rsidRPr="004242EA" w:rsidRDefault="004B2551" w:rsidP="004B2551">
            <w:pPr>
              <w:jc w:val="center"/>
              <w:rPr>
                <w:sz w:val="20"/>
                <w:szCs w:val="20"/>
              </w:rPr>
            </w:pPr>
            <w:r>
              <w:rPr>
                <w:sz w:val="20"/>
                <w:szCs w:val="20"/>
              </w:rPr>
              <w:t>14422,4</w:t>
            </w:r>
          </w:p>
        </w:tc>
        <w:tc>
          <w:tcPr>
            <w:tcW w:w="1701" w:type="dxa"/>
            <w:shd w:val="clear" w:color="auto" w:fill="auto"/>
            <w:vAlign w:val="center"/>
          </w:tcPr>
          <w:p w:rsidR="004B2551" w:rsidRPr="004242EA" w:rsidRDefault="004B2551" w:rsidP="004B2551">
            <w:pPr>
              <w:jc w:val="center"/>
              <w:rPr>
                <w:sz w:val="20"/>
                <w:szCs w:val="20"/>
              </w:rPr>
            </w:pPr>
            <w:r>
              <w:rPr>
                <w:sz w:val="20"/>
                <w:szCs w:val="20"/>
              </w:rPr>
              <w:t>14381,3</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Другие вопросы в области национальной экономики</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xml:space="preserve"> 0412</w:t>
            </w:r>
          </w:p>
        </w:tc>
        <w:tc>
          <w:tcPr>
            <w:tcW w:w="1559" w:type="dxa"/>
            <w:vAlign w:val="center"/>
          </w:tcPr>
          <w:p w:rsidR="004B2551" w:rsidRPr="004242EA" w:rsidRDefault="004B2551" w:rsidP="004B2551">
            <w:pPr>
              <w:jc w:val="center"/>
              <w:rPr>
                <w:sz w:val="20"/>
                <w:szCs w:val="20"/>
              </w:rPr>
            </w:pPr>
            <w:r>
              <w:rPr>
                <w:sz w:val="20"/>
                <w:szCs w:val="20"/>
              </w:rPr>
              <w:t>320,0</w:t>
            </w:r>
          </w:p>
        </w:tc>
        <w:tc>
          <w:tcPr>
            <w:tcW w:w="1701" w:type="dxa"/>
            <w:shd w:val="clear" w:color="auto" w:fill="auto"/>
            <w:vAlign w:val="center"/>
          </w:tcPr>
          <w:p w:rsidR="004B2551" w:rsidRPr="004242EA" w:rsidRDefault="004B2551" w:rsidP="004B2551">
            <w:pPr>
              <w:jc w:val="center"/>
              <w:rPr>
                <w:sz w:val="20"/>
                <w:szCs w:val="20"/>
              </w:rPr>
            </w:pPr>
            <w:r>
              <w:rPr>
                <w:sz w:val="20"/>
                <w:szCs w:val="20"/>
              </w:rPr>
              <w:t>320,0</w:t>
            </w:r>
          </w:p>
        </w:tc>
      </w:tr>
      <w:tr w:rsidR="004B2551" w:rsidRPr="00DA1788" w:rsidTr="004B2551">
        <w:trPr>
          <w:trHeight w:val="390"/>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Жилищно-коммунальное хозяйство</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05</w:t>
            </w:r>
          </w:p>
        </w:tc>
        <w:tc>
          <w:tcPr>
            <w:tcW w:w="1559" w:type="dxa"/>
            <w:vAlign w:val="center"/>
          </w:tcPr>
          <w:p w:rsidR="004B2551" w:rsidRPr="004242EA" w:rsidRDefault="004B2551" w:rsidP="004B2551">
            <w:pPr>
              <w:jc w:val="center"/>
              <w:rPr>
                <w:sz w:val="20"/>
                <w:szCs w:val="20"/>
              </w:rPr>
            </w:pPr>
            <w:r>
              <w:rPr>
                <w:sz w:val="20"/>
                <w:szCs w:val="20"/>
              </w:rPr>
              <w:t>12649,8</w:t>
            </w:r>
          </w:p>
        </w:tc>
        <w:tc>
          <w:tcPr>
            <w:tcW w:w="1701" w:type="dxa"/>
            <w:shd w:val="clear" w:color="auto" w:fill="auto"/>
            <w:vAlign w:val="center"/>
          </w:tcPr>
          <w:p w:rsidR="004B2551" w:rsidRPr="004242EA" w:rsidRDefault="004B2551" w:rsidP="004B2551">
            <w:pPr>
              <w:jc w:val="center"/>
              <w:rPr>
                <w:sz w:val="20"/>
                <w:szCs w:val="20"/>
              </w:rPr>
            </w:pPr>
            <w:r>
              <w:rPr>
                <w:sz w:val="20"/>
                <w:szCs w:val="20"/>
              </w:rPr>
              <w:t>12045,6</w:t>
            </w:r>
          </w:p>
        </w:tc>
      </w:tr>
      <w:tr w:rsidR="004B2551" w:rsidRPr="00DA1788" w:rsidTr="004B2551">
        <w:trPr>
          <w:trHeight w:val="390"/>
        </w:trPr>
        <w:tc>
          <w:tcPr>
            <w:tcW w:w="4928" w:type="dxa"/>
            <w:shd w:val="clear" w:color="auto" w:fill="auto"/>
            <w:vAlign w:val="center"/>
            <w:hideMark/>
          </w:tcPr>
          <w:p w:rsidR="004B2551" w:rsidRPr="00DA1788" w:rsidRDefault="004B2551" w:rsidP="004B2551">
            <w:pPr>
              <w:rPr>
                <w:sz w:val="20"/>
                <w:szCs w:val="20"/>
              </w:rPr>
            </w:pPr>
            <w:r>
              <w:rPr>
                <w:sz w:val="20"/>
                <w:szCs w:val="20"/>
              </w:rPr>
              <w:t>Жилищное хозяйство</w:t>
            </w:r>
          </w:p>
        </w:tc>
        <w:tc>
          <w:tcPr>
            <w:tcW w:w="1134" w:type="dxa"/>
            <w:shd w:val="clear" w:color="auto" w:fill="auto"/>
            <w:vAlign w:val="center"/>
            <w:hideMark/>
          </w:tcPr>
          <w:p w:rsidR="004B2551" w:rsidRPr="00DA1788" w:rsidRDefault="004B2551" w:rsidP="004B2551">
            <w:pPr>
              <w:rPr>
                <w:sz w:val="20"/>
                <w:szCs w:val="20"/>
              </w:rPr>
            </w:pPr>
            <w:r>
              <w:rPr>
                <w:sz w:val="20"/>
                <w:szCs w:val="20"/>
              </w:rPr>
              <w:t>0501</w:t>
            </w:r>
          </w:p>
        </w:tc>
        <w:tc>
          <w:tcPr>
            <w:tcW w:w="1559" w:type="dxa"/>
            <w:vAlign w:val="center"/>
          </w:tcPr>
          <w:p w:rsidR="004B2551" w:rsidRPr="004242EA" w:rsidRDefault="004B2551" w:rsidP="004B2551">
            <w:pPr>
              <w:jc w:val="center"/>
              <w:rPr>
                <w:sz w:val="20"/>
                <w:szCs w:val="20"/>
              </w:rPr>
            </w:pPr>
            <w:r>
              <w:rPr>
                <w:sz w:val="20"/>
                <w:szCs w:val="20"/>
              </w:rPr>
              <w:t>18,2</w:t>
            </w:r>
          </w:p>
        </w:tc>
        <w:tc>
          <w:tcPr>
            <w:tcW w:w="1701" w:type="dxa"/>
            <w:shd w:val="clear" w:color="auto" w:fill="auto"/>
            <w:vAlign w:val="center"/>
          </w:tcPr>
          <w:p w:rsidR="004B2551" w:rsidRPr="004242EA" w:rsidRDefault="004B2551" w:rsidP="004B2551">
            <w:pPr>
              <w:jc w:val="center"/>
              <w:rPr>
                <w:sz w:val="20"/>
                <w:szCs w:val="20"/>
              </w:rPr>
            </w:pPr>
            <w:r>
              <w:rPr>
                <w:sz w:val="20"/>
                <w:szCs w:val="20"/>
              </w:rPr>
              <w:t>18,2</w:t>
            </w:r>
          </w:p>
        </w:tc>
      </w:tr>
      <w:tr w:rsidR="004B2551" w:rsidRPr="00DA1788" w:rsidTr="004B2551">
        <w:trPr>
          <w:trHeight w:val="390"/>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Коммунальное хозяйство</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xml:space="preserve"> 0502</w:t>
            </w:r>
          </w:p>
        </w:tc>
        <w:tc>
          <w:tcPr>
            <w:tcW w:w="1559" w:type="dxa"/>
            <w:vAlign w:val="center"/>
          </w:tcPr>
          <w:p w:rsidR="004B2551" w:rsidRPr="004242EA" w:rsidRDefault="004B2551" w:rsidP="004B2551">
            <w:pPr>
              <w:jc w:val="center"/>
              <w:rPr>
                <w:sz w:val="20"/>
                <w:szCs w:val="20"/>
              </w:rPr>
            </w:pPr>
            <w:r>
              <w:rPr>
                <w:sz w:val="20"/>
                <w:szCs w:val="20"/>
              </w:rPr>
              <w:t>7251,3</w:t>
            </w:r>
          </w:p>
        </w:tc>
        <w:tc>
          <w:tcPr>
            <w:tcW w:w="1701" w:type="dxa"/>
            <w:shd w:val="clear" w:color="auto" w:fill="auto"/>
            <w:vAlign w:val="center"/>
          </w:tcPr>
          <w:p w:rsidR="004B2551" w:rsidRPr="004242EA" w:rsidRDefault="004B2551" w:rsidP="004B2551">
            <w:pPr>
              <w:jc w:val="center"/>
              <w:rPr>
                <w:sz w:val="20"/>
                <w:szCs w:val="20"/>
              </w:rPr>
            </w:pPr>
            <w:r>
              <w:rPr>
                <w:sz w:val="20"/>
                <w:szCs w:val="20"/>
              </w:rPr>
              <w:t>7251,3</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Благоустройство</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xml:space="preserve"> 0503</w:t>
            </w:r>
          </w:p>
        </w:tc>
        <w:tc>
          <w:tcPr>
            <w:tcW w:w="1559" w:type="dxa"/>
            <w:vAlign w:val="center"/>
          </w:tcPr>
          <w:p w:rsidR="004B2551" w:rsidRPr="004242EA" w:rsidRDefault="004B2551" w:rsidP="004B2551">
            <w:pPr>
              <w:jc w:val="center"/>
              <w:rPr>
                <w:sz w:val="20"/>
                <w:szCs w:val="20"/>
              </w:rPr>
            </w:pPr>
            <w:r>
              <w:rPr>
                <w:sz w:val="20"/>
                <w:szCs w:val="20"/>
              </w:rPr>
              <w:t>5380,3</w:t>
            </w:r>
          </w:p>
        </w:tc>
        <w:tc>
          <w:tcPr>
            <w:tcW w:w="1701" w:type="dxa"/>
            <w:shd w:val="clear" w:color="auto" w:fill="auto"/>
            <w:vAlign w:val="center"/>
          </w:tcPr>
          <w:p w:rsidR="004B2551" w:rsidRPr="004242EA" w:rsidRDefault="004B2551" w:rsidP="004B2551">
            <w:pPr>
              <w:jc w:val="center"/>
              <w:rPr>
                <w:sz w:val="20"/>
                <w:szCs w:val="20"/>
              </w:rPr>
            </w:pPr>
            <w:r>
              <w:rPr>
                <w:sz w:val="20"/>
                <w:szCs w:val="20"/>
              </w:rPr>
              <w:t>4776,1</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Культура, кинематография</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08</w:t>
            </w:r>
          </w:p>
        </w:tc>
        <w:tc>
          <w:tcPr>
            <w:tcW w:w="1559" w:type="dxa"/>
            <w:vAlign w:val="center"/>
          </w:tcPr>
          <w:p w:rsidR="004B2551" w:rsidRPr="004242EA" w:rsidRDefault="004B2551" w:rsidP="004B2551">
            <w:pPr>
              <w:jc w:val="center"/>
              <w:rPr>
                <w:sz w:val="20"/>
                <w:szCs w:val="20"/>
              </w:rPr>
            </w:pPr>
            <w:r>
              <w:rPr>
                <w:sz w:val="20"/>
                <w:szCs w:val="20"/>
              </w:rPr>
              <w:t>19303,9</w:t>
            </w:r>
          </w:p>
        </w:tc>
        <w:tc>
          <w:tcPr>
            <w:tcW w:w="1701" w:type="dxa"/>
            <w:shd w:val="clear" w:color="auto" w:fill="auto"/>
            <w:vAlign w:val="center"/>
          </w:tcPr>
          <w:p w:rsidR="004B2551" w:rsidRPr="004242EA" w:rsidRDefault="004B2551" w:rsidP="004B2551">
            <w:pPr>
              <w:jc w:val="center"/>
              <w:rPr>
                <w:sz w:val="20"/>
                <w:szCs w:val="20"/>
              </w:rPr>
            </w:pPr>
            <w:r>
              <w:rPr>
                <w:sz w:val="20"/>
                <w:szCs w:val="20"/>
              </w:rPr>
              <w:t>11638,5</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Культура</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xml:space="preserve"> 0801</w:t>
            </w:r>
          </w:p>
        </w:tc>
        <w:tc>
          <w:tcPr>
            <w:tcW w:w="1559" w:type="dxa"/>
            <w:vAlign w:val="center"/>
          </w:tcPr>
          <w:p w:rsidR="004B2551" w:rsidRDefault="004B2551" w:rsidP="004B2551">
            <w:pPr>
              <w:jc w:val="center"/>
              <w:rPr>
                <w:sz w:val="20"/>
                <w:szCs w:val="20"/>
              </w:rPr>
            </w:pPr>
            <w:r>
              <w:rPr>
                <w:sz w:val="20"/>
                <w:szCs w:val="20"/>
              </w:rPr>
              <w:t>19303,9</w:t>
            </w:r>
          </w:p>
        </w:tc>
        <w:tc>
          <w:tcPr>
            <w:tcW w:w="1701" w:type="dxa"/>
            <w:shd w:val="clear" w:color="auto" w:fill="auto"/>
            <w:vAlign w:val="center"/>
          </w:tcPr>
          <w:p w:rsidR="004B2551" w:rsidRDefault="004B2551" w:rsidP="004B2551">
            <w:pPr>
              <w:jc w:val="center"/>
              <w:rPr>
                <w:sz w:val="20"/>
                <w:szCs w:val="20"/>
              </w:rPr>
            </w:pPr>
            <w:r>
              <w:rPr>
                <w:sz w:val="20"/>
                <w:szCs w:val="20"/>
              </w:rPr>
              <w:t>11638,5</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Социальная политика</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10</w:t>
            </w:r>
          </w:p>
        </w:tc>
        <w:tc>
          <w:tcPr>
            <w:tcW w:w="1559" w:type="dxa"/>
            <w:vAlign w:val="center"/>
          </w:tcPr>
          <w:p w:rsidR="004B2551" w:rsidRDefault="004B2551" w:rsidP="004B2551">
            <w:pPr>
              <w:jc w:val="center"/>
              <w:rPr>
                <w:sz w:val="20"/>
                <w:szCs w:val="20"/>
              </w:rPr>
            </w:pPr>
            <w:r>
              <w:rPr>
                <w:sz w:val="20"/>
                <w:szCs w:val="20"/>
              </w:rPr>
              <w:t>530,6</w:t>
            </w:r>
          </w:p>
        </w:tc>
        <w:tc>
          <w:tcPr>
            <w:tcW w:w="1701" w:type="dxa"/>
            <w:shd w:val="clear" w:color="auto" w:fill="auto"/>
            <w:vAlign w:val="center"/>
          </w:tcPr>
          <w:p w:rsidR="004B2551" w:rsidRDefault="004B2551" w:rsidP="004B2551">
            <w:pPr>
              <w:jc w:val="center"/>
              <w:rPr>
                <w:sz w:val="20"/>
                <w:szCs w:val="20"/>
              </w:rPr>
            </w:pPr>
            <w:r>
              <w:rPr>
                <w:sz w:val="20"/>
                <w:szCs w:val="20"/>
              </w:rPr>
              <w:t>530,6</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Пенсионное обеспечение</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xml:space="preserve"> 1001</w:t>
            </w:r>
          </w:p>
        </w:tc>
        <w:tc>
          <w:tcPr>
            <w:tcW w:w="1559" w:type="dxa"/>
            <w:vAlign w:val="center"/>
          </w:tcPr>
          <w:p w:rsidR="004B2551" w:rsidRPr="00BF2A5A" w:rsidRDefault="004B2551" w:rsidP="004B2551">
            <w:pPr>
              <w:jc w:val="center"/>
              <w:rPr>
                <w:sz w:val="20"/>
                <w:szCs w:val="20"/>
              </w:rPr>
            </w:pPr>
            <w:r>
              <w:rPr>
                <w:sz w:val="20"/>
                <w:szCs w:val="20"/>
              </w:rPr>
              <w:t>530,6</w:t>
            </w:r>
          </w:p>
        </w:tc>
        <w:tc>
          <w:tcPr>
            <w:tcW w:w="1701" w:type="dxa"/>
            <w:shd w:val="clear" w:color="auto" w:fill="auto"/>
            <w:vAlign w:val="center"/>
          </w:tcPr>
          <w:p w:rsidR="004B2551" w:rsidRPr="00BF2A5A" w:rsidRDefault="004B2551" w:rsidP="004B2551">
            <w:pPr>
              <w:jc w:val="center"/>
              <w:rPr>
                <w:sz w:val="20"/>
                <w:szCs w:val="20"/>
              </w:rPr>
            </w:pPr>
            <w:r>
              <w:rPr>
                <w:sz w:val="20"/>
                <w:szCs w:val="20"/>
              </w:rPr>
              <w:t>530,6</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lastRenderedPageBreak/>
              <w:t>Физическая культура и спорт</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11</w:t>
            </w:r>
          </w:p>
        </w:tc>
        <w:tc>
          <w:tcPr>
            <w:tcW w:w="1559" w:type="dxa"/>
            <w:vAlign w:val="center"/>
          </w:tcPr>
          <w:p w:rsidR="004B2551" w:rsidRPr="00BF2A5A" w:rsidRDefault="004B2551" w:rsidP="004B2551">
            <w:pPr>
              <w:jc w:val="center"/>
              <w:rPr>
                <w:sz w:val="20"/>
                <w:szCs w:val="20"/>
              </w:rPr>
            </w:pPr>
            <w:r>
              <w:rPr>
                <w:sz w:val="20"/>
                <w:szCs w:val="20"/>
              </w:rPr>
              <w:t>3601,2</w:t>
            </w:r>
          </w:p>
        </w:tc>
        <w:tc>
          <w:tcPr>
            <w:tcW w:w="1701" w:type="dxa"/>
            <w:shd w:val="clear" w:color="auto" w:fill="auto"/>
            <w:vAlign w:val="center"/>
          </w:tcPr>
          <w:p w:rsidR="004B2551" w:rsidRPr="00BF2A5A" w:rsidRDefault="004B2551" w:rsidP="004B2551">
            <w:pPr>
              <w:jc w:val="center"/>
              <w:rPr>
                <w:sz w:val="20"/>
                <w:szCs w:val="20"/>
              </w:rPr>
            </w:pPr>
            <w:r>
              <w:rPr>
                <w:sz w:val="20"/>
                <w:szCs w:val="20"/>
              </w:rPr>
              <w:t>3601,1</w:t>
            </w:r>
          </w:p>
        </w:tc>
      </w:tr>
      <w:tr w:rsidR="004B2551" w:rsidRPr="00DA1788" w:rsidTr="004B2551">
        <w:trPr>
          <w:trHeight w:val="255"/>
        </w:trPr>
        <w:tc>
          <w:tcPr>
            <w:tcW w:w="4928" w:type="dxa"/>
            <w:shd w:val="clear" w:color="auto" w:fill="auto"/>
            <w:vAlign w:val="center"/>
            <w:hideMark/>
          </w:tcPr>
          <w:p w:rsidR="004B2551" w:rsidRPr="00DA1788" w:rsidRDefault="004B2551" w:rsidP="004B2551">
            <w:pPr>
              <w:rPr>
                <w:sz w:val="20"/>
                <w:szCs w:val="20"/>
              </w:rPr>
            </w:pPr>
            <w:r w:rsidRPr="00DA1788">
              <w:rPr>
                <w:sz w:val="20"/>
                <w:szCs w:val="20"/>
              </w:rPr>
              <w:t>Физическая культура</w:t>
            </w:r>
          </w:p>
        </w:tc>
        <w:tc>
          <w:tcPr>
            <w:tcW w:w="1134" w:type="dxa"/>
            <w:shd w:val="clear" w:color="auto" w:fill="auto"/>
            <w:vAlign w:val="center"/>
            <w:hideMark/>
          </w:tcPr>
          <w:p w:rsidR="004B2551" w:rsidRPr="00DA1788" w:rsidRDefault="004B2551" w:rsidP="004B2551">
            <w:pPr>
              <w:rPr>
                <w:sz w:val="20"/>
                <w:szCs w:val="20"/>
              </w:rPr>
            </w:pPr>
            <w:r w:rsidRPr="00DA1788">
              <w:rPr>
                <w:sz w:val="20"/>
                <w:szCs w:val="20"/>
              </w:rPr>
              <w:t xml:space="preserve"> 1101</w:t>
            </w:r>
          </w:p>
        </w:tc>
        <w:tc>
          <w:tcPr>
            <w:tcW w:w="1559" w:type="dxa"/>
            <w:vAlign w:val="center"/>
          </w:tcPr>
          <w:p w:rsidR="004B2551" w:rsidRPr="00BF2A5A" w:rsidRDefault="004B2551" w:rsidP="004B2551">
            <w:pPr>
              <w:jc w:val="center"/>
              <w:rPr>
                <w:sz w:val="20"/>
                <w:szCs w:val="20"/>
              </w:rPr>
            </w:pPr>
            <w:r>
              <w:rPr>
                <w:sz w:val="20"/>
                <w:szCs w:val="20"/>
              </w:rPr>
              <w:t>3601,2</w:t>
            </w:r>
          </w:p>
        </w:tc>
        <w:tc>
          <w:tcPr>
            <w:tcW w:w="1701" w:type="dxa"/>
            <w:shd w:val="clear" w:color="auto" w:fill="auto"/>
            <w:vAlign w:val="center"/>
          </w:tcPr>
          <w:p w:rsidR="004B2551" w:rsidRPr="00BF2A5A" w:rsidRDefault="004B2551" w:rsidP="004B2551">
            <w:pPr>
              <w:jc w:val="center"/>
              <w:rPr>
                <w:sz w:val="20"/>
                <w:szCs w:val="20"/>
              </w:rPr>
            </w:pPr>
            <w:r>
              <w:rPr>
                <w:sz w:val="20"/>
                <w:szCs w:val="20"/>
              </w:rPr>
              <w:t>3601,1</w:t>
            </w:r>
          </w:p>
        </w:tc>
      </w:tr>
    </w:tbl>
    <w:p w:rsidR="004B2551" w:rsidRDefault="004B2551" w:rsidP="004B2551">
      <w:pPr>
        <w:jc w:val="center"/>
      </w:pPr>
    </w:p>
    <w:p w:rsidR="004B2551" w:rsidRDefault="004B2551" w:rsidP="004B2551">
      <w:pPr>
        <w:jc w:val="center"/>
      </w:pPr>
    </w:p>
    <w:p w:rsidR="004B2551" w:rsidRDefault="004B2551" w:rsidP="004B2551">
      <w:pPr>
        <w:jc w:val="center"/>
      </w:pPr>
    </w:p>
    <w:p w:rsidR="004B2551" w:rsidRDefault="004B2551" w:rsidP="004B2551">
      <w:pPr>
        <w:jc w:val="center"/>
        <w:rPr>
          <w:b/>
        </w:rPr>
      </w:pPr>
    </w:p>
    <w:p w:rsidR="004B2551" w:rsidRPr="00DA1788" w:rsidRDefault="004B2551" w:rsidP="004B2551">
      <w:pPr>
        <w:jc w:val="right"/>
      </w:pPr>
      <w:r w:rsidRPr="00DA1788">
        <w:t>таблица2</w:t>
      </w:r>
    </w:p>
    <w:p w:rsidR="004B2551" w:rsidRDefault="004B2551" w:rsidP="004B2551">
      <w:pPr>
        <w:jc w:val="center"/>
        <w:rPr>
          <w:b/>
        </w:rPr>
      </w:pPr>
    </w:p>
    <w:p w:rsidR="004B2551" w:rsidRPr="00DF3296" w:rsidRDefault="004B2551" w:rsidP="004B2551">
      <w:pPr>
        <w:jc w:val="center"/>
      </w:pPr>
      <w:r w:rsidRPr="00DF3296">
        <w:t>Ведомственная структура расходов по исполнению бюджета за</w:t>
      </w:r>
      <w:r w:rsidRPr="00DF3296">
        <w:rPr>
          <w:b/>
        </w:rPr>
        <w:t xml:space="preserve"> </w:t>
      </w:r>
      <w:r>
        <w:t>2022</w:t>
      </w:r>
      <w:r w:rsidRPr="00DF3296">
        <w:t>год</w:t>
      </w:r>
    </w:p>
    <w:p w:rsidR="004B2551" w:rsidRDefault="004B2551" w:rsidP="004B2551">
      <w:pPr>
        <w:jc w:val="right"/>
      </w:pPr>
    </w:p>
    <w:tbl>
      <w:tblPr>
        <w:tblW w:w="9383" w:type="dxa"/>
        <w:tblInd w:w="118" w:type="dxa"/>
        <w:tblLook w:val="04A0"/>
      </w:tblPr>
      <w:tblGrid>
        <w:gridCol w:w="3959"/>
        <w:gridCol w:w="2092"/>
        <w:gridCol w:w="1556"/>
        <w:gridCol w:w="1554"/>
        <w:gridCol w:w="222"/>
      </w:tblGrid>
      <w:tr w:rsidR="004B2551" w:rsidRPr="0098671A" w:rsidTr="004B2551">
        <w:trPr>
          <w:gridAfter w:val="1"/>
          <w:wAfter w:w="222" w:type="dxa"/>
          <w:trHeight w:val="450"/>
        </w:trPr>
        <w:tc>
          <w:tcPr>
            <w:tcW w:w="3959"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center"/>
              <w:rPr>
                <w:rFonts w:ascii="Arial CYR" w:hAnsi="Arial CYR" w:cs="Arial CYR"/>
                <w:sz w:val="16"/>
                <w:szCs w:val="16"/>
              </w:rPr>
            </w:pPr>
            <w:r w:rsidRPr="0098671A">
              <w:rPr>
                <w:rFonts w:ascii="Arial CYR" w:hAnsi="Arial CYR" w:cs="Arial CYR"/>
                <w:sz w:val="16"/>
                <w:szCs w:val="16"/>
              </w:rPr>
              <w:t>Наименование показателя</w:t>
            </w:r>
          </w:p>
        </w:tc>
        <w:tc>
          <w:tcPr>
            <w:tcW w:w="2092" w:type="dxa"/>
            <w:vMerge w:val="restart"/>
            <w:tcBorders>
              <w:top w:val="single" w:sz="8" w:space="0" w:color="auto"/>
              <w:left w:val="single" w:sz="8" w:space="0" w:color="auto"/>
              <w:bottom w:val="nil"/>
              <w:right w:val="single" w:sz="8" w:space="0" w:color="auto"/>
            </w:tcBorders>
            <w:shd w:val="clear" w:color="auto" w:fill="auto"/>
            <w:vAlign w:val="center"/>
            <w:hideMark/>
          </w:tcPr>
          <w:p w:rsidR="004B2551" w:rsidRPr="0098671A" w:rsidRDefault="004B2551" w:rsidP="004B2551">
            <w:pPr>
              <w:jc w:val="center"/>
              <w:rPr>
                <w:rFonts w:ascii="Arial CYR" w:hAnsi="Arial CYR" w:cs="Arial CYR"/>
                <w:sz w:val="16"/>
                <w:szCs w:val="16"/>
              </w:rPr>
            </w:pPr>
            <w:r w:rsidRPr="0098671A">
              <w:rPr>
                <w:rFonts w:ascii="Arial CYR" w:hAnsi="Arial CYR" w:cs="Arial CYR"/>
                <w:sz w:val="16"/>
                <w:szCs w:val="16"/>
              </w:rPr>
              <w:t>Код расхода по бюджетной классификации</w:t>
            </w:r>
          </w:p>
        </w:tc>
        <w:tc>
          <w:tcPr>
            <w:tcW w:w="1556" w:type="dxa"/>
            <w:vMerge w:val="restart"/>
            <w:tcBorders>
              <w:top w:val="single" w:sz="8" w:space="0" w:color="auto"/>
              <w:left w:val="single" w:sz="8" w:space="0" w:color="auto"/>
              <w:bottom w:val="nil"/>
              <w:right w:val="single" w:sz="8" w:space="0" w:color="auto"/>
            </w:tcBorders>
            <w:shd w:val="clear" w:color="auto" w:fill="auto"/>
            <w:vAlign w:val="center"/>
            <w:hideMark/>
          </w:tcPr>
          <w:p w:rsidR="004B2551" w:rsidRPr="0098671A" w:rsidRDefault="004B2551" w:rsidP="004B2551">
            <w:pPr>
              <w:jc w:val="center"/>
              <w:rPr>
                <w:rFonts w:ascii="Arial CYR" w:hAnsi="Arial CYR" w:cs="Arial CYR"/>
                <w:sz w:val="16"/>
                <w:szCs w:val="16"/>
              </w:rPr>
            </w:pPr>
            <w:r w:rsidRPr="0098671A">
              <w:rPr>
                <w:rFonts w:ascii="Arial CYR" w:hAnsi="Arial CYR" w:cs="Arial CYR"/>
                <w:sz w:val="16"/>
                <w:szCs w:val="16"/>
              </w:rPr>
              <w:t>Утвержденные бюджетные назначения</w:t>
            </w:r>
          </w:p>
        </w:tc>
        <w:tc>
          <w:tcPr>
            <w:tcW w:w="1554" w:type="dxa"/>
            <w:vMerge w:val="restart"/>
            <w:tcBorders>
              <w:top w:val="single" w:sz="8" w:space="0" w:color="auto"/>
              <w:left w:val="single" w:sz="8" w:space="0" w:color="auto"/>
              <w:bottom w:val="nil"/>
              <w:right w:val="single" w:sz="8" w:space="0" w:color="auto"/>
            </w:tcBorders>
            <w:shd w:val="clear" w:color="auto" w:fill="auto"/>
            <w:vAlign w:val="center"/>
            <w:hideMark/>
          </w:tcPr>
          <w:p w:rsidR="004B2551" w:rsidRPr="0098671A" w:rsidRDefault="004B2551" w:rsidP="004B2551">
            <w:pPr>
              <w:jc w:val="center"/>
              <w:rPr>
                <w:rFonts w:ascii="Arial CYR" w:hAnsi="Arial CYR" w:cs="Arial CYR"/>
                <w:sz w:val="16"/>
                <w:szCs w:val="16"/>
              </w:rPr>
            </w:pPr>
            <w:r w:rsidRPr="0098671A">
              <w:rPr>
                <w:rFonts w:ascii="Arial CYR" w:hAnsi="Arial CYR" w:cs="Arial CYR"/>
                <w:sz w:val="16"/>
                <w:szCs w:val="16"/>
              </w:rPr>
              <w:t>Исполнено</w:t>
            </w:r>
          </w:p>
        </w:tc>
      </w:tr>
      <w:tr w:rsidR="004B2551" w:rsidRPr="0098671A" w:rsidTr="004B2551">
        <w:trPr>
          <w:trHeight w:val="255"/>
        </w:trPr>
        <w:tc>
          <w:tcPr>
            <w:tcW w:w="3959" w:type="dxa"/>
            <w:vMerge/>
            <w:tcBorders>
              <w:top w:val="single" w:sz="8" w:space="0" w:color="auto"/>
              <w:left w:val="single" w:sz="8" w:space="0" w:color="auto"/>
              <w:bottom w:val="single" w:sz="4" w:space="0" w:color="auto"/>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2092" w:type="dxa"/>
            <w:vMerge/>
            <w:tcBorders>
              <w:top w:val="single" w:sz="8" w:space="0" w:color="auto"/>
              <w:left w:val="single" w:sz="8" w:space="0" w:color="auto"/>
              <w:bottom w:val="nil"/>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1556" w:type="dxa"/>
            <w:vMerge/>
            <w:tcBorders>
              <w:top w:val="single" w:sz="8" w:space="0" w:color="auto"/>
              <w:left w:val="single" w:sz="8" w:space="0" w:color="auto"/>
              <w:bottom w:val="nil"/>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1554" w:type="dxa"/>
            <w:vMerge/>
            <w:tcBorders>
              <w:top w:val="single" w:sz="8" w:space="0" w:color="auto"/>
              <w:left w:val="single" w:sz="8" w:space="0" w:color="auto"/>
              <w:bottom w:val="nil"/>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4B2551" w:rsidRPr="0098671A" w:rsidRDefault="004B2551" w:rsidP="004B2551">
            <w:pPr>
              <w:jc w:val="center"/>
              <w:rPr>
                <w:rFonts w:ascii="Arial CYR" w:hAnsi="Arial CYR" w:cs="Arial CYR"/>
                <w:sz w:val="16"/>
                <w:szCs w:val="16"/>
              </w:rPr>
            </w:pPr>
          </w:p>
        </w:tc>
      </w:tr>
      <w:tr w:rsidR="004B2551" w:rsidRPr="0098671A" w:rsidTr="004B2551">
        <w:trPr>
          <w:trHeight w:val="255"/>
        </w:trPr>
        <w:tc>
          <w:tcPr>
            <w:tcW w:w="3959" w:type="dxa"/>
            <w:vMerge/>
            <w:tcBorders>
              <w:top w:val="single" w:sz="8" w:space="0" w:color="auto"/>
              <w:left w:val="single" w:sz="8" w:space="0" w:color="auto"/>
              <w:bottom w:val="single" w:sz="4" w:space="0" w:color="auto"/>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2092" w:type="dxa"/>
            <w:vMerge/>
            <w:tcBorders>
              <w:top w:val="single" w:sz="8" w:space="0" w:color="auto"/>
              <w:left w:val="single" w:sz="8" w:space="0" w:color="auto"/>
              <w:bottom w:val="nil"/>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1556" w:type="dxa"/>
            <w:vMerge/>
            <w:tcBorders>
              <w:top w:val="single" w:sz="8" w:space="0" w:color="auto"/>
              <w:left w:val="single" w:sz="8" w:space="0" w:color="auto"/>
              <w:bottom w:val="nil"/>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1554" w:type="dxa"/>
            <w:vMerge/>
            <w:tcBorders>
              <w:top w:val="single" w:sz="8" w:space="0" w:color="auto"/>
              <w:left w:val="single" w:sz="8" w:space="0" w:color="auto"/>
              <w:bottom w:val="nil"/>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4B2551" w:rsidRPr="0098671A" w:rsidRDefault="004B2551" w:rsidP="004B2551">
            <w:pPr>
              <w:rPr>
                <w:sz w:val="20"/>
                <w:szCs w:val="20"/>
              </w:rPr>
            </w:pPr>
          </w:p>
        </w:tc>
      </w:tr>
      <w:tr w:rsidR="004B2551" w:rsidRPr="0098671A" w:rsidTr="004B2551">
        <w:trPr>
          <w:trHeight w:val="255"/>
        </w:trPr>
        <w:tc>
          <w:tcPr>
            <w:tcW w:w="3959" w:type="dxa"/>
            <w:vMerge/>
            <w:tcBorders>
              <w:top w:val="single" w:sz="8" w:space="0" w:color="auto"/>
              <w:left w:val="single" w:sz="8" w:space="0" w:color="auto"/>
              <w:bottom w:val="single" w:sz="4" w:space="0" w:color="auto"/>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2092" w:type="dxa"/>
            <w:vMerge/>
            <w:tcBorders>
              <w:top w:val="single" w:sz="8" w:space="0" w:color="auto"/>
              <w:left w:val="single" w:sz="8" w:space="0" w:color="auto"/>
              <w:bottom w:val="nil"/>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1556" w:type="dxa"/>
            <w:vMerge/>
            <w:tcBorders>
              <w:top w:val="single" w:sz="8" w:space="0" w:color="auto"/>
              <w:left w:val="single" w:sz="8" w:space="0" w:color="auto"/>
              <w:bottom w:val="nil"/>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1554" w:type="dxa"/>
            <w:vMerge/>
            <w:tcBorders>
              <w:top w:val="single" w:sz="8" w:space="0" w:color="auto"/>
              <w:left w:val="single" w:sz="8" w:space="0" w:color="auto"/>
              <w:bottom w:val="nil"/>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4B2551" w:rsidRPr="0098671A" w:rsidRDefault="004B2551" w:rsidP="004B2551">
            <w:pPr>
              <w:rPr>
                <w:sz w:val="20"/>
                <w:szCs w:val="20"/>
              </w:rPr>
            </w:pPr>
          </w:p>
        </w:tc>
      </w:tr>
      <w:tr w:rsidR="004B2551" w:rsidRPr="0098671A" w:rsidTr="004B2551">
        <w:trPr>
          <w:trHeight w:val="195"/>
        </w:trPr>
        <w:tc>
          <w:tcPr>
            <w:tcW w:w="3959" w:type="dxa"/>
            <w:vMerge/>
            <w:tcBorders>
              <w:top w:val="single" w:sz="8" w:space="0" w:color="auto"/>
              <w:left w:val="single" w:sz="8" w:space="0" w:color="auto"/>
              <w:bottom w:val="single" w:sz="4" w:space="0" w:color="auto"/>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2092" w:type="dxa"/>
            <w:vMerge/>
            <w:tcBorders>
              <w:top w:val="single" w:sz="8" w:space="0" w:color="auto"/>
              <w:left w:val="single" w:sz="8" w:space="0" w:color="auto"/>
              <w:bottom w:val="single" w:sz="4" w:space="0" w:color="auto"/>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1556" w:type="dxa"/>
            <w:vMerge/>
            <w:tcBorders>
              <w:top w:val="single" w:sz="8" w:space="0" w:color="auto"/>
              <w:left w:val="single" w:sz="8" w:space="0" w:color="auto"/>
              <w:bottom w:val="single" w:sz="4" w:space="0" w:color="auto"/>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1554" w:type="dxa"/>
            <w:vMerge/>
            <w:tcBorders>
              <w:top w:val="single" w:sz="8" w:space="0" w:color="auto"/>
              <w:left w:val="single" w:sz="8" w:space="0" w:color="auto"/>
              <w:bottom w:val="single" w:sz="4" w:space="0" w:color="auto"/>
              <w:right w:val="single" w:sz="8" w:space="0" w:color="auto"/>
            </w:tcBorders>
            <w:vAlign w:val="center"/>
            <w:hideMark/>
          </w:tcPr>
          <w:p w:rsidR="004B2551" w:rsidRPr="0098671A" w:rsidRDefault="004B2551" w:rsidP="004B2551">
            <w:pPr>
              <w:rPr>
                <w:rFonts w:ascii="Arial CYR" w:hAnsi="Arial CYR" w:cs="Arial CYR"/>
                <w:sz w:val="16"/>
                <w:szCs w:val="16"/>
              </w:rPr>
            </w:pPr>
          </w:p>
        </w:tc>
        <w:tc>
          <w:tcPr>
            <w:tcW w:w="222" w:type="dxa"/>
            <w:tcBorders>
              <w:top w:val="nil"/>
              <w:left w:val="nil"/>
              <w:bottom w:val="nil"/>
              <w:right w:val="nil"/>
            </w:tcBorders>
            <w:shd w:val="clear" w:color="auto" w:fill="auto"/>
            <w:noWrap/>
            <w:vAlign w:val="bottom"/>
            <w:hideMark/>
          </w:tcPr>
          <w:p w:rsidR="004B2551" w:rsidRPr="0098671A" w:rsidRDefault="004B2551" w:rsidP="004B2551">
            <w:pPr>
              <w:rPr>
                <w:sz w:val="20"/>
                <w:szCs w:val="20"/>
              </w:rPr>
            </w:pPr>
          </w:p>
        </w:tc>
      </w:tr>
      <w:tr w:rsidR="004B2551" w:rsidRPr="0098671A" w:rsidTr="004B2551">
        <w:trPr>
          <w:trHeight w:val="270"/>
        </w:trPr>
        <w:tc>
          <w:tcPr>
            <w:tcW w:w="395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98671A" w:rsidRDefault="004B2551" w:rsidP="004B2551">
            <w:pPr>
              <w:jc w:val="center"/>
              <w:rPr>
                <w:rFonts w:ascii="Arial CYR" w:hAnsi="Arial CYR" w:cs="Arial CYR"/>
                <w:sz w:val="16"/>
                <w:szCs w:val="16"/>
              </w:rPr>
            </w:pPr>
            <w:r w:rsidRPr="0098671A">
              <w:rPr>
                <w:rFonts w:ascii="Arial CYR" w:hAnsi="Arial CYR" w:cs="Arial CYR"/>
                <w:sz w:val="16"/>
                <w:szCs w:val="16"/>
              </w:rPr>
              <w:t>1</w:t>
            </w:r>
          </w:p>
        </w:tc>
        <w:tc>
          <w:tcPr>
            <w:tcW w:w="209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98671A" w:rsidRDefault="004B2551" w:rsidP="004B2551">
            <w:pPr>
              <w:jc w:val="center"/>
              <w:rPr>
                <w:rFonts w:ascii="Arial CYR" w:hAnsi="Arial CYR" w:cs="Arial CYR"/>
                <w:sz w:val="16"/>
                <w:szCs w:val="16"/>
              </w:rPr>
            </w:pPr>
            <w:r>
              <w:rPr>
                <w:rFonts w:ascii="Arial CYR" w:hAnsi="Arial CYR" w:cs="Arial CYR"/>
                <w:sz w:val="16"/>
                <w:szCs w:val="16"/>
              </w:rPr>
              <w:t>2</w:t>
            </w:r>
          </w:p>
        </w:tc>
        <w:tc>
          <w:tcPr>
            <w:tcW w:w="155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98671A" w:rsidRDefault="004B2551" w:rsidP="004B2551">
            <w:pPr>
              <w:jc w:val="center"/>
              <w:rPr>
                <w:rFonts w:ascii="Arial CYR" w:hAnsi="Arial CYR" w:cs="Arial CYR"/>
                <w:sz w:val="16"/>
                <w:szCs w:val="16"/>
              </w:rPr>
            </w:pPr>
            <w:r>
              <w:rPr>
                <w:rFonts w:ascii="Arial CYR" w:hAnsi="Arial CYR" w:cs="Arial CYR"/>
                <w:sz w:val="16"/>
                <w:szCs w:val="16"/>
              </w:rPr>
              <w:t>3</w:t>
            </w:r>
          </w:p>
        </w:tc>
        <w:tc>
          <w:tcPr>
            <w:tcW w:w="15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B2551" w:rsidRPr="0098671A" w:rsidRDefault="004B2551" w:rsidP="004B2551">
            <w:pPr>
              <w:jc w:val="center"/>
              <w:rPr>
                <w:rFonts w:ascii="Arial CYR" w:hAnsi="Arial CYR" w:cs="Arial CYR"/>
                <w:sz w:val="16"/>
                <w:szCs w:val="16"/>
              </w:rPr>
            </w:pPr>
            <w:r>
              <w:rPr>
                <w:rFonts w:ascii="Arial CYR" w:hAnsi="Arial CYR" w:cs="Arial CYR"/>
                <w:sz w:val="16"/>
                <w:szCs w:val="16"/>
              </w:rPr>
              <w:t>4</w:t>
            </w:r>
          </w:p>
        </w:tc>
        <w:tc>
          <w:tcPr>
            <w:tcW w:w="222" w:type="dxa"/>
            <w:tcBorders>
              <w:left w:val="single" w:sz="4" w:space="0" w:color="auto"/>
            </w:tcBorders>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bookmarkStart w:id="1" w:name="RANGE!A13"/>
            <w:r w:rsidRPr="0098671A">
              <w:rPr>
                <w:rFonts w:ascii="Arial CYR" w:hAnsi="Arial CYR" w:cs="Arial CYR"/>
                <w:sz w:val="14"/>
                <w:szCs w:val="14"/>
              </w:rPr>
              <w:t>Расходы бюджета - всего</w:t>
            </w:r>
            <w:bookmarkEnd w:id="1"/>
          </w:p>
        </w:tc>
        <w:tc>
          <w:tcPr>
            <w:tcW w:w="2092" w:type="dxa"/>
            <w:tcBorders>
              <w:top w:val="single" w:sz="4" w:space="0" w:color="auto"/>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000 9600 0000000000 000</w:t>
            </w:r>
          </w:p>
        </w:tc>
        <w:tc>
          <w:tcPr>
            <w:tcW w:w="1556"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62 420 845,31</w:t>
            </w:r>
          </w:p>
        </w:tc>
        <w:tc>
          <w:tcPr>
            <w:tcW w:w="1554" w:type="dxa"/>
            <w:tcBorders>
              <w:top w:val="single" w:sz="4" w:space="0" w:color="auto"/>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54 041 863,62</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Функционирование высшего должностного лица субъекта Российской Федерации и муниципального образования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1 006 312,00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1 006 312,00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содержание главы поселения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000 0102 8800002030 000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958 843,00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958 843,00</w:t>
            </w:r>
          </w:p>
        </w:tc>
        <w:tc>
          <w:tcPr>
            <w:tcW w:w="222" w:type="dxa"/>
            <w:vAlign w:val="center"/>
            <w:hideMark/>
          </w:tcPr>
          <w:p w:rsidR="004B2551" w:rsidRPr="0098671A" w:rsidRDefault="004B2551" w:rsidP="004B2551">
            <w:pPr>
              <w:rPr>
                <w:sz w:val="20"/>
                <w:szCs w:val="20"/>
              </w:rPr>
            </w:pPr>
          </w:p>
        </w:tc>
      </w:tr>
      <w:tr w:rsidR="004B2551" w:rsidRPr="0098671A" w:rsidTr="004B2551">
        <w:trPr>
          <w:trHeight w:val="97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000 0102 8800002030 100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958 843,00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958 843,00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000 0102 8800002030 120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958 843,00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958 843,00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Фонд оплаты труда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000 0102 8800002030 121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737 863,32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737 863,32</w:t>
            </w:r>
          </w:p>
        </w:tc>
        <w:tc>
          <w:tcPr>
            <w:tcW w:w="222" w:type="dxa"/>
            <w:vAlign w:val="center"/>
            <w:hideMark/>
          </w:tcPr>
          <w:p w:rsidR="004B2551" w:rsidRPr="0098671A" w:rsidRDefault="004B2551" w:rsidP="004B2551">
            <w:pPr>
              <w:rPr>
                <w:sz w:val="20"/>
                <w:szCs w:val="20"/>
              </w:rPr>
            </w:pPr>
          </w:p>
        </w:tc>
      </w:tr>
      <w:tr w:rsidR="004B2551" w:rsidRPr="0098671A" w:rsidTr="004B2551">
        <w:trPr>
          <w:trHeight w:val="58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000 0102 8800002030 129</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220 979,68</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220 979,68</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Реализация мероприятий по обеспечению сбалансированности местных бюджетов</w:t>
            </w:r>
            <w:r>
              <w:rPr>
                <w:rFonts w:ascii="Arial CYR" w:hAnsi="Arial CYR" w:cs="Arial CYR"/>
                <w:sz w:val="14"/>
                <w:szCs w:val="14"/>
              </w:rPr>
              <w:t xml:space="preserve"> </w:t>
            </w:r>
            <w:r w:rsidRPr="0098671A">
              <w:rPr>
                <w:rFonts w:ascii="Arial CYR" w:hAnsi="Arial CYR" w:cs="Arial CYR"/>
                <w:sz w:val="14"/>
                <w:szCs w:val="14"/>
              </w:rPr>
              <w:t>ГП НСО "Управление финансами в НСО"</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000 0102 8800070510 000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47 469,00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47 469,00</w:t>
            </w:r>
          </w:p>
        </w:tc>
        <w:tc>
          <w:tcPr>
            <w:tcW w:w="222" w:type="dxa"/>
            <w:vAlign w:val="center"/>
            <w:hideMark/>
          </w:tcPr>
          <w:p w:rsidR="004B2551" w:rsidRPr="0098671A" w:rsidRDefault="004B2551" w:rsidP="004B2551">
            <w:pPr>
              <w:rPr>
                <w:sz w:val="20"/>
                <w:szCs w:val="20"/>
              </w:rPr>
            </w:pPr>
          </w:p>
        </w:tc>
      </w:tr>
      <w:tr w:rsidR="004B2551" w:rsidRPr="0098671A" w:rsidTr="004B2551">
        <w:trPr>
          <w:trHeight w:val="97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000 0102 8800070510 100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47 469,00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47 469,00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000 0102 8800070510 120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47 469,00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47 469,00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Фонд оплаты труда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000 0102 8800070510 121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36 459,00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36 459,00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1"/>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000 0102 8800070510 129</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11 010,00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11 010,00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78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8 980 743,15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8 944 041,10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обеспечение функций местной администрации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8 438 472,67</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8 401 770,62</w:t>
            </w:r>
          </w:p>
        </w:tc>
        <w:tc>
          <w:tcPr>
            <w:tcW w:w="222" w:type="dxa"/>
            <w:vAlign w:val="center"/>
            <w:hideMark/>
          </w:tcPr>
          <w:p w:rsidR="004B2551" w:rsidRPr="0098671A" w:rsidRDefault="004B2551" w:rsidP="004B2551">
            <w:pPr>
              <w:rPr>
                <w:sz w:val="20"/>
                <w:szCs w:val="20"/>
              </w:rPr>
            </w:pPr>
          </w:p>
        </w:tc>
      </w:tr>
      <w:tr w:rsidR="004B2551" w:rsidRPr="0098671A" w:rsidTr="004B2551">
        <w:trPr>
          <w:trHeight w:val="97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000 0104 8800002040 100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6 483 006,73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6 483 006,73</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000 0104 8800002040 120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6 483 006,73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6 483 006,73</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Фонд оплаты труда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000 0104 8800002040 121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4 995 457,11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4 995 457,11</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lastRenderedPageBreak/>
              <w:t>Иные выплаты персоналу государственных (муниципальных) органов, за исключением фонда оплаты труда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000 0104 8800002040 122</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375,00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375,00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27"/>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000 0104 8800002040 129</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1 487 174,62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1 487 174,62</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1 832 070,41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1 795 368,36</w:t>
            </w:r>
          </w:p>
        </w:tc>
        <w:tc>
          <w:tcPr>
            <w:tcW w:w="222" w:type="dxa"/>
            <w:vAlign w:val="center"/>
            <w:hideMark/>
          </w:tcPr>
          <w:p w:rsidR="004B2551" w:rsidRPr="0098671A" w:rsidRDefault="004B2551" w:rsidP="004B2551">
            <w:pPr>
              <w:rPr>
                <w:sz w:val="20"/>
                <w:szCs w:val="20"/>
              </w:rPr>
            </w:pPr>
          </w:p>
        </w:tc>
      </w:tr>
      <w:tr w:rsidR="004B2551" w:rsidRPr="0098671A" w:rsidTr="004B2551">
        <w:trPr>
          <w:trHeight w:val="441"/>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1 832 070,41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1 795 368,36</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услуг в сфере информационно-коммуникационных технологий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000 0104 8800002040 242</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637 349,57</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637 349,57</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1 076 431,60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1 055 794,80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энергетических ресурсов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000 0104 8800002040 247</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118 289,24</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102 223,99</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бюджетные ассигнования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000 0104 8800002040 800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123 395,53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123 395,53</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налогов, сборов и иных платежей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000 0104 8800002040 850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123 395,53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123 395,53</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налога на имущество организаций и земельного налога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000 0104 8800002040 851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104 900,00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104 900,00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прочих налогов, сборов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000 0104 8800002040 852</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2 626,00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2 626,00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иных платежей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000 0104 8800002040 853</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15 869,53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15 869,53</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Реализация мероприятий по обеспечению сбалансированности местных бюджетов</w:t>
            </w:r>
            <w:r>
              <w:rPr>
                <w:rFonts w:ascii="Arial CYR" w:hAnsi="Arial CYR" w:cs="Arial CYR"/>
                <w:sz w:val="14"/>
                <w:szCs w:val="14"/>
              </w:rPr>
              <w:t xml:space="preserve"> </w:t>
            </w:r>
            <w:r w:rsidRPr="0098671A">
              <w:rPr>
                <w:rFonts w:ascii="Arial CYR" w:hAnsi="Arial CYR" w:cs="Arial CYR"/>
                <w:sz w:val="14"/>
                <w:szCs w:val="14"/>
              </w:rPr>
              <w:t>ГП НСО "Управление финансами в НСО"</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000 0104 8800070510 000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542 270,48</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542 270,48</w:t>
            </w:r>
          </w:p>
        </w:tc>
        <w:tc>
          <w:tcPr>
            <w:tcW w:w="222" w:type="dxa"/>
            <w:vAlign w:val="center"/>
            <w:hideMark/>
          </w:tcPr>
          <w:p w:rsidR="004B2551" w:rsidRPr="0098671A" w:rsidRDefault="004B2551" w:rsidP="004B2551">
            <w:pPr>
              <w:rPr>
                <w:sz w:val="20"/>
                <w:szCs w:val="20"/>
              </w:rPr>
            </w:pPr>
          </w:p>
        </w:tc>
      </w:tr>
      <w:tr w:rsidR="004B2551" w:rsidRPr="0098671A" w:rsidTr="004B2551">
        <w:trPr>
          <w:trHeight w:val="97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000 0104 8800070510 100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542 270,48</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542 270,48</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000 0104 8800070510 120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542 270,48</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542 270,48</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Фонд оплаты труда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000 0104 8800070510 121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416 489,89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416 489,89</w:t>
            </w:r>
          </w:p>
        </w:tc>
        <w:tc>
          <w:tcPr>
            <w:tcW w:w="222" w:type="dxa"/>
            <w:vAlign w:val="center"/>
            <w:hideMark/>
          </w:tcPr>
          <w:p w:rsidR="004B2551" w:rsidRPr="0098671A" w:rsidRDefault="004B2551" w:rsidP="004B2551">
            <w:pPr>
              <w:rPr>
                <w:sz w:val="20"/>
                <w:szCs w:val="20"/>
              </w:rPr>
            </w:pPr>
          </w:p>
        </w:tc>
      </w:tr>
      <w:tr w:rsidR="004B2551" w:rsidRPr="0098671A" w:rsidTr="004B2551">
        <w:trPr>
          <w:trHeight w:val="59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000 0104 8800070510 129</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125 780,59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125 780,59</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Обеспечение деятельности финансовых, налоговых и таможенных органов и органов финансового (финансово-бюджетного) надзора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000 0106 0000000000 000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86 925,00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86 925,00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Осуществление переданных полномочий на обеспечение деятельности контрольно-счетных органов за счет бюджетов поселений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000 0106 8800004010 000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86 925,00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86 925,00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Межбюджетные трансферты</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000 0106 8800004010 500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86 925,00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86 925,00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межбюджетные трансферты</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000 0106 8800004010 540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86 925,00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86 925,00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4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Обеспечение проведения выборов и референдумов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000 0107 0000000000 000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132 830,00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132 830,00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Прочие мероприятия по подготовке и проведению выборов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000 0107 8800000040 000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132 830,00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132 830,00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000 0107 8800000040 200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132 830,00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132 830,00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473"/>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000 0107 8800000040 240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132 830,00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132 830,00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000 0107 8800000040 244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132 830,00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132 830,00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Другие общегосударственные вопросы</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000 0113 0000000000 000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201 719,44</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170 140,04</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Прочие расходы в области общегосударственных вопросов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000 0113 8800003400 000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149 675,44</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118 096,04</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000 0113 8800003400 200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149 675,44</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118 096,04</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000 0113 8800003400 240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149 675,44</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118 096,04</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энергетических ресурсов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000 0113 8800003400 247</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149 675,44</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118 096,04</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Софинансирование мероприятий по развитию территориального общественного самоуправления в НСО</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000 0113 8800070610 000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52 044,00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52 044,00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000 0113 8800070610 200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52 044,00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52 044,00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000 0113 8800070610 240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52 044,00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52 044,00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lastRenderedPageBreak/>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000 0113 8800070610 244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52 044,00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52 044,00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Мобилизационная и вневойсковая подготовка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000 0203 0000000000 000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606 000,00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606 000,00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78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Реализация мероприятий на осуществление первичного воинского учета</w:t>
            </w:r>
            <w:r>
              <w:rPr>
                <w:rFonts w:ascii="Arial CYR" w:hAnsi="Arial CYR" w:cs="Arial CYR"/>
                <w:sz w:val="14"/>
                <w:szCs w:val="14"/>
              </w:rPr>
              <w:t xml:space="preserve"> </w:t>
            </w:r>
            <w:r w:rsidRPr="0098671A">
              <w:rPr>
                <w:rFonts w:ascii="Arial CYR" w:hAnsi="Arial CYR" w:cs="Arial CYR"/>
                <w:sz w:val="14"/>
                <w:szCs w:val="14"/>
              </w:rPr>
              <w:t>на территориях где отсутствуют военные комиссариаты за счет средств федерального бюджета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000 0203 8800051180 000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606 000,00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606 000,00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97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000 0203 8800051180 100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581 280,81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581 280,81</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000 0203 8800051180 120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581 280,81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581 280,81</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Фонд оплаты труда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000 0203 8800051180 121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449 045,59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449 045,59</w:t>
            </w:r>
          </w:p>
        </w:tc>
        <w:tc>
          <w:tcPr>
            <w:tcW w:w="222" w:type="dxa"/>
            <w:vAlign w:val="center"/>
            <w:hideMark/>
          </w:tcPr>
          <w:p w:rsidR="004B2551" w:rsidRPr="0098671A" w:rsidRDefault="004B2551" w:rsidP="004B2551">
            <w:pPr>
              <w:rPr>
                <w:sz w:val="20"/>
                <w:szCs w:val="20"/>
              </w:rPr>
            </w:pPr>
          </w:p>
        </w:tc>
      </w:tr>
      <w:tr w:rsidR="004B2551" w:rsidRPr="0098671A" w:rsidTr="004B2551">
        <w:trPr>
          <w:trHeight w:val="78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000 0203 8800051180 129</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132 235,22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132 235,22</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000 0203 8800051180 200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24 719,19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24 719,19</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000 0203 8800051180 240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24 719,19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24 719,19</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услуг в сфере информационно-коммуникационных технологий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000 0203 8800051180 242</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14 800,00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14 800,00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000 0203 8800051180 244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9 919,19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9 919,19</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Защита населения и территории от чрезвычайных ситуаций природного и техногенного характера,  пожарная безопасность</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000 0310 0000000000 000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563 434,45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563 434,45</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осуществление мероприятий в области предупреждения и ликвидации чрезвычайных ситуаций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000 0310 8800002180 000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146 434,45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146 434,45</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000 0310 8800002180 200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146 434,45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146 434,45</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000 0310 8800002180 240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146 434,45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146 434,45</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000 0310 8800002180 244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146 434,45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146 434,45</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Противопожарные мероприятия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000 0310 8800003180 000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417 000,00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417 000,00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000 0310 8800003180 200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417 000,00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417 000,00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000 0310 8800003180 240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417 000,00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417 000,00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000 0310 8800003180 244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417 000,00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417 000,00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Другие вопросы в области национальной безопасности и правоохранительной деятельности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000 0314 0000000000 000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15 000,00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Профилактика правонарушений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000 0314 1100003210 000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15 000,00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Социальное обеспечение и иные выплаты населению</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000 0314 1100003210 300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15 000,00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Премии и гранты</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000 0314 1100003210 350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15 000,00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Дорожное хозяйство (дорожные фонды)</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14 422 410,51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14 381 274,85</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Строительство, содержание и ремонт дорог на территории поселения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000 0409 8800003150 000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4 528 739,40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4 487 603,74</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000 0409 8800003150 200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4 505 400,00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4 464 264,34</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000 0409 8800003150 240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4 505 400,00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4 464 264,34</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000 0409 8800003150 244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4 505 400,00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4 464 264,34</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бюджетные ассигнования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000 0409 8800003150 800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23 339,40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23 339,40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налогов, сборов и иных платежей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000 0409 8800003150 850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23 339,40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23 339,40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налога на имущество организаций и земельного налога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000 0409 8800003150 851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23 339,40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23 339,40</w:t>
            </w:r>
          </w:p>
        </w:tc>
        <w:tc>
          <w:tcPr>
            <w:tcW w:w="222" w:type="dxa"/>
            <w:vAlign w:val="center"/>
            <w:hideMark/>
          </w:tcPr>
          <w:p w:rsidR="004B2551" w:rsidRPr="0098671A" w:rsidRDefault="004B2551" w:rsidP="004B2551">
            <w:pPr>
              <w:rPr>
                <w:sz w:val="20"/>
                <w:szCs w:val="20"/>
              </w:rPr>
            </w:pPr>
          </w:p>
        </w:tc>
      </w:tr>
      <w:tr w:rsidR="004B2551" w:rsidRPr="0098671A" w:rsidTr="004B2551">
        <w:trPr>
          <w:trHeight w:val="117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lastRenderedPageBreak/>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000 0409 8800070760 000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9 893 671,11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9 893 671,11</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000 0409 8800070760 200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9 893 671,11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9 893 671,11</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000 0409 8800070760 240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9 893 671,11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9 893 671,11</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000 0409 8800070760 244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9 893 671,11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9 893 671,11</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Другие вопросы в области национальной экономики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000 0412 0000000000 000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осуществление мероприятий в области строительства, архитектуры и градостроительства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000 0412 8800003381 000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000 0412 8800003381 200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000 0412 8800003381 240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000 0412 8800003381 244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Жилищное хозяйство</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000 0501 0000000000 000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18 232,36</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18 232,36</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Мероприятия в области жилищного хозяйства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000 0501 8800003500 000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18 232,36</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18 232,36</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000 0501 8800003500 200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18 232,36</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18 232,36</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000 0501 8800003500 240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18 232,36</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18 232,36</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000 0501 8800003500 244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5 232,36</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5 232,36</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энергетических ресурсов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000 0501 8800003500 247</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13 000,00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Коммунальное хозяйство</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7 251 326,17</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7 251 326,17</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Мероприятия в области коммунального хозяйства в рамках непрограммных расходов органа местного самоуправления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000 0502 8800003510 000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480 740,62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480 740,62</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000 0502 8800003510 200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34 344,00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34 344,00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000 0502 8800003510 240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34 344,00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34 344,00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000 0502 8800003510 244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34 344,00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34 344,00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бюджетные ассигнования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000 0502 8800003510 800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446 396,62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446 396,62</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налогов, сборов и иных платежей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000 0502 8800003510 850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446 396,62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446 396,62</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налога на имущество организаций и земельного налога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000 0502 8800003510 851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423 993,00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423 993,00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иных платежей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000 0502 8800003510 853</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22 403,62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22 403,62</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Строительство объектов по ГП НСО "ЖКХ" Чистая вода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000 0502 8800070640 000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6 770 585,55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6 770 585,55</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Капитальные вложения в объекты государственной (муниципальной) собственности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000 0502 8800070640 400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6 770 585,55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6 770 585,55</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Бюджетные инвестиции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000 0502 8800070640 410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6 770 585,55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6 770 585,55</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Бюджетные инвестиции в объекты капитального строительства государственной (муниципальной) собственности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000 0502 8800070640 414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6 770 585,55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6 770 585,55</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Благоустройство</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5 380 264,55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4 776 072,38</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Мероприятия по освещению улиц на территории поселения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000 0503 8800060010 000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2 588 388,23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2 588 388,23</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000 0503 8800060010 200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2 586 388,23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2 586 388,23</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000 0503 8800060010 240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2 586 388,23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2 586 388,23</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000 0503 8800060010 244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1 438 923,28</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1 438 923,28</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энергетических ресурсов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000 0503 8800060010 247</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1 147 464,95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1 147 464,95</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бюджетные ассигнования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000 0503 8800060010 800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Исполнение судебных актов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000 0503 8800060010 830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lastRenderedPageBreak/>
              <w:t>Исполнение судебных актов Российской Федерации и мировых соглашений по возмещению причиненного вреда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000 0503 8800060010 831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Мероприятия по организации и содержанию мест захоронений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000 0503 8800060040 000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206 406,00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206 406,00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000 0503 8800060040 200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206 406,00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206 406,00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000 0503 8800060040 240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206 406,00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206 406,00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000 0503 8800060040 244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206 406,00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206 406,00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Прочие мероприятия по благоустройству территорий поселения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000 0503 8800060050 000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2 585 470,32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1 981 278,15</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000 0503 8800060050 200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2 577 805,08</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1 981 278,15</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000 0503 8800060050 240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2 577 805,08</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1 981 278,15</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000 0503 8800060050 244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2 577 805,08</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1 981 278,15</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бюджетные ассигнования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000 0503 8800060050 800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7 665,24</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Исполнение судебных актов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000 0503 8800060050 830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7 665,24</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Исполнение судебных актов Российской Федерации и мировых соглашений по возмещению причиненного вреда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000 0503 8800060050 831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7 665,24</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Культура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19 303 788,82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11 638 540,09</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Программа "Культура Коченевского района"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000 0801 0400079550 000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000 0801 0400079550 200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000 0801 0400079550 240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000 0801 0400079550 244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Обеспечение деятельности учреждений культуры</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5 987 097,90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5 887 267,10</w:t>
            </w:r>
          </w:p>
        </w:tc>
        <w:tc>
          <w:tcPr>
            <w:tcW w:w="222" w:type="dxa"/>
            <w:vAlign w:val="center"/>
            <w:hideMark/>
          </w:tcPr>
          <w:p w:rsidR="004B2551" w:rsidRPr="0098671A" w:rsidRDefault="004B2551" w:rsidP="004B2551">
            <w:pPr>
              <w:rPr>
                <w:sz w:val="20"/>
                <w:szCs w:val="20"/>
              </w:rPr>
            </w:pPr>
          </w:p>
        </w:tc>
      </w:tr>
      <w:tr w:rsidR="004B2551" w:rsidRPr="0098671A" w:rsidTr="004B2551">
        <w:trPr>
          <w:trHeight w:val="97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000 0801 8800004400 100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2 047 598,99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2 031 439,15</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казенных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000 0801 8800004400 110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2 047 598,99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2 031 439,15</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Фонд оплаты труда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000 0801 8800004400 111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1 574 058,60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1 564 041,95</w:t>
            </w:r>
          </w:p>
        </w:tc>
        <w:tc>
          <w:tcPr>
            <w:tcW w:w="222" w:type="dxa"/>
            <w:vAlign w:val="center"/>
            <w:hideMark/>
          </w:tcPr>
          <w:p w:rsidR="004B2551" w:rsidRPr="0098671A" w:rsidRDefault="004B2551" w:rsidP="004B2551">
            <w:pPr>
              <w:rPr>
                <w:sz w:val="20"/>
                <w:szCs w:val="20"/>
              </w:rPr>
            </w:pPr>
          </w:p>
        </w:tc>
      </w:tr>
      <w:tr w:rsidR="004B2551" w:rsidRPr="0098671A" w:rsidTr="004B2551">
        <w:trPr>
          <w:trHeight w:val="78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000 0801 8800004400 119</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473 540,39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467 397,20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3 843 923,91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3 760 252,95</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3 843 923,91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3 760 252,95</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услуг в сфере информационно-коммуникационных технологий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000 0801 8800004400 242</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464 694,01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464 694,01</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услуг в целях капитального ремонта государственного (муниципального) имущества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000 0801 8800004400 243</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462 638,78</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462 638,78</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1 611 591,12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1 611 591,09</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энергетических ресурсов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000 0801 8800004400 247</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1 305 000,00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1 221 329,07</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бюджетные ассигнования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000 0801 8800004400 800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95 575,00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95 575,00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налогов, сборов и иных платежей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000 0801 8800004400 850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95 575,00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95 575,00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налога на имущество организаций и земельного налога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000 0801 8800004400 851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95 575,00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95 575,00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Прочие мероприятия в сфере культуры в рамках непрограммных расходов местного органа исполнительной власти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000 0801 8800004500 000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629 004,53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629 004,53</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000 0801 8800004500 200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604 004,53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604 004,53</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lastRenderedPageBreak/>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000 0801 8800004500 240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604 004,53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604 004,53</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000 0801 8800004500 244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604 004,53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604 004,53</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Социальное обеспечение и иные выплаты населению</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000 0801 8800004500 300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25 000,00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Премии и гранты</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000 0801 8800004500 350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25 000,00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25 000,00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Реализация мероприятий по обеспечению сбалансированности местных бюджетов</w:t>
            </w:r>
            <w:r>
              <w:rPr>
                <w:rFonts w:ascii="Arial CYR" w:hAnsi="Arial CYR" w:cs="Arial CYR"/>
                <w:sz w:val="14"/>
                <w:szCs w:val="14"/>
              </w:rPr>
              <w:t xml:space="preserve"> </w:t>
            </w:r>
            <w:r w:rsidRPr="0098671A">
              <w:rPr>
                <w:rFonts w:ascii="Arial CYR" w:hAnsi="Arial CYR" w:cs="Arial CYR"/>
                <w:sz w:val="14"/>
                <w:szCs w:val="14"/>
              </w:rPr>
              <w:t>ГП НСО "Управление финансами в НСО"</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000 0801 8800070510 000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2 219 659,23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2 219 659,23</w:t>
            </w:r>
          </w:p>
        </w:tc>
        <w:tc>
          <w:tcPr>
            <w:tcW w:w="222" w:type="dxa"/>
            <w:vAlign w:val="center"/>
            <w:hideMark/>
          </w:tcPr>
          <w:p w:rsidR="004B2551" w:rsidRPr="0098671A" w:rsidRDefault="004B2551" w:rsidP="004B2551">
            <w:pPr>
              <w:rPr>
                <w:sz w:val="20"/>
                <w:szCs w:val="20"/>
              </w:rPr>
            </w:pPr>
          </w:p>
        </w:tc>
      </w:tr>
      <w:tr w:rsidR="004B2551" w:rsidRPr="0098671A" w:rsidTr="004B2551">
        <w:trPr>
          <w:trHeight w:val="97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000 0801 8800070510 100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2 019 659,23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2 019 659,23</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казенных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000 0801 8800070510 110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2 019 659,23</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2 019 659,23</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Фонд оплаты труда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000 0801 8800070510 111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1 551 203,16</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1 551 203,16</w:t>
            </w:r>
          </w:p>
        </w:tc>
        <w:tc>
          <w:tcPr>
            <w:tcW w:w="222" w:type="dxa"/>
            <w:vAlign w:val="center"/>
            <w:hideMark/>
          </w:tcPr>
          <w:p w:rsidR="004B2551" w:rsidRPr="0098671A" w:rsidRDefault="004B2551" w:rsidP="004B2551">
            <w:pPr>
              <w:rPr>
                <w:sz w:val="20"/>
                <w:szCs w:val="20"/>
              </w:rPr>
            </w:pPr>
          </w:p>
        </w:tc>
      </w:tr>
      <w:tr w:rsidR="004B2551" w:rsidRPr="0098671A" w:rsidTr="004B2551">
        <w:trPr>
          <w:trHeight w:val="78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000 0801 8800070510 119</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468 456,07</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468 456,07</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000 0801 8800070510 200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000 0801 8800070510 240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000 0801 8800070510 244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200 000,00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Проведение капремонта МУ культурыпо ГП НСО "КультураНСО"</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000 0801 8800070660 000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10 463 027,16</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2 897 609,23</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000 0801 8800070660 200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10 463 027,16</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2 897 609,23</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000 0801 8800070660 240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10 463 027,16</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2 897 609,23</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услуг в целях капитального ремонта государственного (муниципального) имущества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000 0801 8800070660 243</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10 463 027,16</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2 897 609,23</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Пенсионное обеспечение</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000 1001 0000000000 000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530 630,89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530 630,89</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Доплаты к пенсиям муниципальных служащих</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000 1001 8800004910 000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530 630,89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530 630,89</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Социальное обеспечение и иные выплаты населению</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000 1001 8800004910 300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530 630,89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530 630,89</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Публичные нормативные социальные выплаты гражданам</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000 1001 8800004910 310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530 630,89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530 630,89</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пенсии, социальные доплаты к пенсиям</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000 1001 8800004910 312</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530 630,89</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530 630,89</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Физическая культура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000 1101 0000000000 000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3 601 227,97</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3 601 104,29</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Обеспечение деятельности учреждений физической культуры в рамках непрограммных расходов местного органа исполнительной власти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3 276 168,27</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3 276 044,59</w:t>
            </w:r>
          </w:p>
        </w:tc>
        <w:tc>
          <w:tcPr>
            <w:tcW w:w="222" w:type="dxa"/>
            <w:vAlign w:val="center"/>
            <w:hideMark/>
          </w:tcPr>
          <w:p w:rsidR="004B2551" w:rsidRPr="0098671A" w:rsidRDefault="004B2551" w:rsidP="004B2551">
            <w:pPr>
              <w:rPr>
                <w:sz w:val="20"/>
                <w:szCs w:val="20"/>
              </w:rPr>
            </w:pPr>
          </w:p>
        </w:tc>
      </w:tr>
      <w:tr w:rsidR="004B2551" w:rsidRPr="0098671A" w:rsidTr="004B2551">
        <w:trPr>
          <w:trHeight w:val="97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000 1101 8800004820 100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2 005 801,95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2 005 801,95</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казенных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000 1101 8800004820 110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2 005 801,95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2 005 801,95</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Фонд оплаты труда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000 1101 8800004820 111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1 478 748,27</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1 478 748,27</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выплаты учреждений привлекаемым лицам</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000 1101 8800004820 113</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77 579,78</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77 579,78</w:t>
            </w:r>
          </w:p>
        </w:tc>
        <w:tc>
          <w:tcPr>
            <w:tcW w:w="222" w:type="dxa"/>
            <w:vAlign w:val="center"/>
            <w:hideMark/>
          </w:tcPr>
          <w:p w:rsidR="004B2551" w:rsidRPr="0098671A" w:rsidRDefault="004B2551" w:rsidP="004B2551">
            <w:pPr>
              <w:rPr>
                <w:sz w:val="20"/>
                <w:szCs w:val="20"/>
              </w:rPr>
            </w:pPr>
          </w:p>
        </w:tc>
      </w:tr>
      <w:tr w:rsidR="004B2551" w:rsidRPr="0098671A" w:rsidTr="004B2551">
        <w:trPr>
          <w:trHeight w:val="78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000 1101 8800004820 119</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449 473,90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449 473,90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895 914,32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895 790,64</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895 914,32</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895 790,64</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услуг в сфере информационно-коммуникационных технологий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000 1101 8800004820 242</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12 447,50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12 447,50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lastRenderedPageBreak/>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700 123,21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699 999,53</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энергетических ресурсов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000 1101 8800004820 247</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183 343,61</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183 343,61</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бюджетные ассигнования</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000 1101 8800004820 800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374 452,00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374 452,00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налогов, сборов и иных платежей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000 1101 8800004820 850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374 452,00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374 452,00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налога на имущество организаций и земельного налога</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000 1101 8800004820 851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369 112,00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369 112,00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Уплата прочих налогов, сборов</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000 1101 8800004820 852</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5 340,00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5 340,00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Реализация мероприятий по обеспечению сбалансированности местных бюджетов</w:t>
            </w:r>
            <w:r>
              <w:rPr>
                <w:rFonts w:ascii="Arial CYR" w:hAnsi="Arial CYR" w:cs="Arial CYR"/>
                <w:sz w:val="14"/>
                <w:szCs w:val="14"/>
              </w:rPr>
              <w:t xml:space="preserve"> </w:t>
            </w:r>
            <w:r w:rsidRPr="0098671A">
              <w:rPr>
                <w:rFonts w:ascii="Arial CYR" w:hAnsi="Arial CYR" w:cs="Arial CYR"/>
                <w:sz w:val="14"/>
                <w:szCs w:val="14"/>
              </w:rPr>
              <w:t>ГП НСО "Управление финансами в НСО"</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000 1101 8800070510 000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325 059,70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325 059,70</w:t>
            </w:r>
          </w:p>
        </w:tc>
        <w:tc>
          <w:tcPr>
            <w:tcW w:w="222" w:type="dxa"/>
            <w:vAlign w:val="center"/>
            <w:hideMark/>
          </w:tcPr>
          <w:p w:rsidR="004B2551" w:rsidRPr="0098671A" w:rsidRDefault="004B2551" w:rsidP="004B2551">
            <w:pPr>
              <w:rPr>
                <w:sz w:val="20"/>
                <w:szCs w:val="20"/>
              </w:rPr>
            </w:pPr>
          </w:p>
        </w:tc>
      </w:tr>
      <w:tr w:rsidR="004B2551" w:rsidRPr="0098671A" w:rsidTr="004B2551">
        <w:trPr>
          <w:trHeight w:val="97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000 1101 8800070510 100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225 059,70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225 059,70</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Расходы на выплаты персоналу казенных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000 1101 8800070510 110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225 059,70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225 059,70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Фонд оплаты труда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000 1101 8800070510 111</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175 437,45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175 437,45</w:t>
            </w:r>
          </w:p>
        </w:tc>
        <w:tc>
          <w:tcPr>
            <w:tcW w:w="222" w:type="dxa"/>
            <w:vAlign w:val="center"/>
            <w:hideMark/>
          </w:tcPr>
          <w:p w:rsidR="004B2551" w:rsidRPr="0098671A" w:rsidRDefault="004B2551" w:rsidP="004B2551">
            <w:pPr>
              <w:rPr>
                <w:sz w:val="20"/>
                <w:szCs w:val="20"/>
              </w:rPr>
            </w:pPr>
          </w:p>
        </w:tc>
      </w:tr>
      <w:tr w:rsidR="004B2551" w:rsidRPr="0098671A" w:rsidTr="004B2551">
        <w:trPr>
          <w:trHeight w:val="78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Взносы по обязательному социальному страхованию на выплаты по оплате труда работников и иные выплаты работникам учреждений</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000 1101 8800070510 119</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49 622,25</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49 622,25</w:t>
            </w:r>
          </w:p>
        </w:tc>
        <w:tc>
          <w:tcPr>
            <w:tcW w:w="222" w:type="dxa"/>
            <w:vAlign w:val="center"/>
            <w:hideMark/>
          </w:tcPr>
          <w:p w:rsidR="004B2551" w:rsidRPr="0098671A" w:rsidRDefault="004B2551" w:rsidP="004B2551">
            <w:pPr>
              <w:rPr>
                <w:sz w:val="20"/>
                <w:szCs w:val="20"/>
              </w:rPr>
            </w:pPr>
          </w:p>
        </w:tc>
      </w:tr>
      <w:tr w:rsidR="004B2551" w:rsidRPr="0098671A" w:rsidTr="004B2551">
        <w:trPr>
          <w:trHeight w:val="390"/>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Закупка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000 1101 8800070510 200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58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Иные закупки товаров, работ и услуг для обеспечения государственных (муниципальных) нужд</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000 1101 8800070510 240</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255"/>
        </w:trPr>
        <w:tc>
          <w:tcPr>
            <w:tcW w:w="3959"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Прочая закупка товаров, работ и услуг</w:t>
            </w:r>
          </w:p>
        </w:tc>
        <w:tc>
          <w:tcPr>
            <w:tcW w:w="2092" w:type="dxa"/>
            <w:tcBorders>
              <w:top w:val="nil"/>
              <w:left w:val="nil"/>
              <w:bottom w:val="single" w:sz="4"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000 1101 8800070510 244</w:t>
            </w:r>
          </w:p>
        </w:tc>
        <w:tc>
          <w:tcPr>
            <w:tcW w:w="1556" w:type="dxa"/>
            <w:tcBorders>
              <w:top w:val="nil"/>
              <w:left w:val="single" w:sz="8" w:space="0" w:color="auto"/>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100 000,00</w:t>
            </w:r>
          </w:p>
        </w:tc>
        <w:tc>
          <w:tcPr>
            <w:tcW w:w="1554" w:type="dxa"/>
            <w:tcBorders>
              <w:top w:val="nil"/>
              <w:left w:val="nil"/>
              <w:bottom w:val="single" w:sz="4"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100 000,00</w:t>
            </w:r>
          </w:p>
        </w:tc>
        <w:tc>
          <w:tcPr>
            <w:tcW w:w="222" w:type="dxa"/>
            <w:vAlign w:val="center"/>
            <w:hideMark/>
          </w:tcPr>
          <w:p w:rsidR="004B2551" w:rsidRPr="0098671A" w:rsidRDefault="004B2551" w:rsidP="004B2551">
            <w:pPr>
              <w:rPr>
                <w:sz w:val="20"/>
                <w:szCs w:val="20"/>
              </w:rPr>
            </w:pPr>
          </w:p>
        </w:tc>
      </w:tr>
      <w:tr w:rsidR="004B2551" w:rsidRPr="0098671A" w:rsidTr="004B2551">
        <w:trPr>
          <w:trHeight w:val="405"/>
        </w:trPr>
        <w:tc>
          <w:tcPr>
            <w:tcW w:w="3959" w:type="dxa"/>
            <w:tcBorders>
              <w:top w:val="nil"/>
              <w:left w:val="single" w:sz="8" w:space="0" w:color="auto"/>
              <w:bottom w:val="single" w:sz="8" w:space="0" w:color="auto"/>
              <w:right w:val="single" w:sz="8" w:space="0" w:color="auto"/>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Результат исполнения бюджета (дефицит / профицит)</w:t>
            </w:r>
          </w:p>
        </w:tc>
        <w:tc>
          <w:tcPr>
            <w:tcW w:w="2092" w:type="dxa"/>
            <w:tcBorders>
              <w:top w:val="nil"/>
              <w:left w:val="nil"/>
              <w:bottom w:val="single" w:sz="8" w:space="0" w:color="auto"/>
              <w:right w:val="nil"/>
            </w:tcBorders>
            <w:shd w:val="clear" w:color="auto" w:fill="auto"/>
            <w:vAlign w:val="center"/>
            <w:hideMark/>
          </w:tcPr>
          <w:p w:rsidR="004B2551" w:rsidRPr="0098671A" w:rsidRDefault="004B2551" w:rsidP="004B2551">
            <w:pPr>
              <w:rPr>
                <w:rFonts w:ascii="Arial CYR" w:hAnsi="Arial CYR" w:cs="Arial CYR"/>
                <w:sz w:val="14"/>
                <w:szCs w:val="14"/>
              </w:rPr>
            </w:pPr>
            <w:r w:rsidRPr="0098671A">
              <w:rPr>
                <w:rFonts w:ascii="Arial CYR" w:hAnsi="Arial CYR" w:cs="Arial CYR"/>
                <w:sz w:val="14"/>
                <w:szCs w:val="14"/>
              </w:rPr>
              <w:t>000 9600 0000000000 000</w:t>
            </w:r>
          </w:p>
        </w:tc>
        <w:tc>
          <w:tcPr>
            <w:tcW w:w="1556" w:type="dxa"/>
            <w:tcBorders>
              <w:top w:val="nil"/>
              <w:left w:val="single" w:sz="8" w:space="0" w:color="auto"/>
              <w:bottom w:val="single" w:sz="8"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-1 758 837,69</w:t>
            </w:r>
          </w:p>
        </w:tc>
        <w:tc>
          <w:tcPr>
            <w:tcW w:w="1554" w:type="dxa"/>
            <w:tcBorders>
              <w:top w:val="nil"/>
              <w:left w:val="nil"/>
              <w:bottom w:val="single" w:sz="8" w:space="0" w:color="auto"/>
              <w:right w:val="single" w:sz="8" w:space="0" w:color="auto"/>
            </w:tcBorders>
            <w:shd w:val="clear" w:color="auto" w:fill="auto"/>
            <w:vAlign w:val="center"/>
            <w:hideMark/>
          </w:tcPr>
          <w:p w:rsidR="004B2551" w:rsidRPr="0098671A" w:rsidRDefault="004B2551" w:rsidP="004B2551">
            <w:pPr>
              <w:jc w:val="right"/>
              <w:rPr>
                <w:rFonts w:ascii="Arial CYR" w:hAnsi="Arial CYR" w:cs="Arial CYR"/>
                <w:sz w:val="16"/>
                <w:szCs w:val="16"/>
              </w:rPr>
            </w:pPr>
            <w:r w:rsidRPr="0098671A">
              <w:rPr>
                <w:rFonts w:ascii="Arial CYR" w:hAnsi="Arial CYR" w:cs="Arial CYR"/>
                <w:sz w:val="16"/>
                <w:szCs w:val="16"/>
              </w:rPr>
              <w:t>8 234 289,19</w:t>
            </w:r>
          </w:p>
        </w:tc>
        <w:tc>
          <w:tcPr>
            <w:tcW w:w="222" w:type="dxa"/>
            <w:vAlign w:val="center"/>
            <w:hideMark/>
          </w:tcPr>
          <w:p w:rsidR="004B2551" w:rsidRPr="0098671A" w:rsidRDefault="004B2551" w:rsidP="004B2551">
            <w:pPr>
              <w:rPr>
                <w:sz w:val="20"/>
                <w:szCs w:val="20"/>
              </w:rPr>
            </w:pPr>
          </w:p>
        </w:tc>
      </w:tr>
    </w:tbl>
    <w:p w:rsidR="004B2551" w:rsidRDefault="004B2551" w:rsidP="004B2551">
      <w:pPr>
        <w:jc w:val="right"/>
      </w:pPr>
    </w:p>
    <w:p w:rsidR="004B2551" w:rsidRDefault="004B2551" w:rsidP="004B2551">
      <w:pPr>
        <w:jc w:val="right"/>
      </w:pPr>
    </w:p>
    <w:p w:rsidR="004B2551" w:rsidRDefault="004B2551" w:rsidP="004B2551">
      <w:pPr>
        <w:jc w:val="right"/>
      </w:pPr>
    </w:p>
    <w:p w:rsidR="004B2551" w:rsidRPr="00DF3296" w:rsidRDefault="004B2551" w:rsidP="004B2551">
      <w:pPr>
        <w:jc w:val="right"/>
      </w:pPr>
      <w:r>
        <w:t>П</w:t>
      </w:r>
      <w:r w:rsidRPr="00DF3296">
        <w:t>риложение 3</w:t>
      </w:r>
    </w:p>
    <w:p w:rsidR="004B2551" w:rsidRDefault="004B2551" w:rsidP="004B2551">
      <w:pPr>
        <w:jc w:val="right"/>
      </w:pPr>
      <w:r>
        <w:t xml:space="preserve">к решению 32 сессии Совета депутатов </w:t>
      </w:r>
    </w:p>
    <w:p w:rsidR="004B2551" w:rsidRDefault="004B2551" w:rsidP="004B2551">
      <w:pPr>
        <w:jc w:val="right"/>
      </w:pPr>
      <w:r>
        <w:t>Прокудского сельсовета  от 27.04.2023г.№ 206</w:t>
      </w:r>
    </w:p>
    <w:p w:rsidR="004B2551" w:rsidRPr="00DF3296" w:rsidRDefault="004B2551" w:rsidP="004B2551">
      <w:pPr>
        <w:jc w:val="right"/>
      </w:pPr>
    </w:p>
    <w:p w:rsidR="004B2551" w:rsidRPr="00DF3296" w:rsidRDefault="004B2551" w:rsidP="004B2551">
      <w:pPr>
        <w:jc w:val="center"/>
      </w:pPr>
      <w:r w:rsidRPr="00DF3296">
        <w:t>Источники финансирования дефицита бюджета поселения по группам, подгруппам, видам источников финансирования дефицита бюджета поселения за</w:t>
      </w:r>
      <w:r w:rsidRPr="00DF3296">
        <w:rPr>
          <w:b/>
        </w:rPr>
        <w:t xml:space="preserve"> </w:t>
      </w:r>
      <w:r>
        <w:t>2022</w:t>
      </w:r>
      <w:r w:rsidRPr="00DF3296">
        <w:t xml:space="preserve"> год.</w:t>
      </w:r>
    </w:p>
    <w:tbl>
      <w:tblPr>
        <w:tblW w:w="9528" w:type="dxa"/>
        <w:tblLayout w:type="fixed"/>
        <w:tblCellMar>
          <w:left w:w="30" w:type="dxa"/>
          <w:right w:w="30" w:type="dxa"/>
        </w:tblCellMar>
        <w:tblLook w:val="0000"/>
      </w:tblPr>
      <w:tblGrid>
        <w:gridCol w:w="3999"/>
        <w:gridCol w:w="2192"/>
        <w:gridCol w:w="1494"/>
        <w:gridCol w:w="1843"/>
      </w:tblGrid>
      <w:tr w:rsidR="004B2551" w:rsidRPr="001068A7" w:rsidTr="004B2551">
        <w:trPr>
          <w:trHeight w:val="96"/>
        </w:trPr>
        <w:tc>
          <w:tcPr>
            <w:tcW w:w="3999" w:type="dxa"/>
            <w:tcBorders>
              <w:top w:val="single" w:sz="12" w:space="0" w:color="auto"/>
              <w:left w:val="single" w:sz="12" w:space="0" w:color="auto"/>
              <w:bottom w:val="nil"/>
              <w:right w:val="single" w:sz="12" w:space="0" w:color="auto"/>
            </w:tcBorders>
          </w:tcPr>
          <w:p w:rsidR="004B2551" w:rsidRPr="00E03CDA" w:rsidRDefault="004B2551" w:rsidP="004B2551">
            <w:pPr>
              <w:autoSpaceDE w:val="0"/>
              <w:autoSpaceDN w:val="0"/>
              <w:adjustRightInd w:val="0"/>
              <w:jc w:val="center"/>
              <w:rPr>
                <w:color w:val="000000"/>
                <w:sz w:val="20"/>
                <w:szCs w:val="20"/>
              </w:rPr>
            </w:pPr>
            <w:r w:rsidRPr="00E03CDA">
              <w:rPr>
                <w:color w:val="000000"/>
                <w:sz w:val="20"/>
                <w:szCs w:val="20"/>
              </w:rPr>
              <w:t>Наименование показателя</w:t>
            </w:r>
          </w:p>
        </w:tc>
        <w:tc>
          <w:tcPr>
            <w:tcW w:w="2192" w:type="dxa"/>
            <w:tcBorders>
              <w:top w:val="single" w:sz="12" w:space="0" w:color="auto"/>
              <w:left w:val="single" w:sz="12" w:space="0" w:color="auto"/>
              <w:bottom w:val="nil"/>
              <w:right w:val="single" w:sz="12" w:space="0" w:color="auto"/>
            </w:tcBorders>
          </w:tcPr>
          <w:p w:rsidR="004B2551" w:rsidRPr="00E03CDA" w:rsidRDefault="004B2551" w:rsidP="004B2551">
            <w:pPr>
              <w:autoSpaceDE w:val="0"/>
              <w:autoSpaceDN w:val="0"/>
              <w:adjustRightInd w:val="0"/>
              <w:jc w:val="center"/>
              <w:rPr>
                <w:color w:val="000000"/>
                <w:sz w:val="20"/>
                <w:szCs w:val="20"/>
              </w:rPr>
            </w:pPr>
            <w:r w:rsidRPr="00E03CDA">
              <w:rPr>
                <w:color w:val="000000"/>
                <w:sz w:val="20"/>
                <w:szCs w:val="20"/>
              </w:rPr>
              <w:t>Код источника финансирования дефицита бюджета по бюджетной классификации</w:t>
            </w:r>
          </w:p>
        </w:tc>
        <w:tc>
          <w:tcPr>
            <w:tcW w:w="1494" w:type="dxa"/>
            <w:tcBorders>
              <w:top w:val="single" w:sz="12" w:space="0" w:color="auto"/>
              <w:left w:val="single" w:sz="12" w:space="0" w:color="auto"/>
              <w:bottom w:val="nil"/>
              <w:right w:val="single" w:sz="12" w:space="0" w:color="auto"/>
            </w:tcBorders>
          </w:tcPr>
          <w:p w:rsidR="004B2551" w:rsidRPr="00E03CDA" w:rsidRDefault="004B2551" w:rsidP="004B2551">
            <w:pPr>
              <w:autoSpaceDE w:val="0"/>
              <w:autoSpaceDN w:val="0"/>
              <w:adjustRightInd w:val="0"/>
              <w:jc w:val="center"/>
              <w:rPr>
                <w:color w:val="000000"/>
                <w:sz w:val="20"/>
                <w:szCs w:val="20"/>
              </w:rPr>
            </w:pPr>
            <w:r w:rsidRPr="00E03CDA">
              <w:rPr>
                <w:color w:val="000000"/>
                <w:sz w:val="20"/>
                <w:szCs w:val="20"/>
              </w:rPr>
              <w:t>Утвержденные бюджетные назначения</w:t>
            </w:r>
          </w:p>
        </w:tc>
        <w:tc>
          <w:tcPr>
            <w:tcW w:w="1843" w:type="dxa"/>
            <w:tcBorders>
              <w:top w:val="single" w:sz="12" w:space="0" w:color="auto"/>
              <w:left w:val="single" w:sz="12" w:space="0" w:color="auto"/>
              <w:bottom w:val="nil"/>
              <w:right w:val="single" w:sz="12" w:space="0" w:color="auto"/>
            </w:tcBorders>
          </w:tcPr>
          <w:p w:rsidR="004B2551" w:rsidRPr="00E03CDA" w:rsidRDefault="004B2551" w:rsidP="004B2551">
            <w:pPr>
              <w:autoSpaceDE w:val="0"/>
              <w:autoSpaceDN w:val="0"/>
              <w:adjustRightInd w:val="0"/>
              <w:jc w:val="center"/>
              <w:rPr>
                <w:color w:val="000000"/>
                <w:sz w:val="20"/>
                <w:szCs w:val="20"/>
              </w:rPr>
            </w:pPr>
            <w:r w:rsidRPr="00E03CDA">
              <w:rPr>
                <w:color w:val="000000"/>
                <w:sz w:val="20"/>
                <w:szCs w:val="20"/>
              </w:rPr>
              <w:t>Исполнено</w:t>
            </w:r>
          </w:p>
        </w:tc>
      </w:tr>
      <w:tr w:rsidR="004B2551" w:rsidRPr="001068A7" w:rsidTr="004B2551">
        <w:trPr>
          <w:trHeight w:val="252"/>
        </w:trPr>
        <w:tc>
          <w:tcPr>
            <w:tcW w:w="3999" w:type="dxa"/>
            <w:tcBorders>
              <w:top w:val="single" w:sz="6" w:space="0" w:color="auto"/>
              <w:left w:val="single" w:sz="12" w:space="0" w:color="auto"/>
              <w:bottom w:val="single" w:sz="12" w:space="0" w:color="auto"/>
              <w:right w:val="single" w:sz="12" w:space="0" w:color="auto"/>
            </w:tcBorders>
          </w:tcPr>
          <w:p w:rsidR="004B2551" w:rsidRPr="001068A7" w:rsidRDefault="004B2551" w:rsidP="004B2551">
            <w:pPr>
              <w:autoSpaceDE w:val="0"/>
              <w:autoSpaceDN w:val="0"/>
              <w:adjustRightInd w:val="0"/>
              <w:jc w:val="center"/>
              <w:rPr>
                <w:color w:val="000000"/>
                <w:sz w:val="16"/>
                <w:szCs w:val="16"/>
              </w:rPr>
            </w:pPr>
            <w:r w:rsidRPr="001068A7">
              <w:rPr>
                <w:color w:val="000000"/>
                <w:sz w:val="16"/>
                <w:szCs w:val="16"/>
              </w:rPr>
              <w:t>1</w:t>
            </w:r>
          </w:p>
        </w:tc>
        <w:tc>
          <w:tcPr>
            <w:tcW w:w="2192" w:type="dxa"/>
            <w:tcBorders>
              <w:top w:val="single" w:sz="6" w:space="0" w:color="auto"/>
              <w:left w:val="single" w:sz="12" w:space="0" w:color="auto"/>
              <w:bottom w:val="single" w:sz="12" w:space="0" w:color="auto"/>
              <w:right w:val="single" w:sz="12" w:space="0" w:color="auto"/>
            </w:tcBorders>
          </w:tcPr>
          <w:p w:rsidR="004B2551" w:rsidRPr="001068A7" w:rsidRDefault="004B2551" w:rsidP="004B2551">
            <w:pPr>
              <w:autoSpaceDE w:val="0"/>
              <w:autoSpaceDN w:val="0"/>
              <w:adjustRightInd w:val="0"/>
              <w:jc w:val="center"/>
              <w:rPr>
                <w:color w:val="000000"/>
                <w:sz w:val="16"/>
                <w:szCs w:val="16"/>
              </w:rPr>
            </w:pPr>
            <w:r>
              <w:rPr>
                <w:color w:val="000000"/>
                <w:sz w:val="16"/>
                <w:szCs w:val="16"/>
              </w:rPr>
              <w:t>2</w:t>
            </w:r>
          </w:p>
        </w:tc>
        <w:tc>
          <w:tcPr>
            <w:tcW w:w="1494" w:type="dxa"/>
            <w:tcBorders>
              <w:top w:val="single" w:sz="6" w:space="0" w:color="auto"/>
              <w:left w:val="single" w:sz="12" w:space="0" w:color="auto"/>
              <w:bottom w:val="single" w:sz="12" w:space="0" w:color="auto"/>
              <w:right w:val="single" w:sz="12" w:space="0" w:color="auto"/>
            </w:tcBorders>
          </w:tcPr>
          <w:p w:rsidR="004B2551" w:rsidRPr="001068A7" w:rsidRDefault="004B2551" w:rsidP="004B2551">
            <w:pPr>
              <w:autoSpaceDE w:val="0"/>
              <w:autoSpaceDN w:val="0"/>
              <w:adjustRightInd w:val="0"/>
              <w:jc w:val="center"/>
              <w:rPr>
                <w:color w:val="000000"/>
                <w:sz w:val="16"/>
                <w:szCs w:val="16"/>
              </w:rPr>
            </w:pPr>
            <w:r>
              <w:rPr>
                <w:color w:val="000000"/>
                <w:sz w:val="16"/>
                <w:szCs w:val="16"/>
              </w:rPr>
              <w:t>3</w:t>
            </w:r>
          </w:p>
        </w:tc>
        <w:tc>
          <w:tcPr>
            <w:tcW w:w="1843" w:type="dxa"/>
            <w:tcBorders>
              <w:top w:val="single" w:sz="12" w:space="0" w:color="auto"/>
              <w:left w:val="single" w:sz="12" w:space="0" w:color="auto"/>
              <w:bottom w:val="single" w:sz="12" w:space="0" w:color="auto"/>
              <w:right w:val="single" w:sz="12" w:space="0" w:color="auto"/>
            </w:tcBorders>
          </w:tcPr>
          <w:p w:rsidR="004B2551" w:rsidRPr="001068A7" w:rsidRDefault="004B2551" w:rsidP="004B2551">
            <w:pPr>
              <w:autoSpaceDE w:val="0"/>
              <w:autoSpaceDN w:val="0"/>
              <w:adjustRightInd w:val="0"/>
              <w:jc w:val="center"/>
              <w:rPr>
                <w:color w:val="000000"/>
                <w:sz w:val="16"/>
                <w:szCs w:val="16"/>
              </w:rPr>
            </w:pPr>
            <w:r>
              <w:rPr>
                <w:color w:val="000000"/>
                <w:sz w:val="16"/>
                <w:szCs w:val="16"/>
              </w:rPr>
              <w:t>5</w:t>
            </w:r>
          </w:p>
        </w:tc>
      </w:tr>
      <w:tr w:rsidR="004B2551" w:rsidRPr="001068A7" w:rsidTr="004B2551">
        <w:trPr>
          <w:trHeight w:val="362"/>
        </w:trPr>
        <w:tc>
          <w:tcPr>
            <w:tcW w:w="3999" w:type="dxa"/>
            <w:tcBorders>
              <w:top w:val="single" w:sz="12" w:space="0" w:color="auto"/>
              <w:left w:val="single" w:sz="12" w:space="0" w:color="auto"/>
              <w:bottom w:val="single" w:sz="6" w:space="0" w:color="auto"/>
              <w:right w:val="single" w:sz="12" w:space="0" w:color="auto"/>
            </w:tcBorders>
          </w:tcPr>
          <w:p w:rsidR="004B2551" w:rsidRPr="001068A7" w:rsidRDefault="004B2551" w:rsidP="004B2551">
            <w:pPr>
              <w:autoSpaceDE w:val="0"/>
              <w:autoSpaceDN w:val="0"/>
              <w:adjustRightInd w:val="0"/>
              <w:rPr>
                <w:color w:val="000000"/>
                <w:sz w:val="16"/>
                <w:szCs w:val="16"/>
              </w:rPr>
            </w:pPr>
            <w:r w:rsidRPr="001068A7">
              <w:rPr>
                <w:color w:val="000000"/>
                <w:sz w:val="16"/>
                <w:szCs w:val="16"/>
              </w:rPr>
              <w:t>Источники финансирования дефицита бюджетов - всего</w:t>
            </w:r>
          </w:p>
        </w:tc>
        <w:tc>
          <w:tcPr>
            <w:tcW w:w="2192" w:type="dxa"/>
            <w:tcBorders>
              <w:top w:val="single" w:sz="12" w:space="0" w:color="auto"/>
              <w:left w:val="single" w:sz="12" w:space="0" w:color="auto"/>
              <w:bottom w:val="single" w:sz="6" w:space="0" w:color="auto"/>
              <w:right w:val="single" w:sz="12" w:space="0" w:color="auto"/>
            </w:tcBorders>
            <w:vAlign w:val="center"/>
          </w:tcPr>
          <w:p w:rsidR="004B2551" w:rsidRPr="00B260FE" w:rsidRDefault="004B2551" w:rsidP="004B2551">
            <w:pPr>
              <w:jc w:val="right"/>
              <w:rPr>
                <w:rFonts w:ascii="Arial CYR" w:hAnsi="Arial CYR" w:cs="Arial CYR"/>
                <w:sz w:val="14"/>
                <w:szCs w:val="14"/>
              </w:rPr>
            </w:pPr>
            <w:r>
              <w:rPr>
                <w:rFonts w:ascii="Arial CYR" w:hAnsi="Arial CYR" w:cs="Arial CYR"/>
                <w:sz w:val="14"/>
                <w:szCs w:val="14"/>
              </w:rPr>
              <w:t> </w:t>
            </w:r>
          </w:p>
        </w:tc>
        <w:tc>
          <w:tcPr>
            <w:tcW w:w="1494" w:type="dxa"/>
            <w:tcBorders>
              <w:top w:val="single" w:sz="12" w:space="0" w:color="auto"/>
              <w:left w:val="single" w:sz="12" w:space="0" w:color="auto"/>
              <w:bottom w:val="single" w:sz="6" w:space="0" w:color="auto"/>
              <w:right w:val="single" w:sz="12" w:space="0" w:color="auto"/>
            </w:tcBorders>
          </w:tcPr>
          <w:p w:rsidR="004B2551" w:rsidRPr="00F8609C" w:rsidRDefault="004B2551" w:rsidP="004B2551">
            <w:pPr>
              <w:jc w:val="center"/>
              <w:rPr>
                <w:rFonts w:ascii="Arial CYR" w:hAnsi="Arial CYR" w:cs="Arial CYR"/>
                <w:sz w:val="16"/>
                <w:szCs w:val="16"/>
              </w:rPr>
            </w:pPr>
            <w:r>
              <w:rPr>
                <w:rFonts w:ascii="Arial" w:hAnsi="Arial" w:cs="Arial"/>
                <w:color w:val="000000"/>
                <w:sz w:val="16"/>
                <w:szCs w:val="16"/>
              </w:rPr>
              <w:t>1 758 837,69</w:t>
            </w:r>
          </w:p>
        </w:tc>
        <w:tc>
          <w:tcPr>
            <w:tcW w:w="1843" w:type="dxa"/>
            <w:tcBorders>
              <w:top w:val="single" w:sz="12" w:space="0" w:color="auto"/>
              <w:left w:val="single" w:sz="12" w:space="0" w:color="auto"/>
              <w:bottom w:val="single" w:sz="6" w:space="0" w:color="auto"/>
              <w:right w:val="single" w:sz="12" w:space="0" w:color="auto"/>
            </w:tcBorders>
          </w:tcPr>
          <w:p w:rsidR="004B2551" w:rsidRDefault="004B2551" w:rsidP="004B2551">
            <w:pPr>
              <w:jc w:val="center"/>
              <w:rPr>
                <w:rFonts w:ascii="Arial CYR" w:hAnsi="Arial CYR" w:cs="Arial CYR"/>
                <w:sz w:val="16"/>
                <w:szCs w:val="16"/>
              </w:rPr>
            </w:pPr>
            <w:r>
              <w:rPr>
                <w:rFonts w:ascii="Arial" w:hAnsi="Arial" w:cs="Arial"/>
                <w:color w:val="000000"/>
                <w:sz w:val="16"/>
                <w:szCs w:val="16"/>
              </w:rPr>
              <w:t>-8 234 289,19</w:t>
            </w:r>
          </w:p>
        </w:tc>
      </w:tr>
      <w:tr w:rsidR="004B2551" w:rsidRPr="001068A7" w:rsidTr="004B2551">
        <w:trPr>
          <w:trHeight w:val="362"/>
        </w:trPr>
        <w:tc>
          <w:tcPr>
            <w:tcW w:w="3999" w:type="dxa"/>
            <w:tcBorders>
              <w:top w:val="single" w:sz="6" w:space="0" w:color="auto"/>
              <w:left w:val="single" w:sz="12" w:space="0" w:color="auto"/>
              <w:bottom w:val="single" w:sz="6" w:space="0" w:color="auto"/>
              <w:right w:val="single" w:sz="12" w:space="0" w:color="auto"/>
            </w:tcBorders>
          </w:tcPr>
          <w:p w:rsidR="004B2551" w:rsidRPr="001068A7" w:rsidRDefault="004B2551" w:rsidP="004B2551">
            <w:pPr>
              <w:autoSpaceDE w:val="0"/>
              <w:autoSpaceDN w:val="0"/>
              <w:adjustRightInd w:val="0"/>
              <w:rPr>
                <w:color w:val="000000"/>
                <w:sz w:val="16"/>
                <w:szCs w:val="16"/>
              </w:rPr>
            </w:pPr>
            <w:r w:rsidRPr="001068A7">
              <w:rPr>
                <w:color w:val="000000"/>
                <w:sz w:val="16"/>
                <w:szCs w:val="16"/>
              </w:rPr>
              <w:t>источники внутреннего финансирования бюджетов</w:t>
            </w:r>
          </w:p>
        </w:tc>
        <w:tc>
          <w:tcPr>
            <w:tcW w:w="2192" w:type="dxa"/>
            <w:tcBorders>
              <w:top w:val="single" w:sz="6" w:space="0" w:color="auto"/>
              <w:left w:val="single" w:sz="12" w:space="0" w:color="auto"/>
              <w:bottom w:val="single" w:sz="6" w:space="0" w:color="auto"/>
              <w:right w:val="single" w:sz="12" w:space="0" w:color="auto"/>
            </w:tcBorders>
            <w:vAlign w:val="center"/>
          </w:tcPr>
          <w:p w:rsidR="004B2551" w:rsidRDefault="004B2551" w:rsidP="004B2551">
            <w:pPr>
              <w:jc w:val="right"/>
              <w:rPr>
                <w:rFonts w:ascii="Arial CYR" w:hAnsi="Arial CYR" w:cs="Arial CYR"/>
                <w:sz w:val="14"/>
                <w:szCs w:val="14"/>
              </w:rPr>
            </w:pPr>
            <w:r>
              <w:rPr>
                <w:rFonts w:ascii="Arial CYR" w:hAnsi="Arial CYR" w:cs="Arial CYR"/>
                <w:sz w:val="14"/>
                <w:szCs w:val="14"/>
              </w:rPr>
              <w:t>000 01 00 00 00 00 0000 000</w:t>
            </w:r>
          </w:p>
        </w:tc>
        <w:tc>
          <w:tcPr>
            <w:tcW w:w="1494" w:type="dxa"/>
            <w:tcBorders>
              <w:top w:val="single" w:sz="6" w:space="0" w:color="auto"/>
              <w:left w:val="single" w:sz="12" w:space="0" w:color="auto"/>
              <w:bottom w:val="single" w:sz="6" w:space="0" w:color="auto"/>
              <w:right w:val="single" w:sz="12" w:space="0" w:color="auto"/>
            </w:tcBorders>
          </w:tcPr>
          <w:p w:rsidR="004B2551" w:rsidRDefault="004B2551" w:rsidP="004B2551">
            <w:pPr>
              <w:jc w:val="center"/>
              <w:rPr>
                <w:rFonts w:ascii="Arial CYR" w:hAnsi="Arial CYR" w:cs="Arial CYR"/>
                <w:sz w:val="16"/>
                <w:szCs w:val="16"/>
              </w:rPr>
            </w:pPr>
            <w:r>
              <w:rPr>
                <w:rFonts w:ascii="Arial" w:hAnsi="Arial" w:cs="Arial"/>
                <w:color w:val="000000"/>
                <w:sz w:val="16"/>
                <w:szCs w:val="16"/>
              </w:rPr>
              <w:t>-</w:t>
            </w:r>
          </w:p>
        </w:tc>
        <w:tc>
          <w:tcPr>
            <w:tcW w:w="1843" w:type="dxa"/>
            <w:tcBorders>
              <w:top w:val="single" w:sz="6" w:space="0" w:color="auto"/>
              <w:left w:val="single" w:sz="12" w:space="0" w:color="auto"/>
              <w:bottom w:val="single" w:sz="6" w:space="0" w:color="auto"/>
              <w:right w:val="single" w:sz="12" w:space="0" w:color="auto"/>
            </w:tcBorders>
          </w:tcPr>
          <w:p w:rsidR="004B2551" w:rsidRDefault="004B2551" w:rsidP="004B2551">
            <w:pPr>
              <w:jc w:val="center"/>
              <w:rPr>
                <w:rFonts w:ascii="Arial CYR" w:hAnsi="Arial CYR" w:cs="Arial CYR"/>
                <w:sz w:val="16"/>
                <w:szCs w:val="16"/>
              </w:rPr>
            </w:pPr>
            <w:r>
              <w:rPr>
                <w:rFonts w:ascii="Arial" w:hAnsi="Arial" w:cs="Arial"/>
                <w:color w:val="000000"/>
                <w:sz w:val="16"/>
                <w:szCs w:val="16"/>
              </w:rPr>
              <w:t>-</w:t>
            </w:r>
          </w:p>
        </w:tc>
      </w:tr>
      <w:tr w:rsidR="004B2551" w:rsidRPr="001068A7" w:rsidTr="004B2551">
        <w:trPr>
          <w:trHeight w:val="362"/>
        </w:trPr>
        <w:tc>
          <w:tcPr>
            <w:tcW w:w="3999" w:type="dxa"/>
            <w:tcBorders>
              <w:top w:val="single" w:sz="6" w:space="0" w:color="auto"/>
              <w:left w:val="single" w:sz="12" w:space="0" w:color="auto"/>
              <w:bottom w:val="single" w:sz="6" w:space="0" w:color="auto"/>
              <w:right w:val="single" w:sz="12" w:space="0" w:color="auto"/>
            </w:tcBorders>
          </w:tcPr>
          <w:p w:rsidR="004B2551" w:rsidRPr="001068A7" w:rsidRDefault="004B2551" w:rsidP="004B2551">
            <w:pPr>
              <w:autoSpaceDE w:val="0"/>
              <w:autoSpaceDN w:val="0"/>
              <w:adjustRightInd w:val="0"/>
              <w:rPr>
                <w:color w:val="000000"/>
                <w:sz w:val="16"/>
                <w:szCs w:val="16"/>
              </w:rPr>
            </w:pPr>
            <w:r w:rsidRPr="001068A7">
              <w:rPr>
                <w:color w:val="000000"/>
                <w:sz w:val="16"/>
                <w:szCs w:val="16"/>
              </w:rPr>
              <w:t>Изменение остатков средств</w:t>
            </w:r>
          </w:p>
        </w:tc>
        <w:tc>
          <w:tcPr>
            <w:tcW w:w="2192" w:type="dxa"/>
            <w:tcBorders>
              <w:top w:val="single" w:sz="6" w:space="0" w:color="auto"/>
              <w:left w:val="single" w:sz="12" w:space="0" w:color="auto"/>
              <w:bottom w:val="single" w:sz="6" w:space="0" w:color="auto"/>
              <w:right w:val="single" w:sz="12" w:space="0" w:color="auto"/>
            </w:tcBorders>
            <w:vAlign w:val="center"/>
          </w:tcPr>
          <w:p w:rsidR="004B2551" w:rsidRDefault="004B2551" w:rsidP="004B2551">
            <w:pPr>
              <w:jc w:val="right"/>
              <w:rPr>
                <w:rFonts w:ascii="Arial CYR" w:hAnsi="Arial CYR" w:cs="Arial CYR"/>
                <w:sz w:val="14"/>
                <w:szCs w:val="14"/>
              </w:rPr>
            </w:pPr>
            <w:r>
              <w:rPr>
                <w:rFonts w:ascii="Arial CYR" w:hAnsi="Arial CYR" w:cs="Arial CYR"/>
                <w:sz w:val="14"/>
                <w:szCs w:val="14"/>
              </w:rPr>
              <w:t>000 01 05 00 00 00 0000 000</w:t>
            </w:r>
          </w:p>
        </w:tc>
        <w:tc>
          <w:tcPr>
            <w:tcW w:w="1494" w:type="dxa"/>
            <w:tcBorders>
              <w:top w:val="single" w:sz="6" w:space="0" w:color="auto"/>
              <w:left w:val="single" w:sz="12" w:space="0" w:color="auto"/>
              <w:bottom w:val="single" w:sz="6" w:space="0" w:color="auto"/>
              <w:right w:val="single" w:sz="12" w:space="0" w:color="auto"/>
            </w:tcBorders>
          </w:tcPr>
          <w:p w:rsidR="004B2551" w:rsidRDefault="004B2551" w:rsidP="004B2551">
            <w:pPr>
              <w:jc w:val="center"/>
              <w:rPr>
                <w:rFonts w:ascii="Arial CYR" w:hAnsi="Arial CYR" w:cs="Arial CYR"/>
                <w:sz w:val="16"/>
                <w:szCs w:val="16"/>
              </w:rPr>
            </w:pPr>
            <w:r>
              <w:rPr>
                <w:rFonts w:ascii="Arial" w:hAnsi="Arial" w:cs="Arial"/>
                <w:color w:val="000000"/>
                <w:sz w:val="16"/>
                <w:szCs w:val="16"/>
              </w:rPr>
              <w:t>1 758 837,69</w:t>
            </w:r>
          </w:p>
        </w:tc>
        <w:tc>
          <w:tcPr>
            <w:tcW w:w="1843" w:type="dxa"/>
            <w:tcBorders>
              <w:top w:val="single" w:sz="6" w:space="0" w:color="auto"/>
              <w:left w:val="single" w:sz="12" w:space="0" w:color="auto"/>
              <w:bottom w:val="single" w:sz="6" w:space="0" w:color="auto"/>
              <w:right w:val="single" w:sz="12" w:space="0" w:color="auto"/>
            </w:tcBorders>
          </w:tcPr>
          <w:p w:rsidR="004B2551" w:rsidRDefault="004B2551" w:rsidP="004B2551">
            <w:pPr>
              <w:jc w:val="center"/>
              <w:rPr>
                <w:rFonts w:ascii="Arial CYR" w:hAnsi="Arial CYR" w:cs="Arial CYR"/>
                <w:sz w:val="16"/>
                <w:szCs w:val="16"/>
              </w:rPr>
            </w:pPr>
            <w:r>
              <w:rPr>
                <w:rFonts w:ascii="Arial" w:hAnsi="Arial" w:cs="Arial"/>
                <w:color w:val="000000"/>
                <w:sz w:val="16"/>
                <w:szCs w:val="16"/>
              </w:rPr>
              <w:t>-8 234 289,19</w:t>
            </w:r>
          </w:p>
        </w:tc>
      </w:tr>
      <w:tr w:rsidR="004B2551" w:rsidRPr="001068A7" w:rsidTr="004B2551">
        <w:trPr>
          <w:trHeight w:val="362"/>
        </w:trPr>
        <w:tc>
          <w:tcPr>
            <w:tcW w:w="3999" w:type="dxa"/>
            <w:tcBorders>
              <w:top w:val="single" w:sz="6" w:space="0" w:color="auto"/>
              <w:left w:val="single" w:sz="12" w:space="0" w:color="auto"/>
              <w:bottom w:val="single" w:sz="6" w:space="0" w:color="auto"/>
              <w:right w:val="single" w:sz="12" w:space="0" w:color="auto"/>
            </w:tcBorders>
          </w:tcPr>
          <w:p w:rsidR="004B2551" w:rsidRPr="001068A7" w:rsidRDefault="004B2551" w:rsidP="004B2551">
            <w:pPr>
              <w:autoSpaceDE w:val="0"/>
              <w:autoSpaceDN w:val="0"/>
              <w:adjustRightInd w:val="0"/>
              <w:rPr>
                <w:color w:val="000000"/>
                <w:sz w:val="16"/>
                <w:szCs w:val="16"/>
              </w:rPr>
            </w:pPr>
            <w:r w:rsidRPr="001068A7">
              <w:rPr>
                <w:color w:val="000000"/>
                <w:sz w:val="16"/>
                <w:szCs w:val="16"/>
              </w:rPr>
              <w:t>Увеличение остатков средств бюджетов</w:t>
            </w:r>
          </w:p>
        </w:tc>
        <w:tc>
          <w:tcPr>
            <w:tcW w:w="2192" w:type="dxa"/>
            <w:tcBorders>
              <w:top w:val="single" w:sz="6" w:space="0" w:color="auto"/>
              <w:left w:val="single" w:sz="12" w:space="0" w:color="auto"/>
              <w:bottom w:val="single" w:sz="6" w:space="0" w:color="auto"/>
              <w:right w:val="single" w:sz="12" w:space="0" w:color="auto"/>
            </w:tcBorders>
            <w:vAlign w:val="center"/>
          </w:tcPr>
          <w:p w:rsidR="004B2551" w:rsidRDefault="004B2551" w:rsidP="004B2551">
            <w:pPr>
              <w:jc w:val="right"/>
              <w:rPr>
                <w:rFonts w:ascii="Arial CYR" w:hAnsi="Arial CYR" w:cs="Arial CYR"/>
                <w:sz w:val="14"/>
                <w:szCs w:val="14"/>
              </w:rPr>
            </w:pPr>
            <w:r>
              <w:rPr>
                <w:rFonts w:ascii="Arial CYR" w:hAnsi="Arial CYR" w:cs="Arial CYR"/>
                <w:sz w:val="14"/>
                <w:szCs w:val="14"/>
              </w:rPr>
              <w:t>000 01 05 00 00 00 0000 500</w:t>
            </w:r>
          </w:p>
        </w:tc>
        <w:tc>
          <w:tcPr>
            <w:tcW w:w="1494" w:type="dxa"/>
            <w:tcBorders>
              <w:top w:val="single" w:sz="6" w:space="0" w:color="auto"/>
              <w:left w:val="single" w:sz="12" w:space="0" w:color="auto"/>
              <w:bottom w:val="single" w:sz="6" w:space="0" w:color="auto"/>
              <w:right w:val="single" w:sz="12" w:space="0" w:color="auto"/>
            </w:tcBorders>
          </w:tcPr>
          <w:p w:rsidR="004B2551" w:rsidRDefault="004B2551" w:rsidP="004B2551">
            <w:pPr>
              <w:jc w:val="center"/>
              <w:rPr>
                <w:rFonts w:ascii="Arial CYR" w:hAnsi="Arial CYR" w:cs="Arial CYR"/>
                <w:sz w:val="16"/>
                <w:szCs w:val="16"/>
              </w:rPr>
            </w:pPr>
            <w:r>
              <w:rPr>
                <w:rFonts w:ascii="Arial" w:hAnsi="Arial" w:cs="Arial"/>
                <w:color w:val="000000"/>
                <w:sz w:val="16"/>
                <w:szCs w:val="16"/>
              </w:rPr>
              <w:t>-60 662 007,62</w:t>
            </w:r>
          </w:p>
        </w:tc>
        <w:tc>
          <w:tcPr>
            <w:tcW w:w="1843" w:type="dxa"/>
            <w:tcBorders>
              <w:top w:val="single" w:sz="6" w:space="0" w:color="auto"/>
              <w:left w:val="single" w:sz="12" w:space="0" w:color="auto"/>
              <w:bottom w:val="single" w:sz="6" w:space="0" w:color="auto"/>
              <w:right w:val="single" w:sz="12" w:space="0" w:color="auto"/>
            </w:tcBorders>
          </w:tcPr>
          <w:p w:rsidR="004B2551" w:rsidRDefault="004B2551" w:rsidP="004B2551">
            <w:pPr>
              <w:jc w:val="center"/>
              <w:rPr>
                <w:rFonts w:ascii="Arial CYR" w:hAnsi="Arial CYR" w:cs="Arial CYR"/>
                <w:sz w:val="16"/>
                <w:szCs w:val="16"/>
              </w:rPr>
            </w:pPr>
            <w:r>
              <w:rPr>
                <w:rFonts w:ascii="Arial" w:hAnsi="Arial" w:cs="Arial"/>
                <w:color w:val="000000"/>
                <w:sz w:val="16"/>
                <w:szCs w:val="16"/>
              </w:rPr>
              <w:t>-62 276 152,81</w:t>
            </w:r>
          </w:p>
        </w:tc>
      </w:tr>
      <w:tr w:rsidR="004B2551" w:rsidRPr="001068A7" w:rsidTr="004B2551">
        <w:trPr>
          <w:trHeight w:val="362"/>
        </w:trPr>
        <w:tc>
          <w:tcPr>
            <w:tcW w:w="3999" w:type="dxa"/>
            <w:tcBorders>
              <w:top w:val="single" w:sz="6" w:space="0" w:color="auto"/>
              <w:left w:val="single" w:sz="12" w:space="0" w:color="auto"/>
              <w:bottom w:val="single" w:sz="6" w:space="0" w:color="auto"/>
              <w:right w:val="single" w:sz="12" w:space="0" w:color="auto"/>
            </w:tcBorders>
          </w:tcPr>
          <w:p w:rsidR="004B2551" w:rsidRPr="001068A7" w:rsidRDefault="004B2551" w:rsidP="004B2551">
            <w:pPr>
              <w:autoSpaceDE w:val="0"/>
              <w:autoSpaceDN w:val="0"/>
              <w:adjustRightInd w:val="0"/>
              <w:rPr>
                <w:color w:val="000000"/>
                <w:sz w:val="16"/>
                <w:szCs w:val="16"/>
              </w:rPr>
            </w:pPr>
            <w:r w:rsidRPr="001068A7">
              <w:rPr>
                <w:color w:val="000000"/>
                <w:sz w:val="16"/>
                <w:szCs w:val="16"/>
              </w:rPr>
              <w:t>Увеличение прочих остатков денежных средств бюджетов сельских поселений</w:t>
            </w:r>
          </w:p>
        </w:tc>
        <w:tc>
          <w:tcPr>
            <w:tcW w:w="2192" w:type="dxa"/>
            <w:tcBorders>
              <w:top w:val="single" w:sz="6" w:space="0" w:color="auto"/>
              <w:left w:val="single" w:sz="12" w:space="0" w:color="auto"/>
              <w:bottom w:val="single" w:sz="6" w:space="0" w:color="auto"/>
              <w:right w:val="single" w:sz="12" w:space="0" w:color="auto"/>
            </w:tcBorders>
            <w:vAlign w:val="center"/>
          </w:tcPr>
          <w:p w:rsidR="004B2551" w:rsidRDefault="004B2551" w:rsidP="004B2551">
            <w:pPr>
              <w:jc w:val="right"/>
              <w:rPr>
                <w:rFonts w:ascii="Arial CYR" w:hAnsi="Arial CYR" w:cs="Arial CYR"/>
                <w:sz w:val="14"/>
                <w:szCs w:val="14"/>
              </w:rPr>
            </w:pPr>
            <w:r>
              <w:rPr>
                <w:rFonts w:ascii="Arial CYR" w:hAnsi="Arial CYR" w:cs="Arial CYR"/>
                <w:sz w:val="14"/>
                <w:szCs w:val="14"/>
              </w:rPr>
              <w:t>000 01 05 02 01 10 0000 510</w:t>
            </w:r>
          </w:p>
        </w:tc>
        <w:tc>
          <w:tcPr>
            <w:tcW w:w="1494" w:type="dxa"/>
            <w:tcBorders>
              <w:top w:val="single" w:sz="6" w:space="0" w:color="auto"/>
              <w:left w:val="single" w:sz="12" w:space="0" w:color="auto"/>
              <w:bottom w:val="single" w:sz="6" w:space="0" w:color="auto"/>
              <w:right w:val="single" w:sz="12" w:space="0" w:color="auto"/>
            </w:tcBorders>
          </w:tcPr>
          <w:p w:rsidR="004B2551" w:rsidRPr="00F8609C" w:rsidRDefault="004B2551" w:rsidP="004B2551">
            <w:pPr>
              <w:jc w:val="center"/>
              <w:rPr>
                <w:rFonts w:ascii="Arial CYR" w:hAnsi="Arial CYR" w:cs="Arial CYR"/>
                <w:sz w:val="16"/>
                <w:szCs w:val="16"/>
              </w:rPr>
            </w:pPr>
            <w:r>
              <w:rPr>
                <w:rFonts w:ascii="Arial" w:hAnsi="Arial" w:cs="Arial"/>
                <w:color w:val="000000"/>
                <w:sz w:val="16"/>
                <w:szCs w:val="16"/>
              </w:rPr>
              <w:t>-60 662 007,62</w:t>
            </w:r>
          </w:p>
        </w:tc>
        <w:tc>
          <w:tcPr>
            <w:tcW w:w="1843" w:type="dxa"/>
            <w:tcBorders>
              <w:top w:val="single" w:sz="6" w:space="0" w:color="auto"/>
              <w:left w:val="single" w:sz="12" w:space="0" w:color="auto"/>
              <w:bottom w:val="single" w:sz="6" w:space="0" w:color="auto"/>
              <w:right w:val="single" w:sz="12" w:space="0" w:color="auto"/>
            </w:tcBorders>
          </w:tcPr>
          <w:p w:rsidR="004B2551" w:rsidRDefault="004B2551" w:rsidP="004B2551">
            <w:pPr>
              <w:jc w:val="center"/>
              <w:rPr>
                <w:rFonts w:ascii="Arial CYR" w:hAnsi="Arial CYR" w:cs="Arial CYR"/>
                <w:sz w:val="16"/>
                <w:szCs w:val="16"/>
              </w:rPr>
            </w:pPr>
            <w:r>
              <w:rPr>
                <w:rFonts w:ascii="Arial" w:hAnsi="Arial" w:cs="Arial"/>
                <w:color w:val="000000"/>
                <w:sz w:val="16"/>
                <w:szCs w:val="16"/>
              </w:rPr>
              <w:t>-62 276 152,81</w:t>
            </w:r>
          </w:p>
        </w:tc>
      </w:tr>
      <w:tr w:rsidR="004B2551" w:rsidRPr="001068A7" w:rsidTr="004B2551">
        <w:trPr>
          <w:trHeight w:val="362"/>
        </w:trPr>
        <w:tc>
          <w:tcPr>
            <w:tcW w:w="3999" w:type="dxa"/>
            <w:tcBorders>
              <w:top w:val="single" w:sz="6" w:space="0" w:color="auto"/>
              <w:left w:val="single" w:sz="12" w:space="0" w:color="auto"/>
              <w:bottom w:val="single" w:sz="6" w:space="0" w:color="auto"/>
              <w:right w:val="single" w:sz="12" w:space="0" w:color="auto"/>
            </w:tcBorders>
          </w:tcPr>
          <w:p w:rsidR="004B2551" w:rsidRPr="001068A7" w:rsidRDefault="004B2551" w:rsidP="004B2551">
            <w:pPr>
              <w:autoSpaceDE w:val="0"/>
              <w:autoSpaceDN w:val="0"/>
              <w:adjustRightInd w:val="0"/>
              <w:rPr>
                <w:color w:val="000000"/>
                <w:sz w:val="16"/>
                <w:szCs w:val="16"/>
              </w:rPr>
            </w:pPr>
            <w:r w:rsidRPr="001068A7">
              <w:rPr>
                <w:color w:val="000000"/>
                <w:sz w:val="16"/>
                <w:szCs w:val="16"/>
              </w:rPr>
              <w:t>Уменьшение остатков средств бюджетов</w:t>
            </w:r>
          </w:p>
        </w:tc>
        <w:tc>
          <w:tcPr>
            <w:tcW w:w="2192" w:type="dxa"/>
            <w:tcBorders>
              <w:top w:val="single" w:sz="6" w:space="0" w:color="auto"/>
              <w:left w:val="single" w:sz="12" w:space="0" w:color="auto"/>
              <w:bottom w:val="single" w:sz="6" w:space="0" w:color="auto"/>
              <w:right w:val="single" w:sz="12" w:space="0" w:color="auto"/>
            </w:tcBorders>
            <w:vAlign w:val="center"/>
          </w:tcPr>
          <w:p w:rsidR="004B2551" w:rsidRDefault="004B2551" w:rsidP="004B2551">
            <w:pPr>
              <w:jc w:val="right"/>
              <w:rPr>
                <w:rFonts w:ascii="Arial CYR" w:hAnsi="Arial CYR" w:cs="Arial CYR"/>
                <w:sz w:val="14"/>
                <w:szCs w:val="14"/>
              </w:rPr>
            </w:pPr>
            <w:r>
              <w:rPr>
                <w:rFonts w:ascii="Arial CYR" w:hAnsi="Arial CYR" w:cs="Arial CYR"/>
                <w:sz w:val="14"/>
                <w:szCs w:val="14"/>
              </w:rPr>
              <w:t>000 01 05 00 00 00 0000 600</w:t>
            </w:r>
          </w:p>
        </w:tc>
        <w:tc>
          <w:tcPr>
            <w:tcW w:w="1494" w:type="dxa"/>
            <w:tcBorders>
              <w:top w:val="single" w:sz="6" w:space="0" w:color="auto"/>
              <w:left w:val="single" w:sz="12" w:space="0" w:color="auto"/>
              <w:bottom w:val="single" w:sz="6" w:space="0" w:color="auto"/>
              <w:right w:val="single" w:sz="12" w:space="0" w:color="auto"/>
            </w:tcBorders>
          </w:tcPr>
          <w:p w:rsidR="004B2551" w:rsidRPr="00F8609C" w:rsidRDefault="004B2551" w:rsidP="004B2551">
            <w:pPr>
              <w:jc w:val="center"/>
              <w:rPr>
                <w:rFonts w:ascii="Arial CYR" w:hAnsi="Arial CYR" w:cs="Arial CYR"/>
                <w:sz w:val="16"/>
                <w:szCs w:val="16"/>
              </w:rPr>
            </w:pPr>
            <w:r>
              <w:rPr>
                <w:rFonts w:ascii="Arial" w:hAnsi="Arial" w:cs="Arial"/>
                <w:color w:val="000000"/>
                <w:sz w:val="16"/>
                <w:szCs w:val="16"/>
              </w:rPr>
              <w:t>62 420 845,31</w:t>
            </w:r>
          </w:p>
        </w:tc>
        <w:tc>
          <w:tcPr>
            <w:tcW w:w="1843" w:type="dxa"/>
            <w:tcBorders>
              <w:top w:val="single" w:sz="6" w:space="0" w:color="auto"/>
              <w:left w:val="single" w:sz="12" w:space="0" w:color="auto"/>
              <w:bottom w:val="single" w:sz="6" w:space="0" w:color="auto"/>
              <w:right w:val="single" w:sz="12" w:space="0" w:color="auto"/>
            </w:tcBorders>
          </w:tcPr>
          <w:p w:rsidR="004B2551" w:rsidRDefault="004B2551" w:rsidP="004B2551">
            <w:pPr>
              <w:jc w:val="center"/>
              <w:rPr>
                <w:rFonts w:ascii="Arial CYR" w:hAnsi="Arial CYR" w:cs="Arial CYR"/>
                <w:sz w:val="16"/>
                <w:szCs w:val="16"/>
              </w:rPr>
            </w:pPr>
            <w:r>
              <w:rPr>
                <w:rFonts w:ascii="Arial" w:hAnsi="Arial" w:cs="Arial"/>
                <w:color w:val="000000"/>
                <w:sz w:val="16"/>
                <w:szCs w:val="16"/>
              </w:rPr>
              <w:t>54 041 863,62</w:t>
            </w:r>
          </w:p>
        </w:tc>
      </w:tr>
      <w:tr w:rsidR="004B2551" w:rsidRPr="001068A7" w:rsidTr="004B2551">
        <w:trPr>
          <w:trHeight w:val="374"/>
        </w:trPr>
        <w:tc>
          <w:tcPr>
            <w:tcW w:w="3999" w:type="dxa"/>
            <w:tcBorders>
              <w:top w:val="single" w:sz="6" w:space="0" w:color="auto"/>
              <w:left w:val="single" w:sz="12" w:space="0" w:color="auto"/>
              <w:bottom w:val="single" w:sz="12" w:space="0" w:color="auto"/>
              <w:right w:val="single" w:sz="12" w:space="0" w:color="auto"/>
            </w:tcBorders>
          </w:tcPr>
          <w:p w:rsidR="004B2551" w:rsidRPr="001068A7" w:rsidRDefault="004B2551" w:rsidP="004B2551">
            <w:pPr>
              <w:autoSpaceDE w:val="0"/>
              <w:autoSpaceDN w:val="0"/>
              <w:adjustRightInd w:val="0"/>
              <w:rPr>
                <w:color w:val="000000"/>
                <w:sz w:val="16"/>
                <w:szCs w:val="16"/>
              </w:rPr>
            </w:pPr>
            <w:r w:rsidRPr="001068A7">
              <w:rPr>
                <w:color w:val="000000"/>
                <w:sz w:val="16"/>
                <w:szCs w:val="16"/>
              </w:rPr>
              <w:t>Уменьшение прочих остатков денежных средств бюджетов сельских поселений</w:t>
            </w:r>
          </w:p>
        </w:tc>
        <w:tc>
          <w:tcPr>
            <w:tcW w:w="2192" w:type="dxa"/>
            <w:tcBorders>
              <w:top w:val="single" w:sz="6" w:space="0" w:color="auto"/>
              <w:left w:val="single" w:sz="12" w:space="0" w:color="auto"/>
              <w:bottom w:val="single" w:sz="12" w:space="0" w:color="auto"/>
              <w:right w:val="single" w:sz="12" w:space="0" w:color="auto"/>
            </w:tcBorders>
            <w:vAlign w:val="center"/>
          </w:tcPr>
          <w:p w:rsidR="004B2551" w:rsidRDefault="004B2551" w:rsidP="004B2551">
            <w:pPr>
              <w:jc w:val="right"/>
              <w:rPr>
                <w:rFonts w:ascii="Arial CYR" w:hAnsi="Arial CYR" w:cs="Arial CYR"/>
                <w:sz w:val="14"/>
                <w:szCs w:val="14"/>
              </w:rPr>
            </w:pPr>
            <w:r>
              <w:rPr>
                <w:rFonts w:ascii="Arial CYR" w:hAnsi="Arial CYR" w:cs="Arial CYR"/>
                <w:sz w:val="14"/>
                <w:szCs w:val="14"/>
              </w:rPr>
              <w:t>000 01 05 02 01 10 0000 610</w:t>
            </w:r>
          </w:p>
        </w:tc>
        <w:tc>
          <w:tcPr>
            <w:tcW w:w="1494" w:type="dxa"/>
            <w:tcBorders>
              <w:top w:val="single" w:sz="6" w:space="0" w:color="auto"/>
              <w:left w:val="single" w:sz="12" w:space="0" w:color="auto"/>
              <w:bottom w:val="single" w:sz="12" w:space="0" w:color="auto"/>
              <w:right w:val="single" w:sz="12" w:space="0" w:color="auto"/>
            </w:tcBorders>
          </w:tcPr>
          <w:p w:rsidR="004B2551" w:rsidRPr="00F8609C" w:rsidRDefault="004B2551" w:rsidP="004B2551">
            <w:pPr>
              <w:jc w:val="center"/>
              <w:rPr>
                <w:rFonts w:ascii="Arial CYR" w:hAnsi="Arial CYR" w:cs="Arial CYR"/>
                <w:sz w:val="16"/>
                <w:szCs w:val="16"/>
              </w:rPr>
            </w:pPr>
            <w:r>
              <w:rPr>
                <w:rFonts w:ascii="Arial" w:hAnsi="Arial" w:cs="Arial"/>
                <w:color w:val="000000"/>
                <w:sz w:val="16"/>
                <w:szCs w:val="16"/>
              </w:rPr>
              <w:t>62 420 845,31</w:t>
            </w:r>
          </w:p>
        </w:tc>
        <w:tc>
          <w:tcPr>
            <w:tcW w:w="1843" w:type="dxa"/>
            <w:tcBorders>
              <w:top w:val="single" w:sz="6" w:space="0" w:color="auto"/>
              <w:left w:val="single" w:sz="12" w:space="0" w:color="auto"/>
              <w:bottom w:val="single" w:sz="12" w:space="0" w:color="auto"/>
              <w:right w:val="single" w:sz="12" w:space="0" w:color="auto"/>
            </w:tcBorders>
          </w:tcPr>
          <w:p w:rsidR="004B2551" w:rsidRDefault="004B2551" w:rsidP="004B2551">
            <w:pPr>
              <w:jc w:val="center"/>
              <w:rPr>
                <w:rFonts w:ascii="Arial CYR" w:hAnsi="Arial CYR" w:cs="Arial CYR"/>
                <w:sz w:val="16"/>
                <w:szCs w:val="16"/>
              </w:rPr>
            </w:pPr>
            <w:r>
              <w:rPr>
                <w:rFonts w:ascii="Arial" w:hAnsi="Arial" w:cs="Arial"/>
                <w:color w:val="000000"/>
                <w:sz w:val="16"/>
                <w:szCs w:val="16"/>
              </w:rPr>
              <w:t>54 041 863,62</w:t>
            </w:r>
          </w:p>
        </w:tc>
      </w:tr>
    </w:tbl>
    <w:p w:rsidR="004B2551" w:rsidRDefault="004B2551" w:rsidP="004B2551">
      <w:pPr>
        <w:jc w:val="center"/>
        <w:rPr>
          <w:sz w:val="28"/>
          <w:szCs w:val="28"/>
        </w:rPr>
      </w:pPr>
    </w:p>
    <w:p w:rsidR="003B6B02" w:rsidRDefault="003B6B02" w:rsidP="004B2551">
      <w:pPr>
        <w:jc w:val="center"/>
        <w:rPr>
          <w:sz w:val="28"/>
          <w:szCs w:val="28"/>
        </w:rPr>
      </w:pPr>
    </w:p>
    <w:p w:rsidR="003B6B02" w:rsidRDefault="003B6B02" w:rsidP="004B2551">
      <w:pPr>
        <w:jc w:val="center"/>
        <w:rPr>
          <w:sz w:val="28"/>
          <w:szCs w:val="28"/>
        </w:rPr>
      </w:pPr>
    </w:p>
    <w:p w:rsidR="003B6B02" w:rsidRDefault="003B6B02" w:rsidP="004B2551">
      <w:pPr>
        <w:jc w:val="center"/>
        <w:rPr>
          <w:sz w:val="28"/>
          <w:szCs w:val="28"/>
        </w:rPr>
      </w:pPr>
    </w:p>
    <w:p w:rsidR="003B6B02" w:rsidRDefault="003B6B02" w:rsidP="003B6B02">
      <w:pPr>
        <w:pStyle w:val="a3"/>
        <w:ind w:firstLine="708"/>
        <w:jc w:val="center"/>
        <w:rPr>
          <w:rFonts w:ascii="Times New Roman" w:hAnsi="Times New Roman"/>
          <w:b/>
          <w:sz w:val="28"/>
          <w:szCs w:val="28"/>
        </w:rPr>
      </w:pPr>
      <w:r>
        <w:rPr>
          <w:rFonts w:ascii="Times New Roman" w:hAnsi="Times New Roman"/>
          <w:b/>
          <w:sz w:val="28"/>
          <w:szCs w:val="28"/>
        </w:rPr>
        <w:lastRenderedPageBreak/>
        <w:t>МУНИЦИПАЛЬНОЕ УЧРЕЖДЕНИЕ</w:t>
      </w:r>
    </w:p>
    <w:p w:rsidR="003B6B02" w:rsidRDefault="003B6B02" w:rsidP="003B6B02">
      <w:pPr>
        <w:pStyle w:val="a3"/>
        <w:jc w:val="center"/>
        <w:rPr>
          <w:rFonts w:ascii="Times New Roman" w:hAnsi="Times New Roman"/>
          <w:b/>
          <w:sz w:val="28"/>
          <w:szCs w:val="28"/>
        </w:rPr>
      </w:pPr>
      <w:r>
        <w:rPr>
          <w:rFonts w:ascii="Times New Roman" w:hAnsi="Times New Roman"/>
          <w:b/>
          <w:sz w:val="28"/>
          <w:szCs w:val="28"/>
        </w:rPr>
        <w:t xml:space="preserve">СОВЕТ ДЕПУТАТОВ ПРОКУДСКОГО СЕЛЬСОВЕТА </w:t>
      </w:r>
    </w:p>
    <w:p w:rsidR="003B6B02" w:rsidRDefault="003B6B02" w:rsidP="003B6B02">
      <w:pPr>
        <w:pStyle w:val="a3"/>
        <w:jc w:val="center"/>
        <w:rPr>
          <w:rFonts w:ascii="Times New Roman" w:hAnsi="Times New Roman"/>
          <w:b/>
          <w:sz w:val="28"/>
          <w:szCs w:val="28"/>
        </w:rPr>
      </w:pPr>
      <w:r>
        <w:rPr>
          <w:rFonts w:ascii="Times New Roman" w:hAnsi="Times New Roman"/>
          <w:b/>
          <w:sz w:val="28"/>
          <w:szCs w:val="28"/>
        </w:rPr>
        <w:t>КОЧЕНЕВСКОГО РАЙОНА НОВОСИБИРСКОЙ ОБЛАСТИ</w:t>
      </w:r>
    </w:p>
    <w:p w:rsidR="003B6B02" w:rsidRDefault="003B6B02" w:rsidP="003B6B02">
      <w:pPr>
        <w:pStyle w:val="a3"/>
        <w:jc w:val="center"/>
        <w:rPr>
          <w:rFonts w:ascii="Times New Roman" w:hAnsi="Times New Roman"/>
          <w:b/>
          <w:sz w:val="28"/>
          <w:szCs w:val="28"/>
        </w:rPr>
      </w:pPr>
      <w:r>
        <w:rPr>
          <w:rFonts w:ascii="Times New Roman" w:hAnsi="Times New Roman"/>
          <w:b/>
          <w:sz w:val="28"/>
          <w:szCs w:val="28"/>
        </w:rPr>
        <w:t>(шестой созыва)</w:t>
      </w:r>
    </w:p>
    <w:p w:rsidR="003B6B02" w:rsidRDefault="003B6B02" w:rsidP="003B6B02">
      <w:pPr>
        <w:pStyle w:val="a3"/>
        <w:jc w:val="center"/>
        <w:rPr>
          <w:rFonts w:ascii="Times New Roman" w:hAnsi="Times New Roman"/>
          <w:b/>
          <w:sz w:val="28"/>
          <w:szCs w:val="28"/>
        </w:rPr>
      </w:pPr>
    </w:p>
    <w:p w:rsidR="003B6B02" w:rsidRDefault="003B6B02" w:rsidP="003B6B02">
      <w:pPr>
        <w:pStyle w:val="a3"/>
        <w:jc w:val="center"/>
        <w:rPr>
          <w:rFonts w:ascii="Times New Roman" w:hAnsi="Times New Roman"/>
          <w:b/>
          <w:sz w:val="28"/>
          <w:szCs w:val="28"/>
        </w:rPr>
      </w:pPr>
      <w:r>
        <w:rPr>
          <w:rFonts w:ascii="Times New Roman" w:hAnsi="Times New Roman"/>
          <w:b/>
          <w:sz w:val="28"/>
          <w:szCs w:val="28"/>
        </w:rPr>
        <w:t>РЕШЕНИЕ № 208</w:t>
      </w:r>
    </w:p>
    <w:p w:rsidR="003B6B02" w:rsidRDefault="003B6B02" w:rsidP="003B6B02">
      <w:pPr>
        <w:pStyle w:val="a3"/>
        <w:jc w:val="center"/>
        <w:rPr>
          <w:rFonts w:ascii="Times New Roman" w:hAnsi="Times New Roman"/>
          <w:b/>
          <w:sz w:val="28"/>
          <w:szCs w:val="28"/>
        </w:rPr>
      </w:pPr>
      <w:r>
        <w:rPr>
          <w:rFonts w:ascii="Times New Roman" w:hAnsi="Times New Roman"/>
          <w:b/>
          <w:sz w:val="28"/>
          <w:szCs w:val="28"/>
        </w:rPr>
        <w:t>(тридцать третьей сессии)</w:t>
      </w:r>
    </w:p>
    <w:p w:rsidR="003B6B02" w:rsidRDefault="003B6B02" w:rsidP="003B6B02">
      <w:pPr>
        <w:pStyle w:val="a3"/>
        <w:rPr>
          <w:rFonts w:ascii="Times New Roman" w:hAnsi="Times New Roman"/>
          <w:sz w:val="28"/>
          <w:szCs w:val="28"/>
        </w:rPr>
      </w:pPr>
    </w:p>
    <w:p w:rsidR="003B6B02" w:rsidRPr="00926878" w:rsidRDefault="003B6B02" w:rsidP="003B6B02">
      <w:pPr>
        <w:pStyle w:val="a3"/>
        <w:rPr>
          <w:rFonts w:ascii="Times New Roman" w:hAnsi="Times New Roman"/>
          <w:sz w:val="28"/>
          <w:szCs w:val="28"/>
        </w:rPr>
      </w:pPr>
      <w:r>
        <w:rPr>
          <w:rFonts w:ascii="Times New Roman" w:hAnsi="Times New Roman"/>
          <w:sz w:val="28"/>
          <w:szCs w:val="28"/>
        </w:rPr>
        <w:t>01.05.</w:t>
      </w:r>
      <w:r w:rsidRPr="00926878">
        <w:rPr>
          <w:rFonts w:ascii="Times New Roman" w:hAnsi="Times New Roman"/>
          <w:sz w:val="28"/>
          <w:szCs w:val="28"/>
        </w:rPr>
        <w:t>202</w:t>
      </w:r>
      <w:r>
        <w:rPr>
          <w:rFonts w:ascii="Times New Roman" w:hAnsi="Times New Roman"/>
          <w:sz w:val="28"/>
          <w:szCs w:val="28"/>
        </w:rPr>
        <w:t>3</w:t>
      </w:r>
      <w:r w:rsidRPr="00926878">
        <w:rPr>
          <w:rFonts w:ascii="Times New Roman" w:hAnsi="Times New Roman"/>
          <w:sz w:val="28"/>
          <w:szCs w:val="28"/>
        </w:rPr>
        <w:tab/>
      </w:r>
      <w:r w:rsidRPr="00926878">
        <w:rPr>
          <w:rFonts w:ascii="Times New Roman" w:hAnsi="Times New Roman"/>
          <w:sz w:val="28"/>
          <w:szCs w:val="28"/>
        </w:rPr>
        <w:tab/>
      </w:r>
      <w:r w:rsidRPr="00926878">
        <w:rPr>
          <w:rFonts w:ascii="Times New Roman" w:hAnsi="Times New Roman"/>
          <w:sz w:val="28"/>
          <w:szCs w:val="28"/>
        </w:rPr>
        <w:tab/>
      </w:r>
      <w:r w:rsidRPr="00926878">
        <w:rPr>
          <w:rFonts w:ascii="Times New Roman" w:hAnsi="Times New Roman"/>
          <w:sz w:val="28"/>
          <w:szCs w:val="28"/>
        </w:rPr>
        <w:tab/>
      </w:r>
      <w:r w:rsidRPr="00926878">
        <w:rPr>
          <w:rFonts w:ascii="Times New Roman" w:hAnsi="Times New Roman"/>
          <w:sz w:val="28"/>
          <w:szCs w:val="28"/>
        </w:rPr>
        <w:tab/>
      </w:r>
      <w:r w:rsidRPr="00926878">
        <w:rPr>
          <w:rFonts w:ascii="Times New Roman" w:hAnsi="Times New Roman"/>
          <w:sz w:val="28"/>
          <w:szCs w:val="28"/>
        </w:rPr>
        <w:tab/>
      </w:r>
      <w:r w:rsidRPr="00926878">
        <w:rPr>
          <w:rFonts w:ascii="Times New Roman" w:hAnsi="Times New Roman"/>
          <w:sz w:val="28"/>
          <w:szCs w:val="28"/>
        </w:rPr>
        <w:tab/>
      </w:r>
      <w:r w:rsidRPr="00926878">
        <w:rPr>
          <w:rFonts w:ascii="Times New Roman" w:hAnsi="Times New Roman"/>
          <w:sz w:val="28"/>
          <w:szCs w:val="28"/>
        </w:rPr>
        <w:tab/>
      </w:r>
      <w:r>
        <w:rPr>
          <w:rFonts w:ascii="Times New Roman" w:hAnsi="Times New Roman"/>
          <w:sz w:val="28"/>
          <w:szCs w:val="28"/>
        </w:rPr>
        <w:tab/>
      </w:r>
      <w:r w:rsidRPr="00926878">
        <w:rPr>
          <w:rFonts w:ascii="Times New Roman" w:hAnsi="Times New Roman"/>
          <w:sz w:val="28"/>
          <w:szCs w:val="28"/>
        </w:rPr>
        <w:t>с. Прокудское</w:t>
      </w:r>
    </w:p>
    <w:p w:rsidR="003B6B02" w:rsidRDefault="003B6B02" w:rsidP="003B6B02">
      <w:pPr>
        <w:pStyle w:val="a3"/>
        <w:jc w:val="center"/>
        <w:rPr>
          <w:rFonts w:ascii="Times New Roman" w:hAnsi="Times New Roman"/>
          <w:b/>
          <w:sz w:val="28"/>
          <w:szCs w:val="28"/>
        </w:rPr>
      </w:pPr>
    </w:p>
    <w:p w:rsidR="003B6B02" w:rsidRDefault="003B6B02" w:rsidP="003B6B02">
      <w:pPr>
        <w:pStyle w:val="a3"/>
        <w:jc w:val="center"/>
        <w:rPr>
          <w:rFonts w:ascii="Times New Roman" w:hAnsi="Times New Roman"/>
          <w:sz w:val="28"/>
          <w:szCs w:val="28"/>
        </w:rPr>
      </w:pPr>
      <w:r>
        <w:rPr>
          <w:rFonts w:ascii="Times New Roman" w:hAnsi="Times New Roman"/>
          <w:sz w:val="28"/>
          <w:szCs w:val="28"/>
        </w:rPr>
        <w:t>О принятии проекта изменений в Устав сельского поселения Прокудского сельсовета Коченевского муниципального района Новосибирской области</w:t>
      </w:r>
    </w:p>
    <w:p w:rsidR="003B6B02" w:rsidRDefault="003B6B02" w:rsidP="003B6B02">
      <w:pPr>
        <w:shd w:val="clear" w:color="auto" w:fill="FFFFFF"/>
        <w:tabs>
          <w:tab w:val="left" w:leader="underscore" w:pos="2179"/>
        </w:tabs>
        <w:jc w:val="both"/>
        <w:rPr>
          <w:b/>
          <w:bCs/>
          <w:spacing w:val="-1"/>
        </w:rPr>
      </w:pPr>
    </w:p>
    <w:p w:rsidR="003B6B02" w:rsidRPr="00121B79" w:rsidRDefault="003B6B02" w:rsidP="003B6B02">
      <w:pPr>
        <w:tabs>
          <w:tab w:val="left" w:leader="underscore" w:pos="2179"/>
        </w:tabs>
        <w:ind w:firstLine="710"/>
        <w:jc w:val="both"/>
        <w:rPr>
          <w:sz w:val="27"/>
          <w:szCs w:val="27"/>
          <w:shd w:val="clear" w:color="auto" w:fill="FFFFFF"/>
        </w:rPr>
      </w:pPr>
      <w:r w:rsidRPr="00121B79">
        <w:rPr>
          <w:sz w:val="27"/>
          <w:szCs w:val="27"/>
        </w:rPr>
        <w:t>В целях приведения Устава сельского поселения Прокудского сельсовета Коченевского муниципального района Новосибирской области в соответствие с действующим законодательством, в</w:t>
      </w:r>
      <w:r w:rsidRPr="00121B79">
        <w:rPr>
          <w:spacing w:val="-4"/>
          <w:sz w:val="27"/>
          <w:szCs w:val="27"/>
        </w:rPr>
        <w:t xml:space="preserve"> </w:t>
      </w:r>
      <w:r w:rsidRPr="00121B79">
        <w:rPr>
          <w:color w:val="000000"/>
          <w:spacing w:val="-1"/>
          <w:sz w:val="27"/>
          <w:szCs w:val="27"/>
        </w:rPr>
        <w:t>соответствии со статьей  7, 35, 44 Федерального закона от 06.10.2003 № 131-ФЗ «Об общих принципах организации местного самоуправления в Российской Федерации»,</w:t>
      </w:r>
      <w:r w:rsidRPr="00121B79">
        <w:rPr>
          <w:color w:val="22272F"/>
          <w:sz w:val="27"/>
          <w:szCs w:val="27"/>
          <w:shd w:val="clear" w:color="auto" w:fill="FFFFFF"/>
        </w:rPr>
        <w:t xml:space="preserve"> </w:t>
      </w:r>
      <w:r w:rsidRPr="00121B79">
        <w:rPr>
          <w:color w:val="000000"/>
          <w:spacing w:val="-1"/>
          <w:sz w:val="27"/>
          <w:szCs w:val="27"/>
        </w:rPr>
        <w:t>Совет депутатов Прокудского сельсовета Коченевского района Новосибирской области,</w:t>
      </w:r>
    </w:p>
    <w:p w:rsidR="003B6B02" w:rsidRPr="00121B79" w:rsidRDefault="003B6B02" w:rsidP="003B6B02">
      <w:pPr>
        <w:shd w:val="clear" w:color="auto" w:fill="FFFFFF"/>
        <w:tabs>
          <w:tab w:val="left" w:leader="underscore" w:pos="2179"/>
        </w:tabs>
        <w:ind w:firstLine="710"/>
        <w:jc w:val="both"/>
        <w:rPr>
          <w:b/>
          <w:color w:val="000000"/>
          <w:spacing w:val="-1"/>
          <w:sz w:val="27"/>
          <w:szCs w:val="27"/>
        </w:rPr>
      </w:pPr>
      <w:r w:rsidRPr="00121B79">
        <w:rPr>
          <w:b/>
          <w:color w:val="000000"/>
          <w:spacing w:val="-1"/>
          <w:sz w:val="27"/>
          <w:szCs w:val="27"/>
        </w:rPr>
        <w:t>РЕШИЛ:</w:t>
      </w:r>
    </w:p>
    <w:p w:rsidR="003B6B02" w:rsidRPr="00121B79" w:rsidRDefault="003B6B02" w:rsidP="003B6B02">
      <w:pPr>
        <w:pStyle w:val="S"/>
        <w:rPr>
          <w:sz w:val="27"/>
          <w:szCs w:val="27"/>
        </w:rPr>
      </w:pPr>
      <w:r w:rsidRPr="00121B79">
        <w:rPr>
          <w:color w:val="000000"/>
          <w:spacing w:val="-21"/>
          <w:sz w:val="27"/>
          <w:szCs w:val="27"/>
        </w:rPr>
        <w:t>1.</w:t>
      </w:r>
      <w:r w:rsidRPr="00121B79">
        <w:rPr>
          <w:sz w:val="27"/>
          <w:szCs w:val="27"/>
        </w:rPr>
        <w:t xml:space="preserve"> Принять проект изменений в Устав сельского поселения Прокудского сельсовета Коченевского муниципального района Новосибирской области согласно приложению. </w:t>
      </w:r>
    </w:p>
    <w:p w:rsidR="003B6B02" w:rsidRPr="00121B79" w:rsidRDefault="003B6B02" w:rsidP="003B6B02">
      <w:pPr>
        <w:pStyle w:val="S"/>
        <w:rPr>
          <w:sz w:val="27"/>
          <w:szCs w:val="27"/>
        </w:rPr>
      </w:pPr>
      <w:r w:rsidRPr="00121B79">
        <w:rPr>
          <w:sz w:val="27"/>
          <w:szCs w:val="27"/>
        </w:rPr>
        <w:t xml:space="preserve">2. </w:t>
      </w:r>
      <w:r w:rsidRPr="00121B79">
        <w:rPr>
          <w:spacing w:val="-5"/>
          <w:sz w:val="27"/>
          <w:szCs w:val="27"/>
        </w:rPr>
        <w:t xml:space="preserve">Представить настоящее решение в Главное управление Министерства юстиции </w:t>
      </w:r>
      <w:r w:rsidRPr="00121B79">
        <w:rPr>
          <w:sz w:val="27"/>
          <w:szCs w:val="27"/>
        </w:rPr>
        <w:t xml:space="preserve">Российской Федерации по Новосибирской области для государственной </w:t>
      </w:r>
      <w:r w:rsidRPr="00121B79">
        <w:rPr>
          <w:spacing w:val="-6"/>
          <w:sz w:val="27"/>
          <w:szCs w:val="27"/>
        </w:rPr>
        <w:t>регистрации в порядке, установленном федеральным законом.</w:t>
      </w:r>
    </w:p>
    <w:p w:rsidR="003B6B02" w:rsidRPr="00121B79" w:rsidRDefault="003B6B02" w:rsidP="003B6B02">
      <w:pPr>
        <w:pStyle w:val="S"/>
        <w:rPr>
          <w:sz w:val="27"/>
          <w:szCs w:val="27"/>
        </w:rPr>
      </w:pPr>
      <w:r w:rsidRPr="00121B79">
        <w:rPr>
          <w:sz w:val="27"/>
          <w:szCs w:val="27"/>
        </w:rPr>
        <w:t xml:space="preserve">3. </w:t>
      </w:r>
      <w:r w:rsidRPr="00121B79">
        <w:rPr>
          <w:spacing w:val="-8"/>
          <w:sz w:val="27"/>
          <w:szCs w:val="27"/>
        </w:rPr>
        <w:t>Главе</w:t>
      </w:r>
      <w:r w:rsidRPr="00121B79">
        <w:rPr>
          <w:sz w:val="27"/>
          <w:szCs w:val="27"/>
        </w:rPr>
        <w:t xml:space="preserve"> </w:t>
      </w:r>
      <w:r w:rsidRPr="00121B79">
        <w:rPr>
          <w:color w:val="000000"/>
          <w:spacing w:val="-1"/>
          <w:sz w:val="27"/>
          <w:szCs w:val="27"/>
        </w:rPr>
        <w:t>Прокудского сельсовета Коченевского района Новосибирской области</w:t>
      </w:r>
      <w:r w:rsidRPr="00121B79">
        <w:rPr>
          <w:sz w:val="27"/>
          <w:szCs w:val="27"/>
        </w:rPr>
        <w:t xml:space="preserve"> в течение 10 дней со дня </w:t>
      </w:r>
      <w:r w:rsidRPr="00121B79">
        <w:rPr>
          <w:spacing w:val="-5"/>
          <w:sz w:val="27"/>
          <w:szCs w:val="27"/>
        </w:rPr>
        <w:t xml:space="preserve">официального опубликования (обнародования) настоящего решения направить в </w:t>
      </w:r>
      <w:r w:rsidRPr="00121B79">
        <w:rPr>
          <w:sz w:val="27"/>
          <w:szCs w:val="27"/>
        </w:rPr>
        <w:t xml:space="preserve">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w:t>
      </w:r>
      <w:r w:rsidRPr="00121B79">
        <w:rPr>
          <w:spacing w:val="-6"/>
          <w:sz w:val="27"/>
          <w:szCs w:val="27"/>
        </w:rPr>
        <w:t>регистрацию, для включения указанных сведений в государственный реестр</w:t>
      </w:r>
      <w:bookmarkStart w:id="2" w:name="_GoBack"/>
      <w:bookmarkEnd w:id="2"/>
      <w:r w:rsidRPr="00121B79">
        <w:rPr>
          <w:spacing w:val="-6"/>
          <w:sz w:val="27"/>
          <w:szCs w:val="27"/>
        </w:rPr>
        <w:t xml:space="preserve"> уставов </w:t>
      </w:r>
      <w:r w:rsidRPr="00121B79">
        <w:rPr>
          <w:sz w:val="27"/>
          <w:szCs w:val="27"/>
        </w:rPr>
        <w:t>муниципальных образований Новосибирской области.</w:t>
      </w:r>
    </w:p>
    <w:p w:rsidR="003B6B02" w:rsidRPr="00121B79" w:rsidRDefault="003B6B02" w:rsidP="003B6B02">
      <w:pPr>
        <w:pStyle w:val="S"/>
        <w:rPr>
          <w:sz w:val="27"/>
          <w:szCs w:val="27"/>
        </w:rPr>
      </w:pPr>
      <w:r w:rsidRPr="00121B79">
        <w:rPr>
          <w:sz w:val="27"/>
          <w:szCs w:val="27"/>
        </w:rPr>
        <w:t>4.</w:t>
      </w:r>
      <w:r w:rsidRPr="00121B79">
        <w:rPr>
          <w:spacing w:val="-7"/>
          <w:sz w:val="27"/>
          <w:szCs w:val="27"/>
        </w:rPr>
        <w:t xml:space="preserve"> Главе </w:t>
      </w:r>
      <w:r w:rsidRPr="00121B79">
        <w:rPr>
          <w:color w:val="000000"/>
          <w:spacing w:val="-1"/>
          <w:sz w:val="27"/>
          <w:szCs w:val="27"/>
        </w:rPr>
        <w:t>Прокудского сельсовета Коченевского района Новосибирской области</w:t>
      </w:r>
      <w:r w:rsidRPr="00121B79">
        <w:rPr>
          <w:spacing w:val="-3"/>
          <w:sz w:val="27"/>
          <w:szCs w:val="27"/>
        </w:rPr>
        <w:t xml:space="preserve"> зарегистрированное</w:t>
      </w:r>
      <w:r w:rsidRPr="00121B79">
        <w:rPr>
          <w:spacing w:val="-15"/>
          <w:sz w:val="27"/>
          <w:szCs w:val="27"/>
        </w:rPr>
        <w:t xml:space="preserve"> </w:t>
      </w:r>
      <w:r w:rsidRPr="00121B79">
        <w:rPr>
          <w:sz w:val="27"/>
          <w:szCs w:val="27"/>
        </w:rPr>
        <w:t xml:space="preserve">решение в течение 7 дней со дня его поступления из Главного управления </w:t>
      </w:r>
      <w:r w:rsidRPr="00121B79">
        <w:rPr>
          <w:spacing w:val="-2"/>
          <w:sz w:val="27"/>
          <w:szCs w:val="27"/>
        </w:rPr>
        <w:t>Министерства юстиции Российской Федерации по Новосибирской области</w:t>
      </w:r>
      <w:r w:rsidRPr="00121B79">
        <w:rPr>
          <w:spacing w:val="-15"/>
          <w:sz w:val="27"/>
          <w:szCs w:val="27"/>
        </w:rPr>
        <w:t xml:space="preserve"> </w:t>
      </w:r>
      <w:r w:rsidRPr="00121B79">
        <w:rPr>
          <w:spacing w:val="-2"/>
          <w:sz w:val="27"/>
          <w:szCs w:val="27"/>
        </w:rPr>
        <w:t xml:space="preserve">опубликовать в </w:t>
      </w:r>
      <w:r w:rsidRPr="00121B79">
        <w:rPr>
          <w:sz w:val="27"/>
          <w:szCs w:val="27"/>
        </w:rPr>
        <w:t>периодическом печатном издании Совета депутатов и администрации Прокудского сельсовета Коченевского района Новосибирской области «Вестник».</w:t>
      </w:r>
    </w:p>
    <w:p w:rsidR="003B6B02" w:rsidRPr="00121B79" w:rsidRDefault="003B6B02" w:rsidP="003B6B02">
      <w:pPr>
        <w:pStyle w:val="S"/>
        <w:rPr>
          <w:sz w:val="27"/>
          <w:szCs w:val="27"/>
        </w:rPr>
      </w:pPr>
      <w:r w:rsidRPr="00121B79">
        <w:rPr>
          <w:sz w:val="27"/>
          <w:szCs w:val="27"/>
        </w:rPr>
        <w:t>5.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w:t>
      </w:r>
    </w:p>
    <w:p w:rsidR="003B6B02" w:rsidRPr="00121B79" w:rsidRDefault="003B6B02" w:rsidP="003B6B02">
      <w:pPr>
        <w:pStyle w:val="S"/>
        <w:rPr>
          <w:sz w:val="27"/>
          <w:szCs w:val="27"/>
        </w:rPr>
      </w:pPr>
      <w:r w:rsidRPr="00121B79">
        <w:rPr>
          <w:sz w:val="27"/>
          <w:szCs w:val="27"/>
        </w:rPr>
        <w:t>6. Решение вступает в силу после его государственной регистрации и  официального опубликования в периодическом печатном издании «Вестник».</w:t>
      </w:r>
    </w:p>
    <w:p w:rsidR="003B6B02" w:rsidRPr="00121B79" w:rsidRDefault="003B6B02" w:rsidP="003B6B02">
      <w:pPr>
        <w:pStyle w:val="S"/>
        <w:ind w:firstLine="0"/>
        <w:rPr>
          <w:rFonts w:eastAsia="Calibri"/>
          <w:sz w:val="27"/>
          <w:szCs w:val="27"/>
        </w:rPr>
      </w:pPr>
    </w:p>
    <w:p w:rsidR="003B6B02" w:rsidRDefault="003B6B02" w:rsidP="003B6B02">
      <w:pPr>
        <w:pStyle w:val="S"/>
        <w:ind w:firstLine="0"/>
        <w:rPr>
          <w:rFonts w:eastAsia="Calibri"/>
          <w:szCs w:val="28"/>
        </w:rPr>
      </w:pPr>
    </w:p>
    <w:p w:rsidR="003B6B02" w:rsidRDefault="003B6B02" w:rsidP="003B6B02">
      <w:pPr>
        <w:pStyle w:val="S"/>
        <w:tabs>
          <w:tab w:val="left" w:pos="5103"/>
          <w:tab w:val="left" w:pos="5387"/>
        </w:tabs>
        <w:ind w:firstLine="0"/>
        <w:rPr>
          <w:rFonts w:eastAsia="Calibri"/>
          <w:szCs w:val="28"/>
        </w:rPr>
      </w:pPr>
      <w:r>
        <w:rPr>
          <w:rFonts w:eastAsia="Calibri"/>
          <w:szCs w:val="28"/>
        </w:rPr>
        <w:t>Глава Прокудского сельсовета             Зам. председателя Совета депутатов</w:t>
      </w:r>
    </w:p>
    <w:p w:rsidR="003B6B02" w:rsidRDefault="003B6B02" w:rsidP="003B6B02">
      <w:pPr>
        <w:pStyle w:val="S"/>
        <w:ind w:firstLine="0"/>
        <w:rPr>
          <w:rFonts w:eastAsia="Calibri"/>
          <w:szCs w:val="28"/>
        </w:rPr>
      </w:pPr>
      <w:r>
        <w:rPr>
          <w:rFonts w:eastAsia="Calibri"/>
          <w:szCs w:val="28"/>
        </w:rPr>
        <w:t>______________ В.А. Цурбанов</w:t>
      </w:r>
      <w:r>
        <w:rPr>
          <w:rFonts w:eastAsia="Calibri"/>
          <w:szCs w:val="28"/>
        </w:rPr>
        <w:tab/>
      </w:r>
      <w:r>
        <w:rPr>
          <w:rFonts w:eastAsia="Calibri"/>
          <w:szCs w:val="28"/>
        </w:rPr>
        <w:tab/>
        <w:t xml:space="preserve">  _____________Е.Г. Запольская </w:t>
      </w:r>
    </w:p>
    <w:p w:rsidR="003B6B02" w:rsidRDefault="003B6B02" w:rsidP="003B6B02">
      <w:pPr>
        <w:pStyle w:val="S"/>
        <w:ind w:firstLine="0"/>
        <w:rPr>
          <w:rFonts w:eastAsia="Calibri"/>
          <w:szCs w:val="28"/>
        </w:rPr>
      </w:pPr>
    </w:p>
    <w:p w:rsidR="003B6B02" w:rsidRDefault="003B6B02" w:rsidP="003B6B02">
      <w:pPr>
        <w:pStyle w:val="S"/>
        <w:ind w:firstLine="0"/>
        <w:rPr>
          <w:rFonts w:eastAsia="Calibri"/>
          <w:szCs w:val="28"/>
        </w:rPr>
      </w:pPr>
    </w:p>
    <w:p w:rsidR="003B6B02" w:rsidRDefault="003B6B02" w:rsidP="003B6B02">
      <w:pPr>
        <w:pStyle w:val="S"/>
        <w:jc w:val="right"/>
        <w:rPr>
          <w:szCs w:val="28"/>
        </w:rPr>
      </w:pPr>
      <w:r>
        <w:rPr>
          <w:szCs w:val="28"/>
        </w:rPr>
        <w:t>Приложение</w:t>
      </w:r>
    </w:p>
    <w:p w:rsidR="003B6B02" w:rsidRDefault="003B6B02" w:rsidP="003B6B02">
      <w:pPr>
        <w:pStyle w:val="S"/>
        <w:ind w:left="-426" w:firstLine="1135"/>
        <w:jc w:val="right"/>
        <w:rPr>
          <w:szCs w:val="28"/>
        </w:rPr>
      </w:pPr>
      <w:r>
        <w:rPr>
          <w:szCs w:val="28"/>
        </w:rPr>
        <w:t>к решению 33 - ой сессии Совета</w:t>
      </w:r>
    </w:p>
    <w:p w:rsidR="003B6B02" w:rsidRDefault="003B6B02" w:rsidP="003B6B02">
      <w:pPr>
        <w:pStyle w:val="S"/>
        <w:jc w:val="right"/>
        <w:rPr>
          <w:szCs w:val="28"/>
        </w:rPr>
      </w:pPr>
      <w:r>
        <w:rPr>
          <w:szCs w:val="28"/>
        </w:rPr>
        <w:t>депутатов Прокудского сельсовета</w:t>
      </w:r>
    </w:p>
    <w:p w:rsidR="003B6B02" w:rsidRDefault="003B6B02" w:rsidP="003B6B02">
      <w:pPr>
        <w:pStyle w:val="S"/>
        <w:jc w:val="right"/>
        <w:rPr>
          <w:szCs w:val="28"/>
        </w:rPr>
      </w:pPr>
      <w:r>
        <w:rPr>
          <w:szCs w:val="28"/>
        </w:rPr>
        <w:t>от № 208 от 01.05.2023</w:t>
      </w:r>
    </w:p>
    <w:p w:rsidR="003B6B02" w:rsidRDefault="003B6B02" w:rsidP="003B6B02">
      <w:pPr>
        <w:pStyle w:val="S"/>
        <w:jc w:val="center"/>
        <w:rPr>
          <w:szCs w:val="28"/>
        </w:rPr>
      </w:pPr>
    </w:p>
    <w:p w:rsidR="003B6B02" w:rsidRDefault="003B6B02" w:rsidP="003B6B02">
      <w:pPr>
        <w:pStyle w:val="S"/>
        <w:jc w:val="center"/>
        <w:rPr>
          <w:szCs w:val="28"/>
        </w:rPr>
      </w:pPr>
    </w:p>
    <w:p w:rsidR="003B6B02" w:rsidRPr="00151018" w:rsidRDefault="003B6B02" w:rsidP="003B6B02">
      <w:pPr>
        <w:pStyle w:val="S"/>
        <w:ind w:left="-426" w:firstLine="1135"/>
        <w:jc w:val="center"/>
        <w:rPr>
          <w:b/>
          <w:szCs w:val="28"/>
        </w:rPr>
      </w:pPr>
      <w:r w:rsidRPr="00151018">
        <w:rPr>
          <w:b/>
          <w:szCs w:val="28"/>
        </w:rPr>
        <w:t>МУНИЦИПАЛЬНЫЙ ПРАВОВОЙ АКТ</w:t>
      </w:r>
    </w:p>
    <w:p w:rsidR="003B6B02" w:rsidRPr="00151018" w:rsidRDefault="003B6B02" w:rsidP="003B6B02">
      <w:pPr>
        <w:pStyle w:val="S"/>
        <w:jc w:val="center"/>
        <w:rPr>
          <w:b/>
          <w:szCs w:val="28"/>
        </w:rPr>
      </w:pPr>
    </w:p>
    <w:p w:rsidR="003B6B02" w:rsidRPr="00151018" w:rsidRDefault="003B6B02" w:rsidP="003B6B02">
      <w:pPr>
        <w:pStyle w:val="S"/>
        <w:jc w:val="center"/>
        <w:rPr>
          <w:szCs w:val="28"/>
        </w:rPr>
      </w:pPr>
      <w:r w:rsidRPr="00151018">
        <w:rPr>
          <w:szCs w:val="28"/>
        </w:rPr>
        <w:t xml:space="preserve">О внесении изменений в Устав сельского поселения </w:t>
      </w:r>
    </w:p>
    <w:p w:rsidR="003B6B02" w:rsidRPr="00151018" w:rsidRDefault="003B6B02" w:rsidP="003B6B02">
      <w:pPr>
        <w:pStyle w:val="S"/>
        <w:jc w:val="center"/>
        <w:rPr>
          <w:szCs w:val="28"/>
        </w:rPr>
      </w:pPr>
      <w:r w:rsidRPr="00151018">
        <w:rPr>
          <w:szCs w:val="28"/>
        </w:rPr>
        <w:t>Прокудского сельсовета</w:t>
      </w:r>
    </w:p>
    <w:p w:rsidR="003B6B02" w:rsidRPr="00151018" w:rsidRDefault="003B6B02" w:rsidP="003B6B02">
      <w:pPr>
        <w:ind w:firstLine="709"/>
        <w:jc w:val="center"/>
        <w:rPr>
          <w:sz w:val="28"/>
          <w:szCs w:val="28"/>
        </w:rPr>
      </w:pPr>
      <w:r w:rsidRPr="00151018">
        <w:rPr>
          <w:sz w:val="28"/>
          <w:szCs w:val="28"/>
        </w:rPr>
        <w:t>Коченевского муниципального района Новосибирской области</w:t>
      </w:r>
    </w:p>
    <w:p w:rsidR="003B6B02" w:rsidRPr="00151018" w:rsidRDefault="003B6B02" w:rsidP="003B6B02">
      <w:pPr>
        <w:ind w:firstLine="710"/>
        <w:jc w:val="both"/>
        <w:rPr>
          <w:b/>
          <w:sz w:val="28"/>
          <w:szCs w:val="28"/>
        </w:rPr>
      </w:pPr>
      <w:r w:rsidRPr="00151018">
        <w:rPr>
          <w:sz w:val="28"/>
          <w:szCs w:val="28"/>
        </w:rPr>
        <w:t xml:space="preserve">1. </w:t>
      </w:r>
      <w:r w:rsidRPr="00151018">
        <w:rPr>
          <w:b/>
          <w:sz w:val="28"/>
          <w:szCs w:val="28"/>
        </w:rPr>
        <w:t xml:space="preserve">Статья </w:t>
      </w:r>
      <w:r>
        <w:rPr>
          <w:b/>
          <w:sz w:val="28"/>
          <w:szCs w:val="28"/>
        </w:rPr>
        <w:t>22</w:t>
      </w:r>
      <w:r w:rsidRPr="00151018">
        <w:rPr>
          <w:b/>
          <w:sz w:val="28"/>
          <w:szCs w:val="28"/>
        </w:rPr>
        <w:t xml:space="preserve">. </w:t>
      </w:r>
      <w:r w:rsidRPr="00EB7828">
        <w:rPr>
          <w:b/>
          <w:sz w:val="28"/>
          <w:szCs w:val="28"/>
        </w:rPr>
        <w:t>Депутат Совета депутатов</w:t>
      </w:r>
    </w:p>
    <w:p w:rsidR="003B6B02" w:rsidRPr="007D78C8" w:rsidRDefault="003B6B02" w:rsidP="003B6B02">
      <w:pPr>
        <w:ind w:firstLine="710"/>
        <w:jc w:val="both"/>
        <w:rPr>
          <w:sz w:val="28"/>
          <w:szCs w:val="28"/>
        </w:rPr>
      </w:pPr>
      <w:r w:rsidRPr="007D78C8">
        <w:rPr>
          <w:sz w:val="28"/>
          <w:szCs w:val="28"/>
        </w:rPr>
        <w:t>1.1. Пункт 5 дополнить подпунктом 5.3 следующего содержания:</w:t>
      </w:r>
    </w:p>
    <w:p w:rsidR="003B6B02" w:rsidRPr="007D78C8" w:rsidRDefault="003B6B02" w:rsidP="003B6B02">
      <w:pPr>
        <w:ind w:firstLine="710"/>
        <w:jc w:val="both"/>
        <w:rPr>
          <w:sz w:val="28"/>
          <w:szCs w:val="28"/>
        </w:rPr>
      </w:pPr>
      <w:r w:rsidRPr="007D78C8">
        <w:rPr>
          <w:sz w:val="28"/>
          <w:szCs w:val="28"/>
        </w:rPr>
        <w:t>«5.3.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от 25.12.2008 № 273-ФЗ «О противодействии коррупции».»</w:t>
      </w:r>
    </w:p>
    <w:p w:rsidR="003B6B02" w:rsidRPr="007D78C8" w:rsidRDefault="003B6B02" w:rsidP="003B6B02">
      <w:pPr>
        <w:ind w:firstLine="710"/>
        <w:jc w:val="both"/>
        <w:rPr>
          <w:sz w:val="28"/>
          <w:szCs w:val="28"/>
        </w:rPr>
      </w:pPr>
    </w:p>
    <w:p w:rsidR="003B6B02" w:rsidRPr="007D78C8" w:rsidRDefault="003B6B02" w:rsidP="003B6B02">
      <w:pPr>
        <w:ind w:firstLine="710"/>
        <w:jc w:val="both"/>
        <w:rPr>
          <w:sz w:val="28"/>
          <w:szCs w:val="28"/>
        </w:rPr>
      </w:pPr>
      <w:r w:rsidRPr="007D78C8">
        <w:rPr>
          <w:sz w:val="28"/>
          <w:szCs w:val="28"/>
        </w:rPr>
        <w:t xml:space="preserve">1.2. </w:t>
      </w:r>
      <w:r>
        <w:rPr>
          <w:sz w:val="28"/>
          <w:szCs w:val="28"/>
        </w:rPr>
        <w:t xml:space="preserve">Пункт 5 </w:t>
      </w:r>
      <w:r w:rsidRPr="007D78C8">
        <w:rPr>
          <w:sz w:val="28"/>
          <w:szCs w:val="28"/>
        </w:rPr>
        <w:t xml:space="preserve">дополнить </w:t>
      </w:r>
      <w:r>
        <w:rPr>
          <w:sz w:val="28"/>
          <w:szCs w:val="28"/>
        </w:rPr>
        <w:t xml:space="preserve">подпунктом </w:t>
      </w:r>
      <w:r w:rsidRPr="007D78C8">
        <w:rPr>
          <w:sz w:val="28"/>
          <w:szCs w:val="28"/>
        </w:rPr>
        <w:t>5.4 следующего содержания:</w:t>
      </w:r>
    </w:p>
    <w:p w:rsidR="003B6B02" w:rsidRPr="007D78C8" w:rsidRDefault="003B6B02" w:rsidP="003B6B02">
      <w:pPr>
        <w:tabs>
          <w:tab w:val="left" w:pos="1177"/>
        </w:tabs>
        <w:ind w:firstLine="710"/>
        <w:jc w:val="both"/>
        <w:rPr>
          <w:sz w:val="28"/>
          <w:szCs w:val="28"/>
        </w:rPr>
      </w:pPr>
      <w:r w:rsidRPr="007D78C8">
        <w:rPr>
          <w:sz w:val="28"/>
          <w:szCs w:val="28"/>
        </w:rPr>
        <w:t>«5.4.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r>
        <w:rPr>
          <w:sz w:val="28"/>
          <w:szCs w:val="28"/>
        </w:rPr>
        <w:t>.</w:t>
      </w:r>
    </w:p>
    <w:p w:rsidR="003B6B02" w:rsidRDefault="003B6B02" w:rsidP="003B6B02">
      <w:pPr>
        <w:ind w:firstLine="710"/>
        <w:jc w:val="both"/>
        <w:rPr>
          <w:b/>
          <w:sz w:val="28"/>
          <w:szCs w:val="28"/>
        </w:rPr>
      </w:pPr>
    </w:p>
    <w:p w:rsidR="003B6B02" w:rsidRDefault="003B6B02" w:rsidP="003B6B02">
      <w:pPr>
        <w:ind w:firstLine="710"/>
        <w:jc w:val="both"/>
        <w:rPr>
          <w:b/>
          <w:sz w:val="28"/>
          <w:szCs w:val="28"/>
        </w:rPr>
      </w:pPr>
    </w:p>
    <w:p w:rsidR="003B6B02" w:rsidRDefault="003B6B02" w:rsidP="003B6B02">
      <w:pPr>
        <w:ind w:firstLine="710"/>
        <w:jc w:val="both"/>
        <w:rPr>
          <w:b/>
          <w:sz w:val="28"/>
          <w:szCs w:val="28"/>
        </w:rPr>
      </w:pPr>
    </w:p>
    <w:p w:rsidR="003B6B02" w:rsidRPr="00151018" w:rsidRDefault="003B6B02" w:rsidP="003B6B02">
      <w:pPr>
        <w:ind w:firstLine="709"/>
        <w:jc w:val="both"/>
        <w:rPr>
          <w:sz w:val="28"/>
          <w:szCs w:val="28"/>
        </w:rPr>
      </w:pPr>
    </w:p>
    <w:p w:rsidR="003B6B02" w:rsidRDefault="003B6B02"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lastRenderedPageBreak/>
        <w:t>МУНИЦИПАЛЬНОЕ УЧРЕЖДЕНИЕ</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 xml:space="preserve">СОВЕТ ДЕПУТАТОВ ПРОКУДСКОГО СЕЛЬСОВЕТА </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КОЧЕНЕВСКОГО РАЙОНА НОВОСИБИРСКОЙ ОБЛАСТИ</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(шестого созыва)</w:t>
      </w:r>
    </w:p>
    <w:p w:rsidR="00870DF4" w:rsidRPr="00870DF4" w:rsidRDefault="00870DF4" w:rsidP="00870DF4">
      <w:pPr>
        <w:pStyle w:val="a3"/>
        <w:jc w:val="center"/>
        <w:rPr>
          <w:rFonts w:ascii="Times New Roman" w:hAnsi="Times New Roman"/>
          <w:b/>
          <w:sz w:val="28"/>
          <w:szCs w:val="28"/>
        </w:rPr>
      </w:pP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РЕШЕНИЕ № 209</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(тридцать третьей сессии)</w:t>
      </w:r>
    </w:p>
    <w:p w:rsidR="00870DF4" w:rsidRPr="00870DF4" w:rsidRDefault="00870DF4" w:rsidP="00870DF4">
      <w:pPr>
        <w:pStyle w:val="a3"/>
        <w:jc w:val="center"/>
        <w:rPr>
          <w:rFonts w:ascii="Times New Roman" w:hAnsi="Times New Roman"/>
          <w:b/>
          <w:sz w:val="28"/>
          <w:szCs w:val="28"/>
        </w:rPr>
      </w:pPr>
    </w:p>
    <w:p w:rsidR="00870DF4" w:rsidRPr="00870DF4" w:rsidRDefault="00870DF4" w:rsidP="00870DF4">
      <w:pPr>
        <w:pStyle w:val="a3"/>
        <w:jc w:val="center"/>
        <w:rPr>
          <w:rFonts w:ascii="Times New Roman" w:hAnsi="Times New Roman"/>
          <w:sz w:val="28"/>
          <w:szCs w:val="28"/>
        </w:rPr>
      </w:pPr>
      <w:r w:rsidRPr="00870DF4">
        <w:rPr>
          <w:rFonts w:ascii="Times New Roman" w:hAnsi="Times New Roman"/>
          <w:sz w:val="28"/>
          <w:szCs w:val="28"/>
        </w:rPr>
        <w:t>01.05.2023</w:t>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t>с. Прокудское</w:t>
      </w:r>
    </w:p>
    <w:p w:rsidR="00870DF4" w:rsidRPr="00870DF4" w:rsidRDefault="00870DF4" w:rsidP="00870DF4">
      <w:pPr>
        <w:jc w:val="center"/>
        <w:rPr>
          <w:sz w:val="28"/>
          <w:szCs w:val="28"/>
        </w:rPr>
      </w:pPr>
    </w:p>
    <w:p w:rsidR="00870DF4" w:rsidRPr="00870DF4" w:rsidRDefault="00870DF4" w:rsidP="00870DF4">
      <w:pPr>
        <w:pStyle w:val="a3"/>
        <w:jc w:val="center"/>
        <w:rPr>
          <w:rFonts w:ascii="Times New Roman" w:hAnsi="Times New Roman"/>
          <w:sz w:val="28"/>
          <w:szCs w:val="28"/>
        </w:rPr>
      </w:pPr>
      <w:r w:rsidRPr="00870DF4">
        <w:rPr>
          <w:rFonts w:ascii="Times New Roman" w:eastAsiaTheme="minorHAnsi" w:hAnsi="Times New Roman"/>
          <w:sz w:val="28"/>
          <w:szCs w:val="28"/>
        </w:rPr>
        <w:t xml:space="preserve">О внесении изменений в </w:t>
      </w:r>
      <w:r w:rsidRPr="00870DF4">
        <w:rPr>
          <w:rFonts w:ascii="Times New Roman" w:hAnsi="Times New Roman"/>
          <w:sz w:val="28"/>
          <w:szCs w:val="28"/>
        </w:rPr>
        <w:t>Решение Совета депутатов Прокудского сельсовета Коченевского района Новосибирской области от 11.11.2021 № 80</w:t>
      </w:r>
    </w:p>
    <w:p w:rsidR="00870DF4" w:rsidRPr="00870DF4" w:rsidRDefault="00870DF4" w:rsidP="00870DF4">
      <w:pPr>
        <w:jc w:val="center"/>
        <w:rPr>
          <w:bCs/>
          <w:color w:val="000000"/>
          <w:sz w:val="28"/>
          <w:szCs w:val="28"/>
        </w:rPr>
      </w:pPr>
      <w:r w:rsidRPr="00870DF4">
        <w:rPr>
          <w:bCs/>
          <w:color w:val="000000"/>
          <w:sz w:val="28"/>
          <w:szCs w:val="28"/>
        </w:rPr>
        <w:t xml:space="preserve">«Об утверждении Положения </w:t>
      </w:r>
      <w:bookmarkStart w:id="3" w:name="_Hlk77671647"/>
      <w:r w:rsidRPr="00870DF4">
        <w:rPr>
          <w:bCs/>
          <w:color w:val="000000"/>
          <w:sz w:val="28"/>
          <w:szCs w:val="28"/>
        </w:rPr>
        <w:t xml:space="preserve">о муниципальном жилищном контроле </w:t>
      </w:r>
      <w:bookmarkStart w:id="4" w:name="_Hlk77686366"/>
      <w:r w:rsidRPr="00870DF4">
        <w:rPr>
          <w:bCs/>
          <w:color w:val="000000"/>
          <w:sz w:val="28"/>
          <w:szCs w:val="28"/>
        </w:rPr>
        <w:t xml:space="preserve">в границах Прокудского сельсовета Коченевского района </w:t>
      </w:r>
    </w:p>
    <w:p w:rsidR="00870DF4" w:rsidRPr="00870DF4" w:rsidRDefault="00870DF4" w:rsidP="00870DF4">
      <w:pPr>
        <w:jc w:val="center"/>
        <w:rPr>
          <w:bCs/>
          <w:color w:val="000000"/>
          <w:sz w:val="28"/>
          <w:szCs w:val="28"/>
        </w:rPr>
      </w:pPr>
      <w:r w:rsidRPr="00870DF4">
        <w:rPr>
          <w:bCs/>
          <w:color w:val="000000"/>
          <w:sz w:val="28"/>
          <w:szCs w:val="28"/>
        </w:rPr>
        <w:t>Новосибирской области</w:t>
      </w:r>
      <w:bookmarkEnd w:id="3"/>
      <w:bookmarkEnd w:id="4"/>
      <w:r w:rsidRPr="00870DF4">
        <w:rPr>
          <w:bCs/>
          <w:color w:val="000000"/>
          <w:sz w:val="28"/>
          <w:szCs w:val="28"/>
        </w:rPr>
        <w:t>»</w:t>
      </w:r>
    </w:p>
    <w:p w:rsidR="00870DF4" w:rsidRPr="00870DF4" w:rsidRDefault="00870DF4" w:rsidP="00870DF4">
      <w:pPr>
        <w:jc w:val="center"/>
        <w:rPr>
          <w:sz w:val="28"/>
          <w:szCs w:val="28"/>
        </w:rPr>
      </w:pPr>
    </w:p>
    <w:p w:rsidR="00870DF4" w:rsidRPr="00870DF4" w:rsidRDefault="00870DF4" w:rsidP="00870DF4">
      <w:pPr>
        <w:rPr>
          <w:bCs/>
          <w:sz w:val="28"/>
          <w:szCs w:val="28"/>
        </w:rPr>
      </w:pPr>
    </w:p>
    <w:p w:rsidR="00870DF4" w:rsidRPr="00870DF4" w:rsidRDefault="00870DF4" w:rsidP="00870DF4">
      <w:pPr>
        <w:shd w:val="clear" w:color="auto" w:fill="FFFFFF"/>
        <w:ind w:firstLine="709"/>
        <w:jc w:val="both"/>
        <w:rPr>
          <w:sz w:val="28"/>
          <w:szCs w:val="28"/>
        </w:rPr>
      </w:pPr>
      <w:r w:rsidRPr="00870DF4">
        <w:rPr>
          <w:color w:val="000000"/>
          <w:sz w:val="28"/>
          <w:szCs w:val="28"/>
        </w:rPr>
        <w:t>В соответствии с Федеральным законом от 06.10.2003 № 131-ФЗ «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Уставом сельского поселения Прокудского сельсовета Коченевского муниципального района Новосибирской области</w:t>
      </w:r>
      <w:r w:rsidRPr="00870DF4">
        <w:rPr>
          <w:sz w:val="28"/>
          <w:szCs w:val="28"/>
          <w:shd w:val="clear" w:color="auto" w:fill="FFFFFF"/>
        </w:rPr>
        <w:t xml:space="preserve">, </w:t>
      </w:r>
      <w:r w:rsidRPr="00870DF4">
        <w:rPr>
          <w:bCs/>
          <w:sz w:val="28"/>
          <w:szCs w:val="28"/>
        </w:rPr>
        <w:t>Совет депутатов Прокудского сельсовета Коченевского района Новосибирской области</w:t>
      </w:r>
    </w:p>
    <w:p w:rsidR="00870DF4" w:rsidRPr="00870DF4" w:rsidRDefault="00870DF4" w:rsidP="00870DF4">
      <w:pPr>
        <w:ind w:firstLine="709"/>
        <w:jc w:val="both"/>
        <w:rPr>
          <w:b/>
          <w:sz w:val="28"/>
          <w:szCs w:val="28"/>
        </w:rPr>
      </w:pPr>
      <w:r w:rsidRPr="00870DF4">
        <w:rPr>
          <w:b/>
          <w:color w:val="000000"/>
          <w:sz w:val="28"/>
          <w:szCs w:val="28"/>
        </w:rPr>
        <w:t>РЕШИЛ</w:t>
      </w:r>
      <w:r w:rsidRPr="00870DF4">
        <w:rPr>
          <w:b/>
          <w:sz w:val="28"/>
          <w:szCs w:val="28"/>
        </w:rPr>
        <w:t>:</w:t>
      </w:r>
    </w:p>
    <w:p w:rsidR="00870DF4" w:rsidRPr="00870DF4" w:rsidRDefault="00870DF4" w:rsidP="00870DF4">
      <w:pPr>
        <w:pStyle w:val="a3"/>
        <w:ind w:firstLine="709"/>
        <w:jc w:val="both"/>
        <w:rPr>
          <w:rFonts w:ascii="Times New Roman" w:hAnsi="Times New Roman"/>
          <w:color w:val="000000"/>
          <w:sz w:val="28"/>
          <w:szCs w:val="28"/>
        </w:rPr>
      </w:pPr>
      <w:r w:rsidRPr="00870DF4">
        <w:rPr>
          <w:rFonts w:ascii="Times New Roman" w:hAnsi="Times New Roman"/>
          <w:sz w:val="28"/>
          <w:szCs w:val="28"/>
        </w:rPr>
        <w:t xml:space="preserve">1. Внести </w:t>
      </w:r>
      <w:r w:rsidRPr="00870DF4">
        <w:rPr>
          <w:rFonts w:ascii="Times New Roman" w:eastAsiaTheme="minorHAnsi" w:hAnsi="Times New Roman"/>
          <w:sz w:val="28"/>
          <w:szCs w:val="28"/>
        </w:rPr>
        <w:t xml:space="preserve">изменения </w:t>
      </w:r>
      <w:r w:rsidRPr="00870DF4">
        <w:rPr>
          <w:rFonts w:ascii="Times New Roman" w:hAnsi="Times New Roman"/>
          <w:sz w:val="28"/>
          <w:szCs w:val="28"/>
        </w:rPr>
        <w:t xml:space="preserve">Решение Совета депутатов Прокудского сельсовета Коченевского района Новосибирской от 11.11.2021 № 80 </w:t>
      </w:r>
      <w:r w:rsidRPr="00870DF4">
        <w:rPr>
          <w:rFonts w:ascii="Times New Roman" w:hAnsi="Times New Roman"/>
          <w:bCs/>
          <w:color w:val="000000"/>
          <w:sz w:val="28"/>
          <w:szCs w:val="28"/>
        </w:rPr>
        <w:t xml:space="preserve">«Об утверждении Положения о муниципальном жилищном контроле в границах Прокудского сельсовета Коченевского района Новосибирской области» (далее - Положение) </w:t>
      </w:r>
    </w:p>
    <w:p w:rsidR="00870DF4" w:rsidRPr="00870DF4" w:rsidRDefault="00870DF4" w:rsidP="00870DF4">
      <w:pPr>
        <w:pStyle w:val="ConsPlusNormal"/>
        <w:ind w:firstLine="709"/>
        <w:jc w:val="both"/>
        <w:rPr>
          <w:rFonts w:ascii="Times New Roman" w:eastAsiaTheme="minorHAnsi" w:hAnsi="Times New Roman" w:cs="Times New Roman"/>
          <w:color w:val="FF0000"/>
          <w:sz w:val="28"/>
          <w:szCs w:val="28"/>
        </w:rPr>
      </w:pPr>
      <w:r w:rsidRPr="00870DF4">
        <w:rPr>
          <w:rFonts w:ascii="Times New Roman" w:eastAsiaTheme="minorHAnsi" w:hAnsi="Times New Roman" w:cs="Times New Roman"/>
          <w:sz w:val="28"/>
          <w:szCs w:val="28"/>
        </w:rPr>
        <w:t xml:space="preserve">1.1. Подпункт 4 пункта 3.1. раздела 3.    </w:t>
      </w:r>
    </w:p>
    <w:p w:rsidR="00870DF4" w:rsidRPr="00870DF4" w:rsidRDefault="00870DF4" w:rsidP="00870DF4">
      <w:pPr>
        <w:pStyle w:val="ConsPlusNormal"/>
        <w:ind w:firstLine="709"/>
        <w:jc w:val="both"/>
        <w:rPr>
          <w:rFonts w:ascii="Times New Roman" w:hAnsi="Times New Roman" w:cs="Times New Roman"/>
          <w:sz w:val="28"/>
          <w:szCs w:val="28"/>
        </w:rPr>
      </w:pPr>
      <w:r w:rsidRPr="00870DF4">
        <w:rPr>
          <w:rFonts w:ascii="Times New Roman" w:hAnsi="Times New Roman" w:cs="Times New Roman"/>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под выездной проверкой в целях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выездная проверка проводится в случае, если не представляется возможным:</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lastRenderedPageBreak/>
        <w:t>1) удостовериться в полноте и достоверности сведений, которые содержатся в находящихся в распоряжении контрольного (надзорного) органа или в запрашиваемых им документах и объяснениях контролируемого лица;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w:t>
      </w:r>
      <w:hyperlink r:id="rId8" w:anchor="dst100866" w:history="1">
        <w:r w:rsidRPr="00870DF4">
          <w:rPr>
            <w:rStyle w:val="ae"/>
            <w:rFonts w:ascii="Times New Roman" w:eastAsia="Calibri" w:hAnsi="Times New Roman" w:cs="Times New Roman"/>
            <w:color w:val="auto"/>
            <w:sz w:val="28"/>
            <w:szCs w:val="28"/>
          </w:rPr>
          <w:t>части 2</w:t>
        </w:r>
      </w:hyperlink>
      <w:r w:rsidRPr="00870DF4">
        <w:rPr>
          <w:rFonts w:ascii="Times New Roman" w:hAnsi="Times New Roman" w:cs="Times New Roman"/>
          <w:sz w:val="28"/>
          <w:szCs w:val="28"/>
        </w:rPr>
        <w:t> статьи 73 Федерального закона от 31.07.2020 № 248-ФЗ «О государственном контроле (надзоре) и муниципальном контроле в Российской Федерации» место и совершения необходимых контрольных (надзорных) действий, предусмотренных в рамках иного вида контрольных (надзорных) мероприятий.</w:t>
      </w:r>
    </w:p>
    <w:p w:rsidR="00870DF4" w:rsidRPr="00870DF4" w:rsidRDefault="00870DF4" w:rsidP="00870DF4">
      <w:pPr>
        <w:pStyle w:val="ConsPlusNormal"/>
        <w:ind w:firstLine="709"/>
        <w:jc w:val="both"/>
        <w:rPr>
          <w:rFonts w:ascii="Times New Roman" w:hAnsi="Times New Roman" w:cs="Times New Roman"/>
          <w:sz w:val="28"/>
          <w:szCs w:val="28"/>
        </w:rPr>
      </w:pPr>
      <w:r w:rsidRPr="00870DF4">
        <w:rPr>
          <w:rFonts w:ascii="Times New Roman" w:hAnsi="Times New Roman" w:cs="Times New Roman"/>
          <w:sz w:val="28"/>
          <w:szCs w:val="28"/>
        </w:rPr>
        <w:t>- положением о виде контроля могут устанавливаться ограничения проведения выездных проверок в отношении объектов контроля, отнесенных к определенным категориям риска причинения вреда (ущерба) охраняемым законом ценностям».</w:t>
      </w:r>
    </w:p>
    <w:p w:rsidR="00870DF4" w:rsidRPr="00870DF4" w:rsidRDefault="00870DF4" w:rsidP="00870DF4">
      <w:pPr>
        <w:pStyle w:val="ConsPlusNormal"/>
        <w:ind w:firstLine="709"/>
        <w:jc w:val="both"/>
        <w:rPr>
          <w:rFonts w:ascii="Times New Roman" w:hAnsi="Times New Roman" w:cs="Times New Roman"/>
          <w:sz w:val="28"/>
          <w:szCs w:val="28"/>
        </w:rPr>
      </w:pPr>
      <w:r w:rsidRPr="00870DF4">
        <w:rPr>
          <w:rFonts w:ascii="Times New Roman" w:hAnsi="Times New Roman" w:cs="Times New Roman"/>
          <w:sz w:val="28"/>
          <w:szCs w:val="28"/>
        </w:rPr>
        <w:t xml:space="preserve">1.2.  </w:t>
      </w:r>
      <w:r w:rsidRPr="00870DF4">
        <w:rPr>
          <w:rFonts w:ascii="Times New Roman" w:eastAsiaTheme="minorHAnsi" w:hAnsi="Times New Roman" w:cs="Times New Roman"/>
          <w:sz w:val="28"/>
          <w:szCs w:val="28"/>
        </w:rPr>
        <w:t>Пункт 2.11. раздела 2 Положения изложить в следующей редакции:</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«2.11.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В ходе профилактического визита инспектором может осуществляться консультирование контролируемого лица в порядке, установленном </w:t>
      </w:r>
      <w:hyperlink r:id="rId9" w:anchor="dst100553" w:history="1">
        <w:r w:rsidRPr="00870DF4">
          <w:rPr>
            <w:rStyle w:val="ae"/>
            <w:rFonts w:ascii="Times New Roman" w:eastAsia="Calibri" w:hAnsi="Times New Roman" w:cs="Times New Roman"/>
            <w:color w:val="auto"/>
            <w:sz w:val="28"/>
            <w:szCs w:val="28"/>
          </w:rPr>
          <w:t>статьей 50</w:t>
        </w:r>
      </w:hyperlink>
      <w:r w:rsidRPr="00870DF4">
        <w:rPr>
          <w:rFonts w:ascii="Times New Roman" w:hAnsi="Times New Roman" w:cs="Times New Roman"/>
          <w:sz w:val="28"/>
          <w:szCs w:val="28"/>
        </w:rPr>
        <w:t> Федерального закона от 31.07.2020 № 248-ФЗ «О государственном контроле (надзоре) и муниципальном контроле в Российской Федерации».</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xml:space="preserve">Порядок и сроки проведения обязательного профилактического визита устанавливаются положением о виде контроля. </w:t>
      </w:r>
      <w:r w:rsidRPr="00870DF4">
        <w:rPr>
          <w:rFonts w:ascii="Times New Roman" w:hAnsi="Times New Roman" w:cs="Times New Roman"/>
          <w:sz w:val="28"/>
          <w:szCs w:val="28"/>
          <w:shd w:val="clear" w:color="auto" w:fill="FFFFFF"/>
        </w:rPr>
        <w:t xml:space="preserve">Срок проведения обязательного </w:t>
      </w:r>
      <w:r w:rsidRPr="00870DF4">
        <w:rPr>
          <w:rFonts w:ascii="Times New Roman" w:hAnsi="Times New Roman" w:cs="Times New Roman"/>
          <w:sz w:val="28"/>
          <w:szCs w:val="28"/>
          <w:shd w:val="clear" w:color="auto" w:fill="FFFFFF"/>
        </w:rPr>
        <w:lastRenderedPageBreak/>
        <w:t>профилактического визита составляет </w:t>
      </w:r>
      <w:r w:rsidRPr="00870DF4">
        <w:rPr>
          <w:rFonts w:ascii="Times New Roman" w:hAnsi="Times New Roman" w:cs="Times New Roman"/>
          <w:sz w:val="28"/>
          <w:szCs w:val="28"/>
        </w:rPr>
        <w:t>один рабочий день</w:t>
      </w:r>
      <w:r w:rsidRPr="00870DF4">
        <w:rPr>
          <w:rFonts w:ascii="Times New Roman" w:hAnsi="Times New Roman" w:cs="Times New Roman"/>
          <w:sz w:val="28"/>
          <w:szCs w:val="28"/>
          <w:shd w:val="clear" w:color="auto" w:fill="FFFFFF"/>
        </w:rPr>
        <w:t>.</w:t>
      </w:r>
      <w:r w:rsidRPr="00870DF4">
        <w:rPr>
          <w:rFonts w:ascii="Times New Roman" w:hAnsi="Times New Roman" w:cs="Times New Roman"/>
          <w:color w:val="202124"/>
          <w:sz w:val="28"/>
          <w:szCs w:val="28"/>
          <w:shd w:val="clear" w:color="auto" w:fill="FFFFFF"/>
        </w:rPr>
        <w:t xml:space="preserve"> </w:t>
      </w:r>
      <w:r w:rsidRPr="00870DF4">
        <w:rPr>
          <w:rFonts w:ascii="Times New Roman" w:hAnsi="Times New Roman" w:cs="Times New Roman"/>
          <w:sz w:val="28"/>
          <w:szCs w:val="28"/>
        </w:rPr>
        <w:t>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xml:space="preserve">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870DF4" w:rsidRPr="00870DF4" w:rsidRDefault="00870DF4" w:rsidP="00870DF4">
      <w:pPr>
        <w:pStyle w:val="a3"/>
        <w:ind w:firstLine="709"/>
        <w:jc w:val="both"/>
        <w:rPr>
          <w:rFonts w:ascii="Times New Roman" w:hAnsi="Times New Roman"/>
          <w:sz w:val="28"/>
          <w:szCs w:val="28"/>
        </w:rPr>
      </w:pPr>
      <w:r w:rsidRPr="00870DF4">
        <w:rPr>
          <w:rFonts w:ascii="Times New Roman" w:hAnsi="Times New Roman"/>
          <w:sz w:val="28"/>
          <w:szCs w:val="28"/>
        </w:rPr>
        <w:t>2. Опубликовать решение в периодическом печатном издании Совета депутатов и администрации Прокудского сельсовета Коченевского района Новосибирской области «Вестник» и разместить на официальном сайте администрации Прокудского сельсовета Коченевского района Новосибирской области в информационной коммуникационной сети Интернет.</w:t>
      </w:r>
    </w:p>
    <w:p w:rsidR="00870DF4" w:rsidRPr="00870DF4" w:rsidRDefault="00870DF4" w:rsidP="00870DF4">
      <w:pPr>
        <w:pStyle w:val="S"/>
        <w:tabs>
          <w:tab w:val="left" w:pos="5103"/>
          <w:tab w:val="left" w:pos="5387"/>
        </w:tabs>
        <w:ind w:firstLine="0"/>
        <w:rPr>
          <w:rFonts w:eastAsia="Calibri"/>
          <w:szCs w:val="28"/>
        </w:rPr>
      </w:pPr>
    </w:p>
    <w:p w:rsidR="00870DF4" w:rsidRPr="00870DF4" w:rsidRDefault="00870DF4" w:rsidP="00870DF4">
      <w:pPr>
        <w:pStyle w:val="S"/>
        <w:tabs>
          <w:tab w:val="left" w:pos="5103"/>
          <w:tab w:val="left" w:pos="5387"/>
        </w:tabs>
        <w:ind w:firstLine="0"/>
        <w:rPr>
          <w:rFonts w:eastAsia="Calibri"/>
          <w:szCs w:val="28"/>
        </w:rPr>
      </w:pPr>
    </w:p>
    <w:p w:rsidR="00870DF4" w:rsidRPr="00870DF4" w:rsidRDefault="00870DF4" w:rsidP="00870DF4">
      <w:pPr>
        <w:pStyle w:val="S"/>
        <w:tabs>
          <w:tab w:val="left" w:pos="5103"/>
          <w:tab w:val="left" w:pos="5387"/>
        </w:tabs>
        <w:ind w:firstLine="0"/>
        <w:rPr>
          <w:rFonts w:eastAsia="Calibri"/>
          <w:szCs w:val="28"/>
        </w:rPr>
      </w:pPr>
      <w:r w:rsidRPr="00870DF4">
        <w:rPr>
          <w:rFonts w:eastAsia="Calibri"/>
          <w:szCs w:val="28"/>
        </w:rPr>
        <w:t>Глава Прокудского сельсовета                 Зам. Председателя Совета депутатов</w:t>
      </w:r>
    </w:p>
    <w:p w:rsidR="00870DF4" w:rsidRPr="00870DF4" w:rsidRDefault="00870DF4" w:rsidP="00870DF4">
      <w:pPr>
        <w:pStyle w:val="S"/>
        <w:ind w:firstLine="0"/>
        <w:rPr>
          <w:rFonts w:eastAsia="Calibri"/>
          <w:szCs w:val="28"/>
        </w:rPr>
      </w:pPr>
    </w:p>
    <w:p w:rsidR="00870DF4" w:rsidRPr="00870DF4" w:rsidRDefault="00870DF4" w:rsidP="00870DF4">
      <w:pPr>
        <w:pStyle w:val="S"/>
        <w:ind w:firstLine="0"/>
        <w:rPr>
          <w:rFonts w:eastAsia="Calibri"/>
          <w:szCs w:val="28"/>
        </w:rPr>
      </w:pPr>
      <w:r w:rsidRPr="00870DF4">
        <w:rPr>
          <w:rFonts w:eastAsia="Calibri"/>
          <w:szCs w:val="28"/>
        </w:rPr>
        <w:t>______________ В.А. Цурбанов</w:t>
      </w:r>
      <w:r w:rsidRPr="00870DF4">
        <w:rPr>
          <w:rFonts w:eastAsia="Calibri"/>
          <w:szCs w:val="28"/>
        </w:rPr>
        <w:tab/>
      </w:r>
      <w:r w:rsidRPr="00870DF4">
        <w:rPr>
          <w:rFonts w:eastAsia="Calibri"/>
          <w:szCs w:val="28"/>
        </w:rPr>
        <w:tab/>
        <w:t xml:space="preserve">  _____________Е.Г. Запольская </w:t>
      </w:r>
    </w:p>
    <w:p w:rsidR="00870DF4" w:rsidRPr="00870DF4" w:rsidRDefault="00870DF4" w:rsidP="00870DF4">
      <w:pPr>
        <w:pStyle w:val="a3"/>
        <w:jc w:val="both"/>
        <w:rPr>
          <w:rFonts w:ascii="Times New Roman" w:hAnsi="Times New Roman"/>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lastRenderedPageBreak/>
        <w:t>МУНИЦИПАЛЬНОЕ УЧРЕЖДЕНИЕ</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 xml:space="preserve">СОВЕТ ДЕПУТАТОВ ПРОКУДСКОГО СЕЛЬСОВЕТА </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КОЧЕНЕВСКОГО РАЙОНА НОВОСИБИРСКОЙ ОБЛАСТИ</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(шестого созыва)</w:t>
      </w:r>
    </w:p>
    <w:p w:rsidR="00870DF4" w:rsidRPr="00870DF4" w:rsidRDefault="00870DF4" w:rsidP="00870DF4">
      <w:pPr>
        <w:pStyle w:val="a3"/>
        <w:jc w:val="center"/>
        <w:rPr>
          <w:rFonts w:ascii="Times New Roman" w:hAnsi="Times New Roman"/>
          <w:b/>
          <w:sz w:val="28"/>
          <w:szCs w:val="28"/>
        </w:rPr>
      </w:pP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РЕШЕНИЕ № 210</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(тридцать третьей сессии)</w:t>
      </w:r>
    </w:p>
    <w:p w:rsidR="00870DF4" w:rsidRPr="00870DF4" w:rsidRDefault="00870DF4" w:rsidP="00870DF4">
      <w:pPr>
        <w:pStyle w:val="a3"/>
        <w:jc w:val="center"/>
        <w:rPr>
          <w:rFonts w:ascii="Times New Roman" w:hAnsi="Times New Roman"/>
          <w:b/>
          <w:sz w:val="28"/>
          <w:szCs w:val="28"/>
        </w:rPr>
      </w:pPr>
    </w:p>
    <w:p w:rsidR="00870DF4" w:rsidRPr="00870DF4" w:rsidRDefault="00870DF4" w:rsidP="00870DF4">
      <w:pPr>
        <w:pStyle w:val="a3"/>
        <w:jc w:val="center"/>
        <w:rPr>
          <w:rFonts w:ascii="Times New Roman" w:hAnsi="Times New Roman"/>
          <w:sz w:val="28"/>
          <w:szCs w:val="28"/>
        </w:rPr>
      </w:pPr>
      <w:r w:rsidRPr="00870DF4">
        <w:rPr>
          <w:rFonts w:ascii="Times New Roman" w:hAnsi="Times New Roman"/>
          <w:sz w:val="28"/>
          <w:szCs w:val="28"/>
        </w:rPr>
        <w:t>01.05.2023</w:t>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t>с. Прокудское</w:t>
      </w:r>
    </w:p>
    <w:p w:rsidR="00870DF4" w:rsidRPr="00870DF4" w:rsidRDefault="00870DF4" w:rsidP="00870DF4">
      <w:pPr>
        <w:jc w:val="center"/>
        <w:rPr>
          <w:sz w:val="28"/>
          <w:szCs w:val="28"/>
        </w:rPr>
      </w:pPr>
    </w:p>
    <w:p w:rsidR="00870DF4" w:rsidRPr="00870DF4" w:rsidRDefault="00870DF4" w:rsidP="00870DF4">
      <w:pPr>
        <w:pStyle w:val="a3"/>
        <w:jc w:val="center"/>
        <w:rPr>
          <w:rFonts w:ascii="Times New Roman" w:hAnsi="Times New Roman"/>
          <w:sz w:val="28"/>
          <w:szCs w:val="28"/>
        </w:rPr>
      </w:pPr>
      <w:r w:rsidRPr="00870DF4">
        <w:rPr>
          <w:rFonts w:ascii="Times New Roman" w:eastAsiaTheme="minorHAnsi" w:hAnsi="Times New Roman"/>
          <w:sz w:val="28"/>
          <w:szCs w:val="28"/>
        </w:rPr>
        <w:t xml:space="preserve">О внесении изменений в </w:t>
      </w:r>
      <w:r w:rsidRPr="00870DF4">
        <w:rPr>
          <w:rFonts w:ascii="Times New Roman" w:hAnsi="Times New Roman"/>
          <w:sz w:val="28"/>
          <w:szCs w:val="28"/>
        </w:rPr>
        <w:t>Решение Совета депутатов Прокудского сельсовета Коченевского района Новосибирской области от 11.11.2021 № 82</w:t>
      </w:r>
    </w:p>
    <w:p w:rsidR="00870DF4" w:rsidRPr="00870DF4" w:rsidRDefault="00870DF4" w:rsidP="00870DF4">
      <w:pPr>
        <w:jc w:val="center"/>
        <w:rPr>
          <w:sz w:val="28"/>
          <w:szCs w:val="28"/>
        </w:rPr>
      </w:pPr>
      <w:r w:rsidRPr="00870DF4">
        <w:rPr>
          <w:bCs/>
          <w:color w:val="000000"/>
          <w:sz w:val="28"/>
          <w:szCs w:val="28"/>
        </w:rPr>
        <w:t>«Об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Прокудского сельсовета Коченевского района Новосибирской области»</w:t>
      </w:r>
    </w:p>
    <w:p w:rsidR="00870DF4" w:rsidRPr="00870DF4" w:rsidRDefault="00870DF4" w:rsidP="00870DF4">
      <w:pPr>
        <w:rPr>
          <w:bCs/>
          <w:sz w:val="28"/>
          <w:szCs w:val="28"/>
        </w:rPr>
      </w:pPr>
    </w:p>
    <w:p w:rsidR="00870DF4" w:rsidRPr="00870DF4" w:rsidRDefault="00870DF4" w:rsidP="00870DF4">
      <w:pPr>
        <w:shd w:val="clear" w:color="auto" w:fill="FFFFFF"/>
        <w:ind w:firstLine="709"/>
        <w:jc w:val="both"/>
        <w:rPr>
          <w:sz w:val="28"/>
          <w:szCs w:val="28"/>
        </w:rPr>
      </w:pPr>
      <w:r w:rsidRPr="00870DF4">
        <w:rPr>
          <w:color w:val="000000"/>
          <w:sz w:val="28"/>
          <w:szCs w:val="28"/>
        </w:rPr>
        <w:t>В соответствии с Федеральным законом от 06.10.2003 № 131-ФЗ «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Уставом сельского поселения Прокудского сельсовета Коченевского муниципального района Новосибирской области</w:t>
      </w:r>
      <w:r w:rsidRPr="00870DF4">
        <w:rPr>
          <w:sz w:val="28"/>
          <w:szCs w:val="28"/>
          <w:shd w:val="clear" w:color="auto" w:fill="FFFFFF"/>
        </w:rPr>
        <w:t xml:space="preserve">, </w:t>
      </w:r>
      <w:r w:rsidRPr="00870DF4">
        <w:rPr>
          <w:bCs/>
          <w:sz w:val="28"/>
          <w:szCs w:val="28"/>
        </w:rPr>
        <w:t>Совет депутатов Прокудского сельсовета Коченевского района Новосибирской области</w:t>
      </w:r>
    </w:p>
    <w:p w:rsidR="00870DF4" w:rsidRPr="00870DF4" w:rsidRDefault="00870DF4" w:rsidP="00870DF4">
      <w:pPr>
        <w:ind w:firstLine="709"/>
        <w:jc w:val="both"/>
        <w:rPr>
          <w:b/>
          <w:sz w:val="28"/>
          <w:szCs w:val="28"/>
        </w:rPr>
      </w:pPr>
      <w:r w:rsidRPr="00870DF4">
        <w:rPr>
          <w:b/>
          <w:color w:val="000000"/>
          <w:sz w:val="28"/>
          <w:szCs w:val="28"/>
        </w:rPr>
        <w:t>РЕШИЛ</w:t>
      </w:r>
      <w:r w:rsidRPr="00870DF4">
        <w:rPr>
          <w:b/>
          <w:sz w:val="28"/>
          <w:szCs w:val="28"/>
        </w:rPr>
        <w:t>:</w:t>
      </w:r>
    </w:p>
    <w:p w:rsidR="00870DF4" w:rsidRPr="00870DF4" w:rsidRDefault="00870DF4" w:rsidP="00870DF4">
      <w:pPr>
        <w:pStyle w:val="a3"/>
        <w:ind w:firstLine="709"/>
        <w:jc w:val="both"/>
        <w:rPr>
          <w:rFonts w:ascii="Times New Roman" w:hAnsi="Times New Roman"/>
          <w:color w:val="000000"/>
          <w:sz w:val="28"/>
          <w:szCs w:val="28"/>
        </w:rPr>
      </w:pPr>
      <w:r w:rsidRPr="00870DF4">
        <w:rPr>
          <w:rFonts w:ascii="Times New Roman" w:hAnsi="Times New Roman"/>
          <w:sz w:val="28"/>
          <w:szCs w:val="28"/>
        </w:rPr>
        <w:t xml:space="preserve">1. Внести </w:t>
      </w:r>
      <w:r w:rsidRPr="00870DF4">
        <w:rPr>
          <w:rFonts w:ascii="Times New Roman" w:eastAsiaTheme="minorHAnsi" w:hAnsi="Times New Roman"/>
          <w:sz w:val="28"/>
          <w:szCs w:val="28"/>
        </w:rPr>
        <w:t xml:space="preserve">изменения </w:t>
      </w:r>
      <w:r w:rsidRPr="00870DF4">
        <w:rPr>
          <w:rFonts w:ascii="Times New Roman" w:hAnsi="Times New Roman"/>
          <w:sz w:val="28"/>
          <w:szCs w:val="28"/>
        </w:rPr>
        <w:t xml:space="preserve">Решение Совета депутатов Прокудского сельсовета Коченевского района Новосибирской от 11.11.2021 № 82 </w:t>
      </w:r>
      <w:r w:rsidRPr="00870DF4">
        <w:rPr>
          <w:rFonts w:ascii="Times New Roman" w:hAnsi="Times New Roman"/>
          <w:bCs/>
          <w:color w:val="000000"/>
          <w:sz w:val="28"/>
          <w:szCs w:val="28"/>
        </w:rPr>
        <w:t xml:space="preserve">«Об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Прокудского сельсовета Коченевского района Новосибирской области» (далее - Положение) </w:t>
      </w:r>
    </w:p>
    <w:p w:rsidR="00870DF4" w:rsidRPr="00870DF4" w:rsidRDefault="00870DF4" w:rsidP="00870DF4">
      <w:pPr>
        <w:pStyle w:val="ConsPlusNormal"/>
        <w:ind w:firstLine="709"/>
        <w:jc w:val="both"/>
        <w:rPr>
          <w:rFonts w:ascii="Times New Roman" w:eastAsiaTheme="minorHAnsi" w:hAnsi="Times New Roman" w:cs="Times New Roman"/>
          <w:sz w:val="28"/>
          <w:szCs w:val="28"/>
        </w:rPr>
      </w:pPr>
      <w:r w:rsidRPr="00870DF4">
        <w:rPr>
          <w:rFonts w:ascii="Times New Roman" w:hAnsi="Times New Roman" w:cs="Times New Roman"/>
          <w:sz w:val="28"/>
          <w:szCs w:val="28"/>
        </w:rPr>
        <w:t>1.1.</w:t>
      </w:r>
      <w:r w:rsidRPr="00870DF4">
        <w:rPr>
          <w:rFonts w:ascii="Times New Roman" w:eastAsiaTheme="minorHAnsi" w:hAnsi="Times New Roman" w:cs="Times New Roman"/>
          <w:sz w:val="28"/>
          <w:szCs w:val="28"/>
        </w:rPr>
        <w:t xml:space="preserve"> Подпункт 4 пункта 3.1. раздела 3 Положения изложить в следующей редакции:</w:t>
      </w:r>
    </w:p>
    <w:p w:rsidR="00870DF4" w:rsidRPr="00870DF4" w:rsidRDefault="00870DF4" w:rsidP="00870DF4">
      <w:pPr>
        <w:pStyle w:val="ConsPlusNormal"/>
        <w:ind w:firstLine="709"/>
        <w:jc w:val="both"/>
        <w:rPr>
          <w:rFonts w:ascii="Times New Roman" w:hAnsi="Times New Roman" w:cs="Times New Roman"/>
          <w:sz w:val="28"/>
          <w:szCs w:val="28"/>
        </w:rPr>
      </w:pPr>
      <w:r w:rsidRPr="00870DF4">
        <w:rPr>
          <w:rFonts w:ascii="Times New Roman" w:hAnsi="Times New Roman" w:cs="Times New Roman"/>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под выездной проверкой в целях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lastRenderedPageBreak/>
        <w:t>-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выездная проверка проводится в случае, если не представляется возможным:</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(надзорного) органа или в запрашиваемых им документах и объяснениях контролируемого лица;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w:t>
      </w:r>
      <w:hyperlink r:id="rId10" w:anchor="dst100866" w:history="1">
        <w:r w:rsidRPr="00870DF4">
          <w:rPr>
            <w:rStyle w:val="ae"/>
            <w:rFonts w:ascii="Times New Roman" w:eastAsia="Calibri" w:hAnsi="Times New Roman" w:cs="Times New Roman"/>
            <w:color w:val="auto"/>
            <w:sz w:val="28"/>
            <w:szCs w:val="28"/>
          </w:rPr>
          <w:t>части 2</w:t>
        </w:r>
      </w:hyperlink>
      <w:r w:rsidRPr="00870DF4">
        <w:rPr>
          <w:rFonts w:ascii="Times New Roman" w:hAnsi="Times New Roman" w:cs="Times New Roman"/>
          <w:sz w:val="28"/>
          <w:szCs w:val="28"/>
        </w:rPr>
        <w:t> статьи 73 Федерального закона от 31.07.2020 № 248-ФЗ «О государственном контроле (надзоре) и муниципальном контроле в Российской Федерации» место и совершения необходимых контрольных (надзорных) действий, предусмотренных в рамках иного вида контрольных (надзорных) мероприятий.</w:t>
      </w:r>
    </w:p>
    <w:p w:rsidR="00870DF4" w:rsidRPr="00870DF4" w:rsidRDefault="00870DF4" w:rsidP="00870DF4">
      <w:pPr>
        <w:pStyle w:val="ConsPlusNormal"/>
        <w:ind w:firstLine="709"/>
        <w:jc w:val="both"/>
        <w:rPr>
          <w:rFonts w:ascii="Times New Roman" w:hAnsi="Times New Roman" w:cs="Times New Roman"/>
          <w:sz w:val="28"/>
          <w:szCs w:val="28"/>
        </w:rPr>
      </w:pPr>
      <w:r w:rsidRPr="00870DF4">
        <w:rPr>
          <w:rFonts w:ascii="Times New Roman" w:hAnsi="Times New Roman" w:cs="Times New Roman"/>
          <w:sz w:val="28"/>
          <w:szCs w:val="28"/>
        </w:rPr>
        <w:t>- положением о виде контроля могут устанавливаться ограничения проведения выездных проверок в отношении объектов контроля, отнесенных к определенным категориям риска причинения вреда (ущерба) охраняемым законом ценностям».</w:t>
      </w:r>
    </w:p>
    <w:p w:rsidR="00870DF4" w:rsidRPr="00870DF4" w:rsidRDefault="00870DF4" w:rsidP="00870DF4">
      <w:pPr>
        <w:pStyle w:val="ConsPlusNormal"/>
        <w:ind w:firstLine="709"/>
        <w:jc w:val="both"/>
        <w:rPr>
          <w:rFonts w:ascii="Times New Roman" w:hAnsi="Times New Roman" w:cs="Times New Roman"/>
          <w:sz w:val="28"/>
          <w:szCs w:val="28"/>
        </w:rPr>
      </w:pPr>
      <w:r w:rsidRPr="00870DF4">
        <w:rPr>
          <w:rFonts w:ascii="Times New Roman" w:hAnsi="Times New Roman" w:cs="Times New Roman"/>
          <w:sz w:val="28"/>
          <w:szCs w:val="28"/>
        </w:rPr>
        <w:t xml:space="preserve">1.2. </w:t>
      </w:r>
      <w:r w:rsidRPr="00870DF4">
        <w:rPr>
          <w:rFonts w:ascii="Times New Roman" w:eastAsiaTheme="minorHAnsi" w:hAnsi="Times New Roman" w:cs="Times New Roman"/>
          <w:sz w:val="28"/>
          <w:szCs w:val="28"/>
        </w:rPr>
        <w:t>Пункт 2.11. раздела 2 Положения изложить в следующей редакции:</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«2.11.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В ходе профилактического визита инспектором может осуществляться консультирование контролируемого лица в порядке, установленном </w:t>
      </w:r>
      <w:hyperlink r:id="rId11" w:anchor="dst100553" w:history="1">
        <w:r w:rsidRPr="00870DF4">
          <w:rPr>
            <w:rStyle w:val="ae"/>
            <w:rFonts w:ascii="Times New Roman" w:eastAsia="Calibri" w:hAnsi="Times New Roman" w:cs="Times New Roman"/>
            <w:color w:val="auto"/>
            <w:sz w:val="28"/>
            <w:szCs w:val="28"/>
          </w:rPr>
          <w:t>статьей 50</w:t>
        </w:r>
      </w:hyperlink>
      <w:r w:rsidRPr="00870DF4">
        <w:rPr>
          <w:rFonts w:ascii="Times New Roman" w:hAnsi="Times New Roman" w:cs="Times New Roman"/>
          <w:sz w:val="28"/>
          <w:szCs w:val="28"/>
        </w:rPr>
        <w:t> Федерального закона от 31.07.2020 № 248-ФЗ «О государственном контроле (надзоре) и муниципальном контроле в Российской Федерации».</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lastRenderedPageBreak/>
        <w:t>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Порядок и сроки проведения обязательного профилактического визита устанавливаются положением о виде контроля.</w:t>
      </w:r>
      <w:r w:rsidRPr="00870DF4">
        <w:rPr>
          <w:rFonts w:ascii="Times New Roman" w:hAnsi="Times New Roman" w:cs="Times New Roman"/>
          <w:color w:val="FF0000"/>
          <w:sz w:val="28"/>
          <w:szCs w:val="28"/>
        </w:rPr>
        <w:t xml:space="preserve"> </w:t>
      </w:r>
      <w:r w:rsidRPr="00870DF4">
        <w:rPr>
          <w:rFonts w:ascii="Times New Roman" w:hAnsi="Times New Roman" w:cs="Times New Roman"/>
          <w:sz w:val="28"/>
          <w:szCs w:val="28"/>
          <w:shd w:val="clear" w:color="auto" w:fill="FFFFFF"/>
        </w:rPr>
        <w:t>Срок проведения обязательного профилактического визита составляет </w:t>
      </w:r>
      <w:r w:rsidRPr="00870DF4">
        <w:rPr>
          <w:rFonts w:ascii="Times New Roman" w:hAnsi="Times New Roman" w:cs="Times New Roman"/>
          <w:sz w:val="28"/>
          <w:szCs w:val="28"/>
        </w:rPr>
        <w:t>один рабочий день</w:t>
      </w:r>
      <w:r w:rsidRPr="00870DF4">
        <w:rPr>
          <w:rFonts w:ascii="Times New Roman" w:hAnsi="Times New Roman" w:cs="Times New Roman"/>
          <w:sz w:val="28"/>
          <w:szCs w:val="28"/>
          <w:shd w:val="clear" w:color="auto" w:fill="FFFFFF"/>
        </w:rPr>
        <w:t>.</w:t>
      </w:r>
      <w:r w:rsidRPr="00870DF4">
        <w:rPr>
          <w:rFonts w:ascii="Times New Roman" w:hAnsi="Times New Roman" w:cs="Times New Roman"/>
          <w:color w:val="202124"/>
          <w:sz w:val="28"/>
          <w:szCs w:val="28"/>
          <w:shd w:val="clear" w:color="auto" w:fill="FFFFFF"/>
        </w:rPr>
        <w:t xml:space="preserve"> </w:t>
      </w:r>
      <w:r w:rsidRPr="00870DF4">
        <w:rPr>
          <w:rFonts w:ascii="Times New Roman" w:hAnsi="Times New Roman" w:cs="Times New Roman"/>
          <w:sz w:val="28"/>
          <w:szCs w:val="28"/>
        </w:rPr>
        <w:t>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xml:space="preserve">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870DF4" w:rsidRPr="00870DF4" w:rsidRDefault="00870DF4" w:rsidP="00870DF4">
      <w:pPr>
        <w:pStyle w:val="a3"/>
        <w:ind w:firstLine="709"/>
        <w:jc w:val="both"/>
        <w:rPr>
          <w:rFonts w:ascii="Times New Roman" w:hAnsi="Times New Roman"/>
          <w:sz w:val="28"/>
          <w:szCs w:val="28"/>
        </w:rPr>
      </w:pPr>
      <w:r w:rsidRPr="00870DF4">
        <w:rPr>
          <w:rFonts w:ascii="Times New Roman" w:hAnsi="Times New Roman"/>
          <w:sz w:val="28"/>
          <w:szCs w:val="28"/>
        </w:rPr>
        <w:t>2. Опубликовать решение в периодическом печатном издании Совета депутатов и администрации Прокудского сельсовета Коченевского района Новосибирской области «Вестник» и разместить на официальном сайте администрации Прокудского сельсовета Коченевского района Новосибирской области в информационной коммуникационной сети Интернет.</w:t>
      </w:r>
    </w:p>
    <w:p w:rsidR="00870DF4" w:rsidRPr="00870DF4" w:rsidRDefault="00870DF4" w:rsidP="00870DF4">
      <w:pPr>
        <w:pStyle w:val="S"/>
        <w:tabs>
          <w:tab w:val="left" w:pos="5103"/>
          <w:tab w:val="left" w:pos="5387"/>
        </w:tabs>
        <w:ind w:firstLine="0"/>
        <w:rPr>
          <w:rFonts w:eastAsia="Calibri"/>
          <w:szCs w:val="28"/>
        </w:rPr>
      </w:pPr>
    </w:p>
    <w:p w:rsidR="00870DF4" w:rsidRPr="00870DF4" w:rsidRDefault="00870DF4" w:rsidP="00870DF4">
      <w:pPr>
        <w:pStyle w:val="S"/>
        <w:tabs>
          <w:tab w:val="left" w:pos="5103"/>
          <w:tab w:val="left" w:pos="5387"/>
        </w:tabs>
        <w:ind w:firstLine="0"/>
        <w:rPr>
          <w:rFonts w:eastAsia="Calibri"/>
          <w:szCs w:val="28"/>
        </w:rPr>
      </w:pPr>
    </w:p>
    <w:p w:rsidR="00870DF4" w:rsidRPr="00870DF4" w:rsidRDefault="00870DF4" w:rsidP="00870DF4">
      <w:pPr>
        <w:pStyle w:val="S"/>
        <w:tabs>
          <w:tab w:val="left" w:pos="5103"/>
          <w:tab w:val="left" w:pos="5387"/>
        </w:tabs>
        <w:ind w:firstLine="0"/>
        <w:rPr>
          <w:rFonts w:eastAsia="Calibri"/>
          <w:szCs w:val="28"/>
        </w:rPr>
      </w:pPr>
      <w:r w:rsidRPr="00870DF4">
        <w:rPr>
          <w:rFonts w:eastAsia="Calibri"/>
          <w:szCs w:val="28"/>
        </w:rPr>
        <w:t>Глава Прокудского сельсовета                 Зам. Председателя Совета депутатов</w:t>
      </w:r>
    </w:p>
    <w:p w:rsidR="00870DF4" w:rsidRPr="00870DF4" w:rsidRDefault="00870DF4" w:rsidP="00870DF4">
      <w:pPr>
        <w:pStyle w:val="S"/>
        <w:ind w:firstLine="0"/>
        <w:rPr>
          <w:rFonts w:eastAsia="Calibri"/>
          <w:szCs w:val="28"/>
        </w:rPr>
      </w:pPr>
    </w:p>
    <w:p w:rsidR="00870DF4" w:rsidRPr="00870DF4" w:rsidRDefault="00870DF4" w:rsidP="00870DF4">
      <w:pPr>
        <w:pStyle w:val="S"/>
        <w:ind w:firstLine="0"/>
        <w:rPr>
          <w:rFonts w:eastAsia="Calibri"/>
          <w:szCs w:val="28"/>
        </w:rPr>
      </w:pPr>
      <w:r w:rsidRPr="00870DF4">
        <w:rPr>
          <w:rFonts w:eastAsia="Calibri"/>
          <w:szCs w:val="28"/>
        </w:rPr>
        <w:t>______________ В.А. Цурбанов</w:t>
      </w:r>
      <w:r w:rsidRPr="00870DF4">
        <w:rPr>
          <w:rFonts w:eastAsia="Calibri"/>
          <w:szCs w:val="28"/>
        </w:rPr>
        <w:tab/>
      </w:r>
      <w:r w:rsidRPr="00870DF4">
        <w:rPr>
          <w:rFonts w:eastAsia="Calibri"/>
          <w:szCs w:val="28"/>
        </w:rPr>
        <w:tab/>
        <w:t xml:space="preserve">  _____________Е.Г. Запольская </w:t>
      </w:r>
    </w:p>
    <w:p w:rsidR="00870DF4" w:rsidRPr="002F7F03" w:rsidRDefault="00870DF4" w:rsidP="00870DF4">
      <w:pPr>
        <w:pStyle w:val="a3"/>
        <w:jc w:val="both"/>
        <w:rPr>
          <w:rFonts w:ascii="Times New Roman" w:hAnsi="Times New Roman"/>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lastRenderedPageBreak/>
        <w:t>МУНИЦИПАЛЬНОЕ УЧРЕЖДЕНИЕ</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 xml:space="preserve">СОВЕТ ДЕПУТАТОВ ПРОКУДСКОГО СЕЛЬСОВЕТА </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КОЧЕНЕВСКОГО РАЙОНА НОВОСИБИРСКОЙ ОБЛАСТИ</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(шестого созыва)</w:t>
      </w:r>
    </w:p>
    <w:p w:rsidR="00870DF4" w:rsidRPr="00870DF4" w:rsidRDefault="00870DF4" w:rsidP="00870DF4">
      <w:pPr>
        <w:pStyle w:val="a3"/>
        <w:jc w:val="center"/>
        <w:rPr>
          <w:rFonts w:ascii="Times New Roman" w:hAnsi="Times New Roman"/>
          <w:b/>
          <w:sz w:val="28"/>
          <w:szCs w:val="28"/>
        </w:rPr>
      </w:pP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РЕШЕНИЕ № 211</w:t>
      </w:r>
    </w:p>
    <w:p w:rsidR="00870DF4" w:rsidRPr="00870DF4" w:rsidRDefault="00870DF4" w:rsidP="00870DF4">
      <w:pPr>
        <w:pStyle w:val="a3"/>
        <w:jc w:val="center"/>
        <w:rPr>
          <w:rFonts w:ascii="Times New Roman" w:hAnsi="Times New Roman"/>
          <w:b/>
          <w:sz w:val="28"/>
          <w:szCs w:val="28"/>
        </w:rPr>
      </w:pPr>
      <w:r w:rsidRPr="00870DF4">
        <w:rPr>
          <w:rFonts w:ascii="Times New Roman" w:hAnsi="Times New Roman"/>
          <w:b/>
          <w:sz w:val="28"/>
          <w:szCs w:val="28"/>
        </w:rPr>
        <w:t>(тридцать третьей сессии)</w:t>
      </w:r>
    </w:p>
    <w:p w:rsidR="00870DF4" w:rsidRPr="00870DF4" w:rsidRDefault="00870DF4" w:rsidP="00870DF4">
      <w:pPr>
        <w:pStyle w:val="a3"/>
        <w:jc w:val="center"/>
        <w:rPr>
          <w:rFonts w:ascii="Times New Roman" w:hAnsi="Times New Roman"/>
          <w:sz w:val="28"/>
          <w:szCs w:val="28"/>
        </w:rPr>
      </w:pPr>
    </w:p>
    <w:p w:rsidR="00870DF4" w:rsidRPr="00870DF4" w:rsidRDefault="00870DF4" w:rsidP="00870DF4">
      <w:pPr>
        <w:pStyle w:val="a3"/>
        <w:jc w:val="both"/>
        <w:rPr>
          <w:rFonts w:ascii="Times New Roman" w:hAnsi="Times New Roman"/>
          <w:sz w:val="28"/>
          <w:szCs w:val="28"/>
        </w:rPr>
      </w:pPr>
      <w:r w:rsidRPr="00870DF4">
        <w:rPr>
          <w:rFonts w:ascii="Times New Roman" w:hAnsi="Times New Roman"/>
          <w:sz w:val="28"/>
          <w:szCs w:val="28"/>
        </w:rPr>
        <w:t>01.05.2023</w:t>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r>
      <w:r w:rsidRPr="00870DF4">
        <w:rPr>
          <w:rFonts w:ascii="Times New Roman" w:hAnsi="Times New Roman"/>
          <w:sz w:val="28"/>
          <w:szCs w:val="28"/>
        </w:rPr>
        <w:tab/>
        <w:t>с. Прокудское</w:t>
      </w:r>
    </w:p>
    <w:p w:rsidR="00870DF4" w:rsidRPr="00870DF4" w:rsidRDefault="00870DF4" w:rsidP="00870DF4">
      <w:pPr>
        <w:jc w:val="center"/>
        <w:rPr>
          <w:sz w:val="28"/>
          <w:szCs w:val="28"/>
        </w:rPr>
      </w:pPr>
    </w:p>
    <w:p w:rsidR="00870DF4" w:rsidRPr="00870DF4" w:rsidRDefault="00870DF4" w:rsidP="00870DF4">
      <w:pPr>
        <w:pStyle w:val="a3"/>
        <w:jc w:val="center"/>
        <w:rPr>
          <w:rFonts w:ascii="Times New Roman" w:hAnsi="Times New Roman"/>
          <w:sz w:val="28"/>
          <w:szCs w:val="28"/>
        </w:rPr>
      </w:pPr>
      <w:r w:rsidRPr="00870DF4">
        <w:rPr>
          <w:rFonts w:ascii="Times New Roman" w:eastAsiaTheme="minorHAnsi" w:hAnsi="Times New Roman"/>
          <w:sz w:val="28"/>
          <w:szCs w:val="28"/>
        </w:rPr>
        <w:t xml:space="preserve">О внесении изменений в </w:t>
      </w:r>
      <w:r w:rsidRPr="00870DF4">
        <w:rPr>
          <w:rFonts w:ascii="Times New Roman" w:hAnsi="Times New Roman"/>
          <w:sz w:val="28"/>
          <w:szCs w:val="28"/>
        </w:rPr>
        <w:t>Решение Совета депутатов Прокудского сельсовета Коченевского района Новосибирской области от 11.11.2021 № 83</w:t>
      </w:r>
    </w:p>
    <w:p w:rsidR="00870DF4" w:rsidRPr="00870DF4" w:rsidRDefault="00870DF4" w:rsidP="00870DF4">
      <w:pPr>
        <w:jc w:val="center"/>
        <w:rPr>
          <w:bCs/>
          <w:color w:val="000000"/>
          <w:sz w:val="28"/>
          <w:szCs w:val="28"/>
        </w:rPr>
      </w:pPr>
      <w:r w:rsidRPr="00870DF4">
        <w:rPr>
          <w:bCs/>
          <w:color w:val="000000"/>
          <w:sz w:val="28"/>
          <w:szCs w:val="28"/>
        </w:rPr>
        <w:t>«Об утверждении Положения о муниципальном лесном контроле в границах Прокудского сельсовета Коченевского района Новосибирской области»</w:t>
      </w:r>
    </w:p>
    <w:p w:rsidR="00870DF4" w:rsidRPr="00870DF4" w:rsidRDefault="00870DF4" w:rsidP="00870DF4">
      <w:pPr>
        <w:jc w:val="center"/>
        <w:rPr>
          <w:sz w:val="28"/>
          <w:szCs w:val="28"/>
        </w:rPr>
      </w:pPr>
    </w:p>
    <w:p w:rsidR="00870DF4" w:rsidRPr="00870DF4" w:rsidRDefault="00870DF4" w:rsidP="00870DF4">
      <w:pPr>
        <w:rPr>
          <w:bCs/>
          <w:sz w:val="28"/>
          <w:szCs w:val="28"/>
        </w:rPr>
      </w:pPr>
    </w:p>
    <w:p w:rsidR="00870DF4" w:rsidRPr="00870DF4" w:rsidRDefault="00870DF4" w:rsidP="00870DF4">
      <w:pPr>
        <w:shd w:val="clear" w:color="auto" w:fill="FFFFFF"/>
        <w:ind w:firstLine="709"/>
        <w:jc w:val="both"/>
        <w:rPr>
          <w:sz w:val="28"/>
          <w:szCs w:val="28"/>
        </w:rPr>
      </w:pPr>
      <w:r w:rsidRPr="00870DF4">
        <w:rPr>
          <w:color w:val="000000"/>
          <w:sz w:val="28"/>
          <w:szCs w:val="28"/>
        </w:rPr>
        <w:t>В соответствии с Федеральным законом от 06.10.2003 № 131-ФЗ « Об общих принципах организации местного самоуправления в Российской Федерации», Федеральным законом от 31.07.2020 № 248-ФЗ «О государственном контроле (надзоре) и муниципальном контроле в Российской Федерации», Уставом сельского поселения Прокудского сельсовета Коченевского муниципального района Новосибирской области</w:t>
      </w:r>
      <w:r w:rsidRPr="00870DF4">
        <w:rPr>
          <w:sz w:val="28"/>
          <w:szCs w:val="28"/>
          <w:shd w:val="clear" w:color="auto" w:fill="FFFFFF"/>
        </w:rPr>
        <w:t xml:space="preserve">, </w:t>
      </w:r>
      <w:r w:rsidRPr="00870DF4">
        <w:rPr>
          <w:bCs/>
          <w:sz w:val="28"/>
          <w:szCs w:val="28"/>
        </w:rPr>
        <w:t>Совет депутатов Прокудского сельсовета Коченевского района Новосибирской области</w:t>
      </w:r>
    </w:p>
    <w:p w:rsidR="00870DF4" w:rsidRPr="00870DF4" w:rsidRDefault="00870DF4" w:rsidP="00870DF4">
      <w:pPr>
        <w:ind w:firstLine="709"/>
        <w:jc w:val="both"/>
        <w:rPr>
          <w:b/>
          <w:sz w:val="28"/>
          <w:szCs w:val="28"/>
        </w:rPr>
      </w:pPr>
      <w:r w:rsidRPr="00870DF4">
        <w:rPr>
          <w:b/>
          <w:color w:val="000000"/>
          <w:sz w:val="28"/>
          <w:szCs w:val="28"/>
        </w:rPr>
        <w:t>РЕШИЛ</w:t>
      </w:r>
      <w:r w:rsidRPr="00870DF4">
        <w:rPr>
          <w:b/>
          <w:sz w:val="28"/>
          <w:szCs w:val="28"/>
        </w:rPr>
        <w:t>:</w:t>
      </w:r>
    </w:p>
    <w:p w:rsidR="00870DF4" w:rsidRPr="00870DF4" w:rsidRDefault="00870DF4" w:rsidP="00870DF4">
      <w:pPr>
        <w:pStyle w:val="a3"/>
        <w:ind w:firstLine="709"/>
        <w:jc w:val="both"/>
        <w:rPr>
          <w:rFonts w:ascii="Times New Roman" w:hAnsi="Times New Roman"/>
          <w:color w:val="000000"/>
          <w:sz w:val="28"/>
          <w:szCs w:val="28"/>
        </w:rPr>
      </w:pPr>
      <w:r w:rsidRPr="00870DF4">
        <w:rPr>
          <w:rFonts w:ascii="Times New Roman" w:hAnsi="Times New Roman"/>
          <w:sz w:val="28"/>
          <w:szCs w:val="28"/>
        </w:rPr>
        <w:t xml:space="preserve">1. Внести </w:t>
      </w:r>
      <w:r w:rsidRPr="00870DF4">
        <w:rPr>
          <w:rFonts w:ascii="Times New Roman" w:eastAsiaTheme="minorHAnsi" w:hAnsi="Times New Roman"/>
          <w:sz w:val="28"/>
          <w:szCs w:val="28"/>
        </w:rPr>
        <w:t xml:space="preserve">изменения </w:t>
      </w:r>
      <w:r w:rsidRPr="00870DF4">
        <w:rPr>
          <w:rFonts w:ascii="Times New Roman" w:hAnsi="Times New Roman"/>
          <w:sz w:val="28"/>
          <w:szCs w:val="28"/>
        </w:rPr>
        <w:t xml:space="preserve">Решение Совета депутатов Прокудского сельсовета Коченевского района Новосибирской от 11.11.2021 № 83 </w:t>
      </w:r>
      <w:r w:rsidRPr="00870DF4">
        <w:rPr>
          <w:rFonts w:ascii="Times New Roman" w:hAnsi="Times New Roman"/>
          <w:bCs/>
          <w:color w:val="000000"/>
          <w:sz w:val="28"/>
          <w:szCs w:val="28"/>
        </w:rPr>
        <w:t xml:space="preserve">«Об утверждении Положения о муниципальном лесном контроле в границах Прокудского сельсовета Коченевского района Новосибирской области» (далее - Положение) </w:t>
      </w:r>
    </w:p>
    <w:p w:rsidR="00870DF4" w:rsidRPr="00870DF4" w:rsidRDefault="00870DF4" w:rsidP="00870DF4">
      <w:pPr>
        <w:pStyle w:val="ConsPlusNormal"/>
        <w:ind w:firstLine="709"/>
        <w:jc w:val="both"/>
        <w:rPr>
          <w:rFonts w:ascii="Times New Roman" w:eastAsiaTheme="minorHAnsi" w:hAnsi="Times New Roman" w:cs="Times New Roman"/>
          <w:sz w:val="28"/>
          <w:szCs w:val="28"/>
        </w:rPr>
      </w:pPr>
      <w:r w:rsidRPr="00870DF4">
        <w:rPr>
          <w:rFonts w:ascii="Times New Roman" w:hAnsi="Times New Roman" w:cs="Times New Roman"/>
          <w:sz w:val="28"/>
          <w:szCs w:val="28"/>
        </w:rPr>
        <w:t>1.1.</w:t>
      </w:r>
      <w:r w:rsidRPr="00870DF4">
        <w:rPr>
          <w:rFonts w:ascii="Times New Roman" w:eastAsiaTheme="minorHAnsi" w:hAnsi="Times New Roman" w:cs="Times New Roman"/>
          <w:sz w:val="28"/>
          <w:szCs w:val="28"/>
        </w:rPr>
        <w:t xml:space="preserve">  Приложение № 1 к Положению изложить в редакции, согласно приложению к настоящему решению.</w:t>
      </w:r>
    </w:p>
    <w:p w:rsidR="00870DF4" w:rsidRPr="00870DF4" w:rsidRDefault="00870DF4" w:rsidP="00870DF4">
      <w:pPr>
        <w:pStyle w:val="ConsPlusNormal"/>
        <w:ind w:firstLine="709"/>
        <w:jc w:val="both"/>
        <w:rPr>
          <w:rFonts w:ascii="Times New Roman" w:eastAsiaTheme="minorHAnsi" w:hAnsi="Times New Roman" w:cs="Times New Roman"/>
          <w:color w:val="FF0000"/>
          <w:sz w:val="28"/>
          <w:szCs w:val="28"/>
        </w:rPr>
      </w:pPr>
      <w:r w:rsidRPr="00870DF4">
        <w:rPr>
          <w:rFonts w:ascii="Times New Roman" w:eastAsiaTheme="minorHAnsi" w:hAnsi="Times New Roman" w:cs="Times New Roman"/>
          <w:sz w:val="28"/>
          <w:szCs w:val="28"/>
        </w:rPr>
        <w:t xml:space="preserve">1.2. Подпункт 4 пункта 3.1. раздела 3    </w:t>
      </w:r>
    </w:p>
    <w:p w:rsidR="00870DF4" w:rsidRPr="00870DF4" w:rsidRDefault="00870DF4" w:rsidP="00870DF4">
      <w:pPr>
        <w:pStyle w:val="ConsPlusNormal"/>
        <w:ind w:firstLine="709"/>
        <w:jc w:val="both"/>
        <w:rPr>
          <w:rFonts w:ascii="Times New Roman" w:hAnsi="Times New Roman" w:cs="Times New Roman"/>
          <w:sz w:val="28"/>
          <w:szCs w:val="28"/>
        </w:rPr>
      </w:pPr>
      <w:r w:rsidRPr="00870DF4">
        <w:rPr>
          <w:rFonts w:ascii="Times New Roman" w:hAnsi="Times New Roman" w:cs="Times New Roman"/>
          <w:sz w:val="28"/>
          <w:szCs w:val="28"/>
        </w:rPr>
        <w:t>«4) выездная проверка (посредством осмотра, досмотра, опроса, получения письменных объяснений, истребования документов, инструментального обследования, испытания, экспертизы);</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под выездной проверкой в целях понимается комплексное контрольное (надзорное) мероприятие, проводимое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lastRenderedPageBreak/>
        <w:t>- выездная проверка проводится в случае, если не представляется возможным:</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1) удостовериться в полноте и достоверности сведений, которые содержатся в находящихся в распоряжении контрольного (надзорного) органа или в запрашиваемых им документах и объяснениях контролируемого лица;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2) оценить соответствие деятельности, действий (бездействия) контролируемого лица и (или) принадлежащих ему и (или) используемых им объектов контроля обязательным требованиям без выезда на указанное в </w:t>
      </w:r>
      <w:hyperlink r:id="rId12" w:anchor="dst100866" w:history="1">
        <w:r w:rsidRPr="00870DF4">
          <w:rPr>
            <w:rStyle w:val="ae"/>
            <w:rFonts w:ascii="Times New Roman" w:eastAsia="Calibri" w:hAnsi="Times New Roman" w:cs="Times New Roman"/>
            <w:color w:val="auto"/>
            <w:sz w:val="28"/>
            <w:szCs w:val="28"/>
          </w:rPr>
          <w:t>части 2</w:t>
        </w:r>
      </w:hyperlink>
      <w:r w:rsidRPr="00870DF4">
        <w:rPr>
          <w:rFonts w:ascii="Times New Roman" w:hAnsi="Times New Roman" w:cs="Times New Roman"/>
          <w:sz w:val="28"/>
          <w:szCs w:val="28"/>
        </w:rPr>
        <w:t> статьи 73 Федерального закона от 31.07.2020 № 248-ФЗ «О государственном контроле (надзоре) и муниципальном контроле в Российской Федерации» место и совершения необходимых контрольных (надзорных) действий, предусмотренных в рамках иного вида контрольных (надзорных) мероприятий.</w:t>
      </w:r>
    </w:p>
    <w:p w:rsidR="00870DF4" w:rsidRPr="00870DF4" w:rsidRDefault="00870DF4" w:rsidP="00870DF4">
      <w:pPr>
        <w:pStyle w:val="ConsPlusNormal"/>
        <w:ind w:firstLine="709"/>
        <w:jc w:val="both"/>
        <w:rPr>
          <w:rFonts w:ascii="Times New Roman" w:hAnsi="Times New Roman" w:cs="Times New Roman"/>
          <w:sz w:val="28"/>
          <w:szCs w:val="28"/>
        </w:rPr>
      </w:pPr>
      <w:r w:rsidRPr="00870DF4">
        <w:rPr>
          <w:rFonts w:ascii="Times New Roman" w:hAnsi="Times New Roman" w:cs="Times New Roman"/>
          <w:sz w:val="28"/>
          <w:szCs w:val="28"/>
        </w:rPr>
        <w:t>- положением о виде контроля могут устанавливаться ограничения проведения выездных проверок в отношении объектов контроля, отнесенных к определенным категориям риска причинения вреда (ущерба) охраняемым законом ценностям.».</w:t>
      </w:r>
    </w:p>
    <w:p w:rsidR="00870DF4" w:rsidRPr="00870DF4" w:rsidRDefault="00870DF4" w:rsidP="00870DF4">
      <w:pPr>
        <w:pStyle w:val="ConsPlusNormal"/>
        <w:ind w:firstLine="709"/>
        <w:jc w:val="both"/>
        <w:rPr>
          <w:rFonts w:ascii="Times New Roman" w:hAnsi="Times New Roman" w:cs="Times New Roman"/>
          <w:sz w:val="28"/>
          <w:szCs w:val="28"/>
        </w:rPr>
      </w:pPr>
      <w:r w:rsidRPr="00870DF4">
        <w:rPr>
          <w:rFonts w:ascii="Times New Roman" w:hAnsi="Times New Roman" w:cs="Times New Roman"/>
          <w:sz w:val="28"/>
          <w:szCs w:val="28"/>
        </w:rPr>
        <w:t xml:space="preserve">1.3. </w:t>
      </w:r>
      <w:r w:rsidRPr="00870DF4">
        <w:rPr>
          <w:rFonts w:ascii="Times New Roman" w:eastAsiaTheme="minorHAnsi" w:hAnsi="Times New Roman" w:cs="Times New Roman"/>
          <w:sz w:val="28"/>
          <w:szCs w:val="28"/>
        </w:rPr>
        <w:t>Пункт 2.11. раздела 2 Положения изложить в следующей редакции:</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«2.11.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видео-конференц-связи.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В ходе профилактического визита инспектором может осуществляться консультирование контролируемого лица в порядке, установленном </w:t>
      </w:r>
      <w:hyperlink r:id="rId13" w:anchor="dst100553" w:history="1">
        <w:r w:rsidRPr="00870DF4">
          <w:rPr>
            <w:rStyle w:val="ae"/>
            <w:rFonts w:ascii="Times New Roman" w:eastAsia="Calibri" w:hAnsi="Times New Roman" w:cs="Times New Roman"/>
            <w:color w:val="auto"/>
            <w:sz w:val="28"/>
            <w:szCs w:val="28"/>
          </w:rPr>
          <w:t>статьей 50</w:t>
        </w:r>
      </w:hyperlink>
      <w:r w:rsidRPr="00870DF4">
        <w:rPr>
          <w:rFonts w:ascii="Times New Roman" w:hAnsi="Times New Roman" w:cs="Times New Roman"/>
          <w:sz w:val="28"/>
          <w:szCs w:val="28"/>
        </w:rPr>
        <w:t> Федерального закона от 31.07.2020 № 248-ФЗ «О государственном контроле (надзоре) и муниципальном контроле в Российской Федерации».</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В ходе профилактического визита инспектором может осуществляться сбор сведений, необходимых для отнесения объектов контроля к категориям риска.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Проведение обязательных профилактических визитов должно быть предусмотрено в отношении контролируемых лиц, приступающих к осуществлению деятельности в определенной сфере, а также в отношении объектов контроля, отнесенных к категориям чрезвычайно высокого, высокого и значительного риска.</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lastRenderedPageBreak/>
        <w:t xml:space="preserve">Порядок и сроки проведения обязательного профилактического визита устанавливаются положением о виде контроля. </w:t>
      </w:r>
      <w:r w:rsidRPr="00870DF4">
        <w:rPr>
          <w:rFonts w:ascii="Times New Roman" w:hAnsi="Times New Roman" w:cs="Times New Roman"/>
          <w:sz w:val="28"/>
          <w:szCs w:val="28"/>
          <w:shd w:val="clear" w:color="auto" w:fill="FFFFFF"/>
        </w:rPr>
        <w:t>Срок проведения обязательного профилактического визита составляет </w:t>
      </w:r>
      <w:r w:rsidRPr="00870DF4">
        <w:rPr>
          <w:rFonts w:ascii="Times New Roman" w:hAnsi="Times New Roman" w:cs="Times New Roman"/>
          <w:sz w:val="28"/>
          <w:szCs w:val="28"/>
        </w:rPr>
        <w:t>один рабочий день</w:t>
      </w:r>
      <w:r w:rsidRPr="00870DF4">
        <w:rPr>
          <w:rFonts w:ascii="Times New Roman" w:hAnsi="Times New Roman" w:cs="Times New Roman"/>
          <w:sz w:val="28"/>
          <w:szCs w:val="28"/>
          <w:shd w:val="clear" w:color="auto" w:fill="FFFFFF"/>
        </w:rPr>
        <w:t>.</w:t>
      </w:r>
      <w:r w:rsidRPr="00870DF4">
        <w:rPr>
          <w:rFonts w:ascii="Times New Roman" w:hAnsi="Times New Roman" w:cs="Times New Roman"/>
          <w:color w:val="202124"/>
          <w:sz w:val="28"/>
          <w:szCs w:val="28"/>
          <w:shd w:val="clear" w:color="auto" w:fill="FFFFFF"/>
        </w:rPr>
        <w:t xml:space="preserve"> </w:t>
      </w:r>
      <w:r w:rsidRPr="00870DF4">
        <w:rPr>
          <w:rFonts w:ascii="Times New Roman" w:hAnsi="Times New Roman" w:cs="Times New Roman"/>
          <w:sz w:val="28"/>
          <w:szCs w:val="28"/>
        </w:rPr>
        <w:t>Контрольный (надзорный) орган обязан предложить проведение профилактического визита лицам, приступающим к осуществлению деятельности в определенной сфере, не позднее чем в течение одного года с момента начала такой деятельности.</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 xml:space="preserve"> 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870DF4" w:rsidRPr="00870DF4" w:rsidRDefault="00870DF4" w:rsidP="00870DF4">
      <w:pPr>
        <w:pStyle w:val="af0"/>
        <w:shd w:val="clear" w:color="auto" w:fill="FFFFFF"/>
        <w:ind w:firstLine="540"/>
        <w:jc w:val="both"/>
        <w:rPr>
          <w:rFonts w:ascii="Times New Roman" w:hAnsi="Times New Roman" w:cs="Times New Roman"/>
          <w:sz w:val="28"/>
          <w:szCs w:val="28"/>
        </w:rPr>
      </w:pPr>
      <w:r w:rsidRPr="00870DF4">
        <w:rPr>
          <w:rFonts w:ascii="Times New Roman" w:hAnsi="Times New Roman" w:cs="Times New Roman"/>
          <w:sz w:val="28"/>
          <w:szCs w:val="28"/>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rsidR="00870DF4" w:rsidRPr="00870DF4" w:rsidRDefault="00870DF4" w:rsidP="00870DF4">
      <w:pPr>
        <w:pStyle w:val="a3"/>
        <w:ind w:firstLine="709"/>
        <w:jc w:val="both"/>
        <w:rPr>
          <w:rFonts w:ascii="Times New Roman" w:hAnsi="Times New Roman"/>
          <w:sz w:val="28"/>
          <w:szCs w:val="28"/>
        </w:rPr>
      </w:pPr>
      <w:r w:rsidRPr="00870DF4">
        <w:rPr>
          <w:rFonts w:ascii="Times New Roman" w:hAnsi="Times New Roman"/>
          <w:sz w:val="28"/>
          <w:szCs w:val="28"/>
        </w:rPr>
        <w:t>2. Опубликовать решение в периодическом печатном издании Совета депутатов и администрации Прокудского сельсовета Коченевского района Новосибирской области «Вестник» и разместить на официальном сайте администрации Прокудского сельсовета Коченевского района Новосибирской области в информационной коммуникационной сети Интернет.</w:t>
      </w:r>
    </w:p>
    <w:p w:rsidR="00870DF4" w:rsidRPr="00870DF4" w:rsidRDefault="00870DF4" w:rsidP="00870DF4">
      <w:pPr>
        <w:pStyle w:val="S"/>
        <w:tabs>
          <w:tab w:val="left" w:pos="5103"/>
          <w:tab w:val="left" w:pos="5387"/>
        </w:tabs>
        <w:ind w:firstLine="0"/>
        <w:rPr>
          <w:rFonts w:eastAsia="Calibri"/>
          <w:szCs w:val="28"/>
        </w:rPr>
      </w:pPr>
    </w:p>
    <w:p w:rsidR="00870DF4" w:rsidRPr="00870DF4" w:rsidRDefault="00870DF4" w:rsidP="00870DF4">
      <w:pPr>
        <w:pStyle w:val="S"/>
        <w:tabs>
          <w:tab w:val="left" w:pos="5103"/>
          <w:tab w:val="left" w:pos="5387"/>
        </w:tabs>
        <w:ind w:firstLine="0"/>
        <w:rPr>
          <w:rFonts w:eastAsia="Calibri"/>
          <w:szCs w:val="28"/>
        </w:rPr>
      </w:pPr>
    </w:p>
    <w:p w:rsidR="00870DF4" w:rsidRPr="00870DF4" w:rsidRDefault="00870DF4" w:rsidP="00870DF4">
      <w:pPr>
        <w:pStyle w:val="S"/>
        <w:tabs>
          <w:tab w:val="left" w:pos="5103"/>
          <w:tab w:val="left" w:pos="5387"/>
        </w:tabs>
        <w:ind w:firstLine="0"/>
        <w:rPr>
          <w:rFonts w:eastAsia="Calibri"/>
          <w:szCs w:val="28"/>
        </w:rPr>
      </w:pPr>
      <w:r w:rsidRPr="00870DF4">
        <w:rPr>
          <w:rFonts w:eastAsia="Calibri"/>
          <w:szCs w:val="28"/>
        </w:rPr>
        <w:t>Глава Прокудского сельсовета                 Зам.  Председателя Совета депутатов</w:t>
      </w:r>
    </w:p>
    <w:p w:rsidR="00870DF4" w:rsidRPr="00870DF4" w:rsidRDefault="00870DF4" w:rsidP="00870DF4">
      <w:pPr>
        <w:pStyle w:val="S"/>
        <w:ind w:firstLine="0"/>
        <w:rPr>
          <w:rFonts w:eastAsia="Calibri"/>
          <w:szCs w:val="28"/>
        </w:rPr>
      </w:pPr>
    </w:p>
    <w:p w:rsidR="00870DF4" w:rsidRPr="00870DF4" w:rsidRDefault="00870DF4" w:rsidP="00870DF4">
      <w:pPr>
        <w:pStyle w:val="S"/>
        <w:ind w:firstLine="0"/>
        <w:rPr>
          <w:rFonts w:eastAsia="Calibri"/>
          <w:szCs w:val="28"/>
        </w:rPr>
      </w:pPr>
      <w:r w:rsidRPr="00870DF4">
        <w:rPr>
          <w:rFonts w:eastAsia="Calibri"/>
          <w:szCs w:val="28"/>
        </w:rPr>
        <w:t>______________ В.А. Цурбанов</w:t>
      </w:r>
      <w:r w:rsidRPr="00870DF4">
        <w:rPr>
          <w:rFonts w:eastAsia="Calibri"/>
          <w:szCs w:val="28"/>
        </w:rPr>
        <w:tab/>
      </w:r>
      <w:r w:rsidRPr="00870DF4">
        <w:rPr>
          <w:rFonts w:eastAsia="Calibri"/>
          <w:szCs w:val="28"/>
        </w:rPr>
        <w:tab/>
        <w:t xml:space="preserve">_____________Е.Г. Запольская </w:t>
      </w:r>
    </w:p>
    <w:p w:rsidR="00870DF4" w:rsidRDefault="00870DF4" w:rsidP="00870DF4">
      <w:pPr>
        <w:pStyle w:val="a3"/>
        <w:jc w:val="both"/>
        <w:rPr>
          <w:rFonts w:ascii="Times New Roman" w:hAnsi="Times New Roman"/>
          <w:sz w:val="28"/>
          <w:szCs w:val="28"/>
        </w:rPr>
      </w:pPr>
    </w:p>
    <w:p w:rsidR="00870DF4" w:rsidRDefault="00870DF4" w:rsidP="00870DF4">
      <w:pPr>
        <w:pStyle w:val="a3"/>
        <w:jc w:val="both"/>
        <w:rPr>
          <w:rFonts w:ascii="Times New Roman" w:hAnsi="Times New Roman"/>
          <w:sz w:val="28"/>
          <w:szCs w:val="28"/>
        </w:rPr>
      </w:pPr>
    </w:p>
    <w:p w:rsidR="00870DF4" w:rsidRDefault="00870DF4" w:rsidP="00870DF4">
      <w:pPr>
        <w:pStyle w:val="a3"/>
        <w:jc w:val="both"/>
        <w:rPr>
          <w:rFonts w:ascii="Times New Roman" w:hAnsi="Times New Roman"/>
          <w:sz w:val="28"/>
          <w:szCs w:val="28"/>
        </w:rPr>
      </w:pPr>
    </w:p>
    <w:p w:rsidR="00870DF4" w:rsidRDefault="00870DF4" w:rsidP="00870DF4">
      <w:pPr>
        <w:pStyle w:val="a3"/>
        <w:jc w:val="both"/>
        <w:rPr>
          <w:rFonts w:ascii="Times New Roman" w:hAnsi="Times New Roman"/>
          <w:sz w:val="28"/>
          <w:szCs w:val="28"/>
        </w:rPr>
      </w:pPr>
    </w:p>
    <w:p w:rsidR="00870DF4" w:rsidRDefault="00870DF4" w:rsidP="00870DF4">
      <w:pPr>
        <w:pStyle w:val="a3"/>
        <w:jc w:val="both"/>
        <w:rPr>
          <w:rFonts w:ascii="Times New Roman" w:hAnsi="Times New Roman"/>
          <w:sz w:val="28"/>
          <w:szCs w:val="28"/>
        </w:rPr>
      </w:pPr>
    </w:p>
    <w:p w:rsidR="00870DF4" w:rsidRDefault="00870DF4" w:rsidP="00870DF4">
      <w:pPr>
        <w:pStyle w:val="a3"/>
        <w:jc w:val="both"/>
        <w:rPr>
          <w:rFonts w:ascii="Times New Roman" w:hAnsi="Times New Roman"/>
          <w:sz w:val="28"/>
          <w:szCs w:val="28"/>
        </w:rPr>
      </w:pPr>
    </w:p>
    <w:p w:rsidR="00870DF4" w:rsidRPr="00A8001B" w:rsidRDefault="00870DF4" w:rsidP="00870DF4">
      <w:pPr>
        <w:rPr>
          <w:rFonts w:eastAsia="Calibri"/>
          <w:sz w:val="28"/>
          <w:szCs w:val="28"/>
          <w:lang w:eastAsia="en-US"/>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870DF4" w:rsidRDefault="00870DF4" w:rsidP="004B2551">
      <w:pPr>
        <w:jc w:val="center"/>
        <w:rPr>
          <w:sz w:val="28"/>
          <w:szCs w:val="28"/>
        </w:rPr>
      </w:pPr>
    </w:p>
    <w:p w:rsidR="00FF04E2" w:rsidRPr="00FF04E2" w:rsidRDefault="00FF04E2" w:rsidP="00FF04E2">
      <w:pPr>
        <w:pStyle w:val="1"/>
        <w:jc w:val="center"/>
        <w:rPr>
          <w:rFonts w:ascii="Times New Roman" w:hAnsi="Times New Roman" w:cs="Times New Roman"/>
          <w:color w:val="000000" w:themeColor="text1"/>
        </w:rPr>
      </w:pPr>
      <w:r w:rsidRPr="00FF04E2">
        <w:rPr>
          <w:rFonts w:ascii="Times New Roman" w:hAnsi="Times New Roman" w:cs="Times New Roman"/>
          <w:color w:val="000000" w:themeColor="text1"/>
        </w:rPr>
        <w:lastRenderedPageBreak/>
        <w:t xml:space="preserve">МУНИЦИПАЛЬНОЕ УЧРЕЖДЕНИЕ </w:t>
      </w:r>
    </w:p>
    <w:p w:rsidR="00FF04E2" w:rsidRPr="00FF04E2" w:rsidRDefault="00FF04E2" w:rsidP="00FF04E2">
      <w:pPr>
        <w:pStyle w:val="1"/>
        <w:spacing w:before="0"/>
        <w:jc w:val="center"/>
        <w:rPr>
          <w:rFonts w:ascii="Times New Roman" w:hAnsi="Times New Roman" w:cs="Times New Roman"/>
          <w:color w:val="000000" w:themeColor="text1"/>
        </w:rPr>
      </w:pPr>
      <w:r w:rsidRPr="00FF04E2">
        <w:rPr>
          <w:rFonts w:ascii="Times New Roman" w:hAnsi="Times New Roman" w:cs="Times New Roman"/>
          <w:color w:val="000000" w:themeColor="text1"/>
        </w:rPr>
        <w:t>СОВЕТ ДЕПУТАТОВ ПРОКУДСКОГО СЕЛЬСОВЕТА</w:t>
      </w:r>
    </w:p>
    <w:p w:rsidR="00FF04E2" w:rsidRPr="008A4A76" w:rsidRDefault="00FF04E2" w:rsidP="00FF04E2">
      <w:pPr>
        <w:jc w:val="center"/>
        <w:rPr>
          <w:sz w:val="28"/>
          <w:szCs w:val="28"/>
        </w:rPr>
      </w:pPr>
      <w:r w:rsidRPr="008A4A76">
        <w:rPr>
          <w:b/>
          <w:sz w:val="28"/>
          <w:szCs w:val="28"/>
        </w:rPr>
        <w:t>КОЧЕНЕВСКОГО РАЙОНА НОВОСИБИРСКОЙ ОБЛАСТИ</w:t>
      </w:r>
    </w:p>
    <w:p w:rsidR="00FF04E2" w:rsidRPr="005D4E40" w:rsidRDefault="00FF04E2" w:rsidP="00FF04E2">
      <w:pPr>
        <w:jc w:val="center"/>
        <w:rPr>
          <w:b/>
          <w:sz w:val="28"/>
          <w:szCs w:val="28"/>
        </w:rPr>
      </w:pPr>
      <w:r w:rsidRPr="005D4E40">
        <w:rPr>
          <w:b/>
          <w:sz w:val="28"/>
          <w:szCs w:val="28"/>
        </w:rPr>
        <w:t>(шестого созыва)</w:t>
      </w:r>
    </w:p>
    <w:p w:rsidR="00FF04E2" w:rsidRDefault="00FF04E2" w:rsidP="00FF04E2">
      <w:pPr>
        <w:pStyle w:val="ConsTitle"/>
        <w:widowControl/>
        <w:ind w:right="0"/>
        <w:jc w:val="center"/>
        <w:rPr>
          <w:rFonts w:ascii="Times New Roman" w:hAnsi="Times New Roman"/>
          <w:sz w:val="24"/>
        </w:rPr>
      </w:pPr>
    </w:p>
    <w:p w:rsidR="00FF04E2" w:rsidRPr="00F80416" w:rsidRDefault="00FF04E2" w:rsidP="00FF04E2">
      <w:pPr>
        <w:pStyle w:val="ConsTitle"/>
        <w:widowControl/>
        <w:ind w:right="0"/>
        <w:jc w:val="center"/>
        <w:rPr>
          <w:rFonts w:ascii="Times New Roman" w:hAnsi="Times New Roman"/>
          <w:sz w:val="28"/>
          <w:szCs w:val="28"/>
        </w:rPr>
      </w:pPr>
      <w:r w:rsidRPr="00F80416">
        <w:rPr>
          <w:rFonts w:ascii="Times New Roman" w:hAnsi="Times New Roman"/>
          <w:sz w:val="28"/>
          <w:szCs w:val="28"/>
        </w:rPr>
        <w:t>РЕШЕНИЕ</w:t>
      </w:r>
      <w:r>
        <w:rPr>
          <w:rFonts w:ascii="Times New Roman" w:hAnsi="Times New Roman"/>
          <w:sz w:val="28"/>
          <w:szCs w:val="28"/>
        </w:rPr>
        <w:t xml:space="preserve"> № 212</w:t>
      </w:r>
    </w:p>
    <w:p w:rsidR="00FF04E2" w:rsidRPr="005D4E40" w:rsidRDefault="00FF04E2" w:rsidP="00FF04E2">
      <w:pPr>
        <w:jc w:val="center"/>
        <w:rPr>
          <w:b/>
          <w:sz w:val="28"/>
          <w:szCs w:val="28"/>
        </w:rPr>
      </w:pPr>
      <w:r w:rsidRPr="005D4E40">
        <w:rPr>
          <w:b/>
          <w:sz w:val="28"/>
          <w:szCs w:val="28"/>
        </w:rPr>
        <w:t>(тридцать третей сессии)</w:t>
      </w:r>
    </w:p>
    <w:p w:rsidR="00FF04E2" w:rsidRDefault="00FF04E2" w:rsidP="00FF04E2">
      <w:pPr>
        <w:rPr>
          <w:sz w:val="28"/>
          <w:szCs w:val="28"/>
        </w:rPr>
      </w:pPr>
    </w:p>
    <w:p w:rsidR="00FF04E2" w:rsidRPr="00A915A7" w:rsidRDefault="00FF04E2" w:rsidP="00FF04E2">
      <w:pPr>
        <w:rPr>
          <w:sz w:val="28"/>
          <w:szCs w:val="28"/>
        </w:rPr>
      </w:pPr>
      <w:r w:rsidRPr="00A915A7">
        <w:rPr>
          <w:sz w:val="28"/>
          <w:szCs w:val="28"/>
        </w:rPr>
        <w:t xml:space="preserve">01.05.2023г.                                                                              </w:t>
      </w:r>
      <w:r>
        <w:rPr>
          <w:sz w:val="28"/>
          <w:szCs w:val="28"/>
        </w:rPr>
        <w:t xml:space="preserve">             </w:t>
      </w:r>
      <w:r w:rsidRPr="00A915A7">
        <w:rPr>
          <w:sz w:val="28"/>
          <w:szCs w:val="28"/>
        </w:rPr>
        <w:t xml:space="preserve"> с.</w:t>
      </w:r>
      <w:r>
        <w:rPr>
          <w:sz w:val="28"/>
          <w:szCs w:val="28"/>
        </w:rPr>
        <w:t xml:space="preserve"> </w:t>
      </w:r>
      <w:r w:rsidRPr="00A915A7">
        <w:rPr>
          <w:sz w:val="28"/>
          <w:szCs w:val="28"/>
        </w:rPr>
        <w:t>Прокудское</w:t>
      </w:r>
    </w:p>
    <w:p w:rsidR="00FF04E2" w:rsidRDefault="00FF04E2" w:rsidP="00FF04E2"/>
    <w:tbl>
      <w:tblPr>
        <w:tblW w:w="13204" w:type="dxa"/>
        <w:tblLook w:val="01E0"/>
      </w:tblPr>
      <w:tblGrid>
        <w:gridCol w:w="9322"/>
        <w:gridCol w:w="3882"/>
      </w:tblGrid>
      <w:tr w:rsidR="00FF04E2" w:rsidRPr="00315AE0" w:rsidTr="00481811">
        <w:tc>
          <w:tcPr>
            <w:tcW w:w="9322" w:type="dxa"/>
          </w:tcPr>
          <w:p w:rsidR="00FF04E2" w:rsidRPr="00315AE0" w:rsidRDefault="00FF04E2" w:rsidP="00481811">
            <w:pPr>
              <w:jc w:val="center"/>
              <w:rPr>
                <w:sz w:val="28"/>
                <w:szCs w:val="28"/>
              </w:rPr>
            </w:pPr>
            <w:r w:rsidRPr="00315AE0">
              <w:rPr>
                <w:sz w:val="28"/>
                <w:szCs w:val="28"/>
              </w:rPr>
              <w:t>Об исполнении бюджета</w:t>
            </w:r>
            <w:r>
              <w:rPr>
                <w:sz w:val="28"/>
                <w:szCs w:val="28"/>
              </w:rPr>
              <w:t xml:space="preserve"> </w:t>
            </w:r>
            <w:r w:rsidRPr="00315AE0">
              <w:rPr>
                <w:sz w:val="28"/>
                <w:szCs w:val="28"/>
              </w:rPr>
              <w:t>за</w:t>
            </w:r>
            <w:r>
              <w:rPr>
                <w:sz w:val="28"/>
                <w:szCs w:val="28"/>
              </w:rPr>
              <w:t xml:space="preserve"> первый квартал 2023 г</w:t>
            </w:r>
            <w:r w:rsidRPr="00315AE0">
              <w:rPr>
                <w:sz w:val="28"/>
                <w:szCs w:val="28"/>
              </w:rPr>
              <w:t>ода.</w:t>
            </w:r>
          </w:p>
          <w:p w:rsidR="00FF04E2" w:rsidRPr="00315AE0" w:rsidRDefault="00FF04E2" w:rsidP="00481811"/>
        </w:tc>
        <w:tc>
          <w:tcPr>
            <w:tcW w:w="3882" w:type="dxa"/>
          </w:tcPr>
          <w:p w:rsidR="00FF04E2" w:rsidRPr="00315AE0" w:rsidRDefault="00FF04E2" w:rsidP="00481811"/>
        </w:tc>
      </w:tr>
    </w:tbl>
    <w:p w:rsidR="00FF04E2" w:rsidRDefault="00FF04E2" w:rsidP="00FF04E2"/>
    <w:p w:rsidR="00FF04E2" w:rsidRPr="009348CA" w:rsidRDefault="00FF04E2" w:rsidP="00FF04E2">
      <w:pPr>
        <w:jc w:val="both"/>
        <w:rPr>
          <w:sz w:val="28"/>
          <w:szCs w:val="28"/>
        </w:rPr>
      </w:pPr>
      <w:r>
        <w:t xml:space="preserve">              </w:t>
      </w:r>
      <w:r w:rsidRPr="009348CA">
        <w:rPr>
          <w:sz w:val="28"/>
          <w:szCs w:val="28"/>
        </w:rPr>
        <w:t>В соответствии положением о бюджетном устройстве и бюджетном процессе Прокудского сельсовета Коченевского района, Уставом Прокудского сельсовета, Совет депутатов решил:</w:t>
      </w:r>
    </w:p>
    <w:p w:rsidR="00FF04E2" w:rsidRPr="00B958CD" w:rsidRDefault="00FF04E2" w:rsidP="00FF04E2"/>
    <w:p w:rsidR="00FF04E2" w:rsidRPr="009348CA" w:rsidRDefault="00FF04E2" w:rsidP="00FF04E2">
      <w:pPr>
        <w:ind w:firstLine="708"/>
        <w:jc w:val="both"/>
        <w:rPr>
          <w:sz w:val="28"/>
          <w:szCs w:val="28"/>
        </w:rPr>
      </w:pPr>
      <w:r w:rsidRPr="009348CA">
        <w:rPr>
          <w:sz w:val="28"/>
          <w:szCs w:val="28"/>
        </w:rPr>
        <w:t>1.Утвердить отчет об исполнении  бюджета поселения  Прокудского сельсовета Коченевского района Новосибирской области (далее – бюджет поселения) за</w:t>
      </w:r>
      <w:r w:rsidRPr="009348CA">
        <w:rPr>
          <w:b/>
          <w:sz w:val="28"/>
          <w:szCs w:val="28"/>
        </w:rPr>
        <w:t xml:space="preserve"> </w:t>
      </w:r>
      <w:r>
        <w:rPr>
          <w:sz w:val="28"/>
          <w:szCs w:val="28"/>
        </w:rPr>
        <w:t>первый квартал 2023</w:t>
      </w:r>
      <w:r w:rsidRPr="009348CA">
        <w:rPr>
          <w:sz w:val="28"/>
          <w:szCs w:val="28"/>
        </w:rPr>
        <w:t xml:space="preserve">года по доходам в сумме  </w:t>
      </w:r>
      <w:r>
        <w:rPr>
          <w:sz w:val="28"/>
          <w:szCs w:val="28"/>
        </w:rPr>
        <w:t>742, 2 тысяч ру</w:t>
      </w:r>
      <w:r w:rsidRPr="009348CA">
        <w:rPr>
          <w:sz w:val="28"/>
          <w:szCs w:val="28"/>
        </w:rPr>
        <w:t>блей, по расходам в сумме</w:t>
      </w:r>
      <w:r>
        <w:rPr>
          <w:sz w:val="28"/>
          <w:szCs w:val="28"/>
        </w:rPr>
        <w:t xml:space="preserve"> 9093,0 тысяч </w:t>
      </w:r>
      <w:r w:rsidRPr="009348CA">
        <w:rPr>
          <w:sz w:val="28"/>
          <w:szCs w:val="28"/>
        </w:rPr>
        <w:t xml:space="preserve">рублей, с превышением </w:t>
      </w:r>
      <w:r>
        <w:rPr>
          <w:sz w:val="28"/>
          <w:szCs w:val="28"/>
        </w:rPr>
        <w:t xml:space="preserve"> расходов над доходами</w:t>
      </w:r>
      <w:r w:rsidRPr="009348CA">
        <w:rPr>
          <w:sz w:val="28"/>
          <w:szCs w:val="28"/>
        </w:rPr>
        <w:t xml:space="preserve"> </w:t>
      </w:r>
      <w:r>
        <w:rPr>
          <w:sz w:val="28"/>
          <w:szCs w:val="28"/>
        </w:rPr>
        <w:t xml:space="preserve">(дефицитом бюджета поселения) </w:t>
      </w:r>
      <w:r w:rsidRPr="009348CA">
        <w:rPr>
          <w:sz w:val="28"/>
          <w:szCs w:val="28"/>
        </w:rPr>
        <w:t xml:space="preserve">в сумме </w:t>
      </w:r>
      <w:r>
        <w:rPr>
          <w:sz w:val="28"/>
          <w:szCs w:val="28"/>
        </w:rPr>
        <w:t>8350,7 тысяч</w:t>
      </w:r>
      <w:r w:rsidRPr="009348CA">
        <w:rPr>
          <w:sz w:val="28"/>
          <w:szCs w:val="28"/>
        </w:rPr>
        <w:t xml:space="preserve"> рублей.</w:t>
      </w:r>
    </w:p>
    <w:p w:rsidR="00FF04E2" w:rsidRPr="00FF04E2" w:rsidRDefault="00FF04E2" w:rsidP="00FF04E2">
      <w:pPr>
        <w:pStyle w:val="a3"/>
        <w:ind w:firstLine="709"/>
        <w:jc w:val="both"/>
        <w:rPr>
          <w:rFonts w:ascii="Times New Roman" w:hAnsi="Times New Roman"/>
          <w:sz w:val="28"/>
          <w:szCs w:val="28"/>
        </w:rPr>
      </w:pPr>
      <w:r w:rsidRPr="00FF04E2">
        <w:rPr>
          <w:rFonts w:ascii="Times New Roman" w:hAnsi="Times New Roman"/>
          <w:sz w:val="28"/>
          <w:szCs w:val="28"/>
        </w:rPr>
        <w:t>2. Утвердить кассовое исполнение доходов бюджета поселения  за</w:t>
      </w:r>
      <w:r w:rsidRPr="00FF04E2">
        <w:rPr>
          <w:rFonts w:ascii="Times New Roman" w:hAnsi="Times New Roman"/>
          <w:b/>
          <w:sz w:val="28"/>
          <w:szCs w:val="28"/>
        </w:rPr>
        <w:t xml:space="preserve"> </w:t>
      </w:r>
      <w:r w:rsidRPr="00FF04E2">
        <w:rPr>
          <w:rFonts w:ascii="Times New Roman" w:hAnsi="Times New Roman"/>
          <w:sz w:val="28"/>
          <w:szCs w:val="28"/>
        </w:rPr>
        <w:t>первый квартал 2023 года:</w:t>
      </w:r>
    </w:p>
    <w:p w:rsidR="00FF04E2" w:rsidRPr="00FF04E2" w:rsidRDefault="00FF04E2" w:rsidP="00FF04E2">
      <w:pPr>
        <w:pStyle w:val="a3"/>
        <w:ind w:firstLine="709"/>
        <w:jc w:val="both"/>
        <w:rPr>
          <w:rFonts w:ascii="Times New Roman" w:hAnsi="Times New Roman"/>
          <w:sz w:val="28"/>
          <w:szCs w:val="28"/>
        </w:rPr>
      </w:pPr>
      <w:r w:rsidRPr="00FF04E2">
        <w:rPr>
          <w:rFonts w:ascii="Times New Roman" w:hAnsi="Times New Roman"/>
          <w:sz w:val="28"/>
          <w:szCs w:val="28"/>
        </w:rPr>
        <w:t>- по кодам классификации доходов бюджета согласно приложению 1 к настоящему решению;</w:t>
      </w:r>
    </w:p>
    <w:p w:rsidR="00FF04E2" w:rsidRPr="00FF04E2" w:rsidRDefault="00FF04E2" w:rsidP="00FF04E2">
      <w:pPr>
        <w:pStyle w:val="a3"/>
        <w:ind w:firstLine="709"/>
        <w:jc w:val="both"/>
        <w:rPr>
          <w:rFonts w:ascii="Times New Roman" w:hAnsi="Times New Roman"/>
          <w:sz w:val="28"/>
          <w:szCs w:val="28"/>
        </w:rPr>
      </w:pPr>
      <w:r w:rsidRPr="00FF04E2">
        <w:rPr>
          <w:rFonts w:ascii="Times New Roman" w:hAnsi="Times New Roman"/>
          <w:sz w:val="28"/>
          <w:szCs w:val="28"/>
        </w:rPr>
        <w:t>3. Утвердить кассовое исполнение расходов бюджета поселения за</w:t>
      </w:r>
      <w:r w:rsidRPr="00FF04E2">
        <w:rPr>
          <w:rFonts w:ascii="Times New Roman" w:hAnsi="Times New Roman"/>
          <w:b/>
          <w:sz w:val="28"/>
          <w:szCs w:val="28"/>
        </w:rPr>
        <w:t xml:space="preserve"> </w:t>
      </w:r>
      <w:r w:rsidRPr="00FF04E2">
        <w:rPr>
          <w:rFonts w:ascii="Times New Roman" w:hAnsi="Times New Roman"/>
          <w:sz w:val="28"/>
          <w:szCs w:val="28"/>
        </w:rPr>
        <w:t>первый квартал 2023 года  согласно приложению № 2 к настоящему решению:</w:t>
      </w:r>
    </w:p>
    <w:p w:rsidR="00FF04E2" w:rsidRPr="00FF04E2" w:rsidRDefault="00FF04E2" w:rsidP="00FF04E2">
      <w:pPr>
        <w:pStyle w:val="a3"/>
        <w:ind w:firstLine="709"/>
        <w:jc w:val="both"/>
        <w:rPr>
          <w:rFonts w:ascii="Times New Roman" w:hAnsi="Times New Roman"/>
          <w:sz w:val="28"/>
          <w:szCs w:val="28"/>
        </w:rPr>
      </w:pPr>
      <w:r w:rsidRPr="00FF04E2">
        <w:rPr>
          <w:rFonts w:ascii="Times New Roman" w:hAnsi="Times New Roman"/>
          <w:sz w:val="28"/>
          <w:szCs w:val="28"/>
        </w:rPr>
        <w:t>- по разделам, подразделам классификации расходов бюджета поселения таблица1;</w:t>
      </w:r>
    </w:p>
    <w:p w:rsidR="00FF04E2" w:rsidRPr="00FF04E2" w:rsidRDefault="00FF04E2" w:rsidP="00FF04E2">
      <w:pPr>
        <w:pStyle w:val="a3"/>
        <w:ind w:firstLine="709"/>
        <w:jc w:val="both"/>
        <w:rPr>
          <w:rFonts w:ascii="Times New Roman" w:hAnsi="Times New Roman"/>
          <w:sz w:val="28"/>
          <w:szCs w:val="28"/>
        </w:rPr>
      </w:pPr>
      <w:r w:rsidRPr="00FF04E2">
        <w:rPr>
          <w:rFonts w:ascii="Times New Roman" w:hAnsi="Times New Roman"/>
          <w:sz w:val="28"/>
          <w:szCs w:val="28"/>
        </w:rPr>
        <w:t>- по ведомственной структуре расходов бюджета поселения таблица2;</w:t>
      </w:r>
    </w:p>
    <w:p w:rsidR="00FF04E2" w:rsidRPr="00FF04E2" w:rsidRDefault="00FF04E2" w:rsidP="00FF04E2">
      <w:pPr>
        <w:pStyle w:val="a3"/>
        <w:ind w:firstLine="709"/>
        <w:jc w:val="both"/>
        <w:rPr>
          <w:rFonts w:ascii="Times New Roman" w:hAnsi="Times New Roman"/>
          <w:sz w:val="28"/>
          <w:szCs w:val="28"/>
        </w:rPr>
      </w:pPr>
      <w:r w:rsidRPr="00FF04E2">
        <w:rPr>
          <w:rFonts w:ascii="Times New Roman" w:hAnsi="Times New Roman"/>
          <w:sz w:val="28"/>
          <w:szCs w:val="28"/>
        </w:rPr>
        <w:t>4. Утвердить кассовое исполнение источников финансирования дефицита  бюджета поселения за</w:t>
      </w:r>
      <w:r w:rsidRPr="00FF04E2">
        <w:rPr>
          <w:rFonts w:ascii="Times New Roman" w:hAnsi="Times New Roman"/>
          <w:b/>
          <w:sz w:val="28"/>
          <w:szCs w:val="28"/>
        </w:rPr>
        <w:t xml:space="preserve"> </w:t>
      </w:r>
      <w:r w:rsidRPr="00FF04E2">
        <w:rPr>
          <w:rFonts w:ascii="Times New Roman" w:hAnsi="Times New Roman"/>
          <w:sz w:val="28"/>
          <w:szCs w:val="28"/>
        </w:rPr>
        <w:t>первый квартал 2023 года:</w:t>
      </w:r>
    </w:p>
    <w:p w:rsidR="00FF04E2" w:rsidRPr="00FF04E2" w:rsidRDefault="00FF04E2" w:rsidP="00FF04E2">
      <w:pPr>
        <w:pStyle w:val="a3"/>
        <w:ind w:firstLine="709"/>
        <w:jc w:val="both"/>
        <w:rPr>
          <w:rFonts w:ascii="Times New Roman" w:hAnsi="Times New Roman"/>
          <w:sz w:val="28"/>
          <w:szCs w:val="28"/>
        </w:rPr>
      </w:pPr>
      <w:r w:rsidRPr="00FF04E2">
        <w:rPr>
          <w:rFonts w:ascii="Times New Roman" w:hAnsi="Times New Roman"/>
          <w:sz w:val="28"/>
          <w:szCs w:val="28"/>
        </w:rPr>
        <w:t xml:space="preserve">  - по кодам классификации источников финансирования бюджета поселения согласно приложению № 3 к настоящему решению;</w:t>
      </w:r>
    </w:p>
    <w:p w:rsidR="00FF04E2" w:rsidRPr="0036723D" w:rsidRDefault="00FF04E2" w:rsidP="00FF04E2">
      <w:pPr>
        <w:ind w:firstLine="709"/>
        <w:jc w:val="both"/>
        <w:rPr>
          <w:sz w:val="28"/>
          <w:szCs w:val="28"/>
        </w:rPr>
      </w:pPr>
      <w:r>
        <w:rPr>
          <w:sz w:val="28"/>
          <w:szCs w:val="28"/>
        </w:rPr>
        <w:t>5</w:t>
      </w:r>
      <w:r w:rsidRPr="005F3AA4">
        <w:rPr>
          <w:sz w:val="28"/>
          <w:szCs w:val="28"/>
        </w:rPr>
        <w:t xml:space="preserve">. </w:t>
      </w:r>
      <w:r w:rsidRPr="0036723D">
        <w:rPr>
          <w:sz w:val="28"/>
          <w:szCs w:val="28"/>
        </w:rPr>
        <w:t>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Новосибирской области в информационно-телекоммуникационной сети Интернет.</w:t>
      </w:r>
    </w:p>
    <w:p w:rsidR="00FF04E2" w:rsidRDefault="00FF04E2" w:rsidP="00FF04E2">
      <w:pPr>
        <w:ind w:firstLine="708"/>
        <w:jc w:val="both"/>
        <w:rPr>
          <w:sz w:val="28"/>
          <w:szCs w:val="28"/>
        </w:rPr>
      </w:pPr>
    </w:p>
    <w:p w:rsidR="00FF04E2" w:rsidRPr="00F80416" w:rsidRDefault="00FF04E2" w:rsidP="00FF04E2">
      <w:pPr>
        <w:ind w:firstLine="708"/>
        <w:jc w:val="both"/>
        <w:rPr>
          <w:sz w:val="28"/>
          <w:szCs w:val="28"/>
        </w:rPr>
      </w:pPr>
    </w:p>
    <w:p w:rsidR="00FF04E2" w:rsidRPr="006255FC" w:rsidRDefault="00FF04E2" w:rsidP="00FF04E2">
      <w:pPr>
        <w:rPr>
          <w:rFonts w:eastAsia="Calibri"/>
          <w:sz w:val="28"/>
          <w:szCs w:val="28"/>
        </w:rPr>
      </w:pPr>
      <w:r w:rsidRPr="006255FC">
        <w:rPr>
          <w:rFonts w:eastAsia="Calibri"/>
          <w:sz w:val="28"/>
          <w:szCs w:val="28"/>
        </w:rPr>
        <w:t xml:space="preserve">Глава Прокудского сельсовета               </w:t>
      </w:r>
      <w:r w:rsidRPr="006255FC">
        <w:rPr>
          <w:rFonts w:eastAsia="Calibri"/>
          <w:sz w:val="28"/>
          <w:szCs w:val="28"/>
        </w:rPr>
        <w:tab/>
        <w:t xml:space="preserve">Зам. Председателя Совета депутатов </w:t>
      </w:r>
    </w:p>
    <w:p w:rsidR="00FF04E2" w:rsidRPr="006255FC" w:rsidRDefault="00FF04E2" w:rsidP="00FF04E2">
      <w:pPr>
        <w:rPr>
          <w:rFonts w:eastAsia="Calibri"/>
          <w:sz w:val="28"/>
          <w:szCs w:val="28"/>
        </w:rPr>
      </w:pPr>
    </w:p>
    <w:p w:rsidR="00FF04E2" w:rsidRPr="006255FC" w:rsidRDefault="00FF04E2" w:rsidP="00FF04E2">
      <w:pPr>
        <w:rPr>
          <w:rFonts w:eastAsia="Calibri"/>
          <w:sz w:val="26"/>
          <w:szCs w:val="26"/>
        </w:rPr>
      </w:pPr>
      <w:r w:rsidRPr="006255FC">
        <w:rPr>
          <w:rFonts w:eastAsia="Calibri"/>
          <w:sz w:val="28"/>
          <w:szCs w:val="28"/>
        </w:rPr>
        <w:t>_______________ Цурбанов В.А.</w:t>
      </w:r>
      <w:r w:rsidRPr="006255FC">
        <w:rPr>
          <w:rFonts w:eastAsia="Calibri"/>
          <w:sz w:val="28"/>
          <w:szCs w:val="28"/>
        </w:rPr>
        <w:tab/>
      </w:r>
      <w:r w:rsidRPr="006255FC">
        <w:rPr>
          <w:rFonts w:eastAsia="Calibri"/>
          <w:sz w:val="28"/>
          <w:szCs w:val="28"/>
        </w:rPr>
        <w:tab/>
        <w:t xml:space="preserve"> </w:t>
      </w:r>
      <w:r w:rsidRPr="006255FC">
        <w:rPr>
          <w:rFonts w:eastAsia="Calibri"/>
          <w:sz w:val="28"/>
          <w:szCs w:val="28"/>
        </w:rPr>
        <w:tab/>
        <w:t xml:space="preserve"> ____________Е.Г.Запольская </w:t>
      </w:r>
    </w:p>
    <w:p w:rsidR="00FF04E2" w:rsidRDefault="00FF04E2" w:rsidP="00FF04E2">
      <w:pPr>
        <w:ind w:firstLine="708"/>
        <w:rPr>
          <w:i/>
        </w:rPr>
      </w:pPr>
    </w:p>
    <w:p w:rsidR="00FF04E2" w:rsidRDefault="00FF04E2" w:rsidP="00FF04E2">
      <w:pPr>
        <w:jc w:val="right"/>
      </w:pPr>
      <w:r>
        <w:br w:type="page"/>
      </w:r>
      <w:r>
        <w:lastRenderedPageBreak/>
        <w:t>Приложение 1</w:t>
      </w:r>
    </w:p>
    <w:p w:rsidR="00FF04E2" w:rsidRDefault="00FF04E2" w:rsidP="00FF04E2">
      <w:pPr>
        <w:jc w:val="right"/>
      </w:pPr>
      <w:r>
        <w:t xml:space="preserve">к решению 33 сессии Совета депутатов </w:t>
      </w:r>
    </w:p>
    <w:p w:rsidR="00FF04E2" w:rsidRDefault="00FF04E2" w:rsidP="00FF04E2">
      <w:pPr>
        <w:jc w:val="right"/>
      </w:pPr>
      <w:r>
        <w:t>Прокудского сельсовета от 01.05.2023г.№ 212</w:t>
      </w:r>
    </w:p>
    <w:p w:rsidR="00FF04E2" w:rsidRDefault="00FF04E2" w:rsidP="00FF04E2">
      <w:pPr>
        <w:jc w:val="right"/>
      </w:pPr>
    </w:p>
    <w:p w:rsidR="00FF04E2" w:rsidRDefault="00FF04E2" w:rsidP="00FF04E2">
      <w:pPr>
        <w:jc w:val="center"/>
      </w:pPr>
      <w:r w:rsidRPr="00636111">
        <w:t>Кассовое исполнение по кодам классификации доходов бюджета поселения за</w:t>
      </w:r>
      <w:r w:rsidRPr="00636111">
        <w:rPr>
          <w:b/>
        </w:rPr>
        <w:t xml:space="preserve"> </w:t>
      </w:r>
      <w:r>
        <w:t>первый квартал 2023</w:t>
      </w:r>
      <w:r w:rsidRPr="00636111">
        <w:t>года</w:t>
      </w:r>
    </w:p>
    <w:p w:rsidR="00FF04E2" w:rsidRDefault="00FF04E2" w:rsidP="00FF04E2">
      <w:pPr>
        <w:jc w:val="cente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34"/>
        <w:gridCol w:w="1701"/>
        <w:gridCol w:w="3827"/>
        <w:gridCol w:w="1560"/>
        <w:gridCol w:w="1559"/>
      </w:tblGrid>
      <w:tr w:rsidR="00FF04E2" w:rsidRPr="00A426D4" w:rsidTr="00481811">
        <w:tc>
          <w:tcPr>
            <w:tcW w:w="2835" w:type="dxa"/>
            <w:gridSpan w:val="2"/>
            <w:tcBorders>
              <w:top w:val="single" w:sz="4" w:space="0" w:color="auto"/>
              <w:left w:val="single" w:sz="4" w:space="0" w:color="auto"/>
              <w:bottom w:val="single" w:sz="4" w:space="0" w:color="auto"/>
              <w:right w:val="single" w:sz="4" w:space="0" w:color="auto"/>
            </w:tcBorders>
          </w:tcPr>
          <w:p w:rsidR="00FF04E2" w:rsidRPr="00A426D4" w:rsidRDefault="00FF04E2" w:rsidP="00481811">
            <w:pPr>
              <w:jc w:val="center"/>
              <w:rPr>
                <w:b/>
                <w:bCs/>
                <w:sz w:val="20"/>
                <w:szCs w:val="20"/>
              </w:rPr>
            </w:pPr>
            <w:r w:rsidRPr="00A426D4">
              <w:rPr>
                <w:b/>
                <w:bCs/>
                <w:sz w:val="20"/>
                <w:szCs w:val="20"/>
              </w:rPr>
              <w:t>Код</w:t>
            </w:r>
            <w:r>
              <w:rPr>
                <w:b/>
                <w:bCs/>
                <w:sz w:val="20"/>
                <w:szCs w:val="20"/>
              </w:rPr>
              <w:t xml:space="preserve"> классификации доходов бюджетов</w:t>
            </w:r>
          </w:p>
        </w:tc>
        <w:tc>
          <w:tcPr>
            <w:tcW w:w="3827" w:type="dxa"/>
            <w:vMerge w:val="restart"/>
            <w:tcBorders>
              <w:top w:val="single" w:sz="4" w:space="0" w:color="auto"/>
              <w:left w:val="single" w:sz="4" w:space="0" w:color="auto"/>
              <w:right w:val="single" w:sz="4" w:space="0" w:color="auto"/>
            </w:tcBorders>
            <w:shd w:val="clear" w:color="auto" w:fill="auto"/>
          </w:tcPr>
          <w:p w:rsidR="00FF04E2" w:rsidRPr="001E6B73" w:rsidRDefault="00FF04E2" w:rsidP="00481811">
            <w:pPr>
              <w:jc w:val="center"/>
              <w:rPr>
                <w:b/>
                <w:bCs/>
                <w:sz w:val="20"/>
                <w:szCs w:val="20"/>
              </w:rPr>
            </w:pPr>
            <w:r w:rsidRPr="001E6B73">
              <w:rPr>
                <w:b/>
                <w:bCs/>
                <w:sz w:val="20"/>
                <w:szCs w:val="20"/>
              </w:rPr>
              <w:t>Наименование кода классификации доходов бюджета</w:t>
            </w:r>
          </w:p>
        </w:tc>
        <w:tc>
          <w:tcPr>
            <w:tcW w:w="1560" w:type="dxa"/>
            <w:vMerge w:val="restart"/>
            <w:tcBorders>
              <w:top w:val="single" w:sz="4" w:space="0" w:color="auto"/>
              <w:left w:val="single" w:sz="4" w:space="0" w:color="auto"/>
              <w:right w:val="single" w:sz="4" w:space="0" w:color="auto"/>
            </w:tcBorders>
          </w:tcPr>
          <w:p w:rsidR="00FF04E2" w:rsidRPr="001E6B73" w:rsidRDefault="00FF04E2" w:rsidP="00481811">
            <w:pPr>
              <w:jc w:val="center"/>
              <w:rPr>
                <w:b/>
                <w:bCs/>
                <w:sz w:val="20"/>
                <w:szCs w:val="20"/>
              </w:rPr>
            </w:pPr>
            <w:r>
              <w:rPr>
                <w:b/>
                <w:bCs/>
                <w:sz w:val="20"/>
                <w:szCs w:val="20"/>
              </w:rPr>
              <w:t>Утвержденные бюджетные назначения</w:t>
            </w:r>
          </w:p>
        </w:tc>
        <w:tc>
          <w:tcPr>
            <w:tcW w:w="1559" w:type="dxa"/>
            <w:vMerge w:val="restart"/>
            <w:tcBorders>
              <w:top w:val="single" w:sz="4" w:space="0" w:color="auto"/>
              <w:left w:val="single" w:sz="4" w:space="0" w:color="auto"/>
              <w:right w:val="single" w:sz="4" w:space="0" w:color="auto"/>
            </w:tcBorders>
          </w:tcPr>
          <w:p w:rsidR="00FF04E2" w:rsidRPr="001E6B73" w:rsidRDefault="00FF04E2" w:rsidP="00481811">
            <w:pPr>
              <w:jc w:val="center"/>
              <w:rPr>
                <w:b/>
                <w:bCs/>
                <w:sz w:val="20"/>
                <w:szCs w:val="20"/>
              </w:rPr>
            </w:pPr>
            <w:r>
              <w:rPr>
                <w:b/>
                <w:bCs/>
                <w:sz w:val="20"/>
                <w:szCs w:val="20"/>
              </w:rPr>
              <w:t xml:space="preserve">Исполнено </w:t>
            </w:r>
          </w:p>
        </w:tc>
      </w:tr>
      <w:tr w:rsidR="00FF04E2" w:rsidRPr="001E6B73" w:rsidTr="00481811">
        <w:tc>
          <w:tcPr>
            <w:tcW w:w="1134" w:type="dxa"/>
            <w:tcBorders>
              <w:top w:val="single" w:sz="4" w:space="0" w:color="auto"/>
              <w:left w:val="single" w:sz="4" w:space="0" w:color="auto"/>
              <w:bottom w:val="single" w:sz="4" w:space="0" w:color="auto"/>
              <w:right w:val="single" w:sz="4" w:space="0" w:color="auto"/>
            </w:tcBorders>
          </w:tcPr>
          <w:p w:rsidR="00FF04E2" w:rsidRPr="00A426D4" w:rsidRDefault="00FF04E2" w:rsidP="00481811">
            <w:pPr>
              <w:jc w:val="center"/>
              <w:rPr>
                <w:b/>
                <w:bCs/>
                <w:sz w:val="20"/>
                <w:szCs w:val="20"/>
              </w:rPr>
            </w:pPr>
            <w:r>
              <w:rPr>
                <w:b/>
                <w:bCs/>
                <w:sz w:val="20"/>
                <w:szCs w:val="20"/>
              </w:rPr>
              <w:t>Главный администратор доходов бюджета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jc w:val="center"/>
              <w:rPr>
                <w:b/>
                <w:bCs/>
                <w:sz w:val="20"/>
                <w:szCs w:val="20"/>
              </w:rPr>
            </w:pPr>
            <w:r w:rsidRPr="001E6B73">
              <w:rPr>
                <w:b/>
                <w:bCs/>
                <w:sz w:val="20"/>
                <w:szCs w:val="20"/>
              </w:rPr>
              <w:t>Вида и подвида доходов бюджета</w:t>
            </w:r>
          </w:p>
        </w:tc>
        <w:tc>
          <w:tcPr>
            <w:tcW w:w="3827" w:type="dxa"/>
            <w:vMerge/>
            <w:tcBorders>
              <w:left w:val="single" w:sz="4" w:space="0" w:color="auto"/>
              <w:bottom w:val="single" w:sz="4" w:space="0" w:color="auto"/>
              <w:right w:val="single" w:sz="4" w:space="0" w:color="auto"/>
            </w:tcBorders>
            <w:shd w:val="clear" w:color="auto" w:fill="auto"/>
          </w:tcPr>
          <w:p w:rsidR="00FF04E2" w:rsidRPr="001E6B73" w:rsidRDefault="00FF04E2" w:rsidP="00481811">
            <w:pPr>
              <w:jc w:val="center"/>
              <w:rPr>
                <w:b/>
                <w:bCs/>
                <w:sz w:val="20"/>
                <w:szCs w:val="20"/>
              </w:rPr>
            </w:pPr>
          </w:p>
        </w:tc>
        <w:tc>
          <w:tcPr>
            <w:tcW w:w="1560" w:type="dxa"/>
            <w:vMerge/>
            <w:tcBorders>
              <w:left w:val="single" w:sz="4" w:space="0" w:color="auto"/>
              <w:bottom w:val="single" w:sz="4" w:space="0" w:color="auto"/>
              <w:right w:val="single" w:sz="4" w:space="0" w:color="auto"/>
            </w:tcBorders>
            <w:shd w:val="clear" w:color="auto" w:fill="auto"/>
          </w:tcPr>
          <w:p w:rsidR="00FF04E2" w:rsidRPr="001E6B73" w:rsidRDefault="00FF04E2" w:rsidP="00481811">
            <w:pPr>
              <w:jc w:val="center"/>
              <w:rPr>
                <w:b/>
                <w:bCs/>
                <w:sz w:val="20"/>
                <w:szCs w:val="20"/>
              </w:rPr>
            </w:pPr>
          </w:p>
        </w:tc>
        <w:tc>
          <w:tcPr>
            <w:tcW w:w="1559" w:type="dxa"/>
            <w:vMerge/>
            <w:tcBorders>
              <w:left w:val="single" w:sz="4" w:space="0" w:color="auto"/>
              <w:bottom w:val="single" w:sz="4" w:space="0" w:color="auto"/>
              <w:right w:val="single" w:sz="4" w:space="0" w:color="auto"/>
            </w:tcBorders>
          </w:tcPr>
          <w:p w:rsidR="00FF04E2" w:rsidRPr="001E6B73" w:rsidRDefault="00FF04E2" w:rsidP="00481811">
            <w:pPr>
              <w:jc w:val="center"/>
              <w:rPr>
                <w:b/>
                <w:bCs/>
                <w:sz w:val="20"/>
                <w:szCs w:val="20"/>
              </w:rPr>
            </w:pP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jc w:val="center"/>
              <w:rPr>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Pr>
                <w:sz w:val="20"/>
                <w:szCs w:val="20"/>
              </w:rPr>
              <w:t>Налоговые доходы</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19131,9</w:t>
            </w:r>
          </w:p>
        </w:tc>
        <w:tc>
          <w:tcPr>
            <w:tcW w:w="1559" w:type="dxa"/>
            <w:tcBorders>
              <w:top w:val="single" w:sz="4" w:space="0" w:color="auto"/>
              <w:left w:val="single" w:sz="4" w:space="0" w:color="auto"/>
              <w:bottom w:val="single" w:sz="4" w:space="0" w:color="auto"/>
              <w:right w:val="single" w:sz="4" w:space="0" w:color="auto"/>
            </w:tcBorders>
          </w:tcPr>
          <w:p w:rsidR="00FF04E2" w:rsidRPr="003B2A4B" w:rsidRDefault="00FF04E2" w:rsidP="00481811">
            <w:pPr>
              <w:jc w:val="center"/>
              <w:rPr>
                <w:sz w:val="20"/>
                <w:szCs w:val="20"/>
              </w:rPr>
            </w:pPr>
            <w:r>
              <w:rPr>
                <w:sz w:val="20"/>
                <w:szCs w:val="20"/>
              </w:rPr>
              <w:t>2395,0</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sidRPr="00A426D4">
              <w:rPr>
                <w:sz w:val="20"/>
                <w:szCs w:val="20"/>
              </w:rPr>
              <w:t>10102010010000110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color w:val="000000"/>
                <w:sz w:val="20"/>
                <w:szCs w:val="20"/>
              </w:rPr>
            </w:pPr>
            <w:r w:rsidRPr="001E6B73">
              <w:rPr>
                <w:color w:val="000000"/>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7921,3</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944,2</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Pr="00A426D4" w:rsidRDefault="00FF04E2" w:rsidP="00481811">
            <w:pPr>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 </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Акцизы</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3107,6</w:t>
            </w:r>
          </w:p>
        </w:tc>
        <w:tc>
          <w:tcPr>
            <w:tcW w:w="1559" w:type="dxa"/>
            <w:tcBorders>
              <w:top w:val="single" w:sz="4" w:space="0" w:color="auto"/>
              <w:left w:val="single" w:sz="4" w:space="0" w:color="auto"/>
              <w:bottom w:val="single" w:sz="4" w:space="0" w:color="auto"/>
              <w:right w:val="single" w:sz="4" w:space="0" w:color="auto"/>
            </w:tcBorders>
          </w:tcPr>
          <w:p w:rsidR="00FF04E2" w:rsidRPr="003B2A4B" w:rsidRDefault="00FF04E2" w:rsidP="00481811">
            <w:pPr>
              <w:jc w:val="center"/>
              <w:rPr>
                <w:sz w:val="20"/>
                <w:szCs w:val="20"/>
              </w:rPr>
            </w:pPr>
            <w:r>
              <w:rPr>
                <w:sz w:val="20"/>
                <w:szCs w:val="20"/>
              </w:rPr>
              <w:t>803,0</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1E01B6" w:rsidRDefault="00FF04E2" w:rsidP="00481811">
            <w:pPr>
              <w:jc w:val="center"/>
              <w:rPr>
                <w:sz w:val="20"/>
                <w:szCs w:val="20"/>
              </w:rPr>
            </w:pPr>
            <w:r>
              <w:rPr>
                <w:sz w:val="20"/>
                <w:szCs w:val="20"/>
              </w:rPr>
              <w:t xml:space="preserve"> </w:t>
            </w:r>
            <w:r w:rsidRPr="001E01B6">
              <w:rPr>
                <w:sz w:val="20"/>
                <w:szCs w:val="20"/>
              </w:rPr>
              <w:t>103 02231 010000 110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jc w:val="both"/>
              <w:rPr>
                <w:sz w:val="20"/>
                <w:szCs w:val="20"/>
              </w:rPr>
            </w:pPr>
            <w:r w:rsidRPr="001E6B73">
              <w:rPr>
                <w:color w:val="222222"/>
                <w:sz w:val="20"/>
                <w:szCs w:val="20"/>
                <w:shd w:val="clear" w:color="auto" w:fill="FFFFFF"/>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0" w:type="dxa"/>
            <w:tcBorders>
              <w:top w:val="single" w:sz="4" w:space="0" w:color="auto"/>
              <w:left w:val="single" w:sz="4" w:space="0" w:color="auto"/>
              <w:bottom w:val="single" w:sz="4" w:space="0" w:color="auto"/>
              <w:right w:val="single" w:sz="4" w:space="0" w:color="auto"/>
            </w:tcBorders>
            <w:shd w:val="clear" w:color="auto" w:fill="auto"/>
            <w:vAlign w:val="center"/>
          </w:tcPr>
          <w:p w:rsidR="00FF04E2" w:rsidRPr="00FD4FCE" w:rsidRDefault="00FF04E2" w:rsidP="00481811">
            <w:pPr>
              <w:jc w:val="center"/>
              <w:rPr>
                <w:sz w:val="20"/>
                <w:szCs w:val="20"/>
              </w:rPr>
            </w:pPr>
            <w:r w:rsidRPr="00FD4FCE">
              <w:rPr>
                <w:sz w:val="20"/>
                <w:szCs w:val="20"/>
              </w:rPr>
              <w:t>1 516, 5</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413,2</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1E01B6" w:rsidRDefault="00FF04E2" w:rsidP="00481811">
            <w:pPr>
              <w:jc w:val="center"/>
              <w:rPr>
                <w:sz w:val="20"/>
                <w:szCs w:val="20"/>
              </w:rPr>
            </w:pPr>
            <w:r w:rsidRPr="001E01B6">
              <w:rPr>
                <w:sz w:val="20"/>
                <w:szCs w:val="20"/>
              </w:rPr>
              <w:t>103 02241 01 0000 110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sz w:val="20"/>
                <w:szCs w:val="20"/>
              </w:rPr>
            </w:pPr>
            <w:r w:rsidRPr="001E6B73">
              <w:rPr>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9,9</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1,7</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1E01B6" w:rsidRDefault="00FF04E2" w:rsidP="00481811">
            <w:pPr>
              <w:jc w:val="center"/>
              <w:rPr>
                <w:sz w:val="20"/>
                <w:szCs w:val="20"/>
              </w:rPr>
            </w:pPr>
            <w:r w:rsidRPr="001E01B6">
              <w:rPr>
                <w:sz w:val="20"/>
                <w:szCs w:val="20"/>
              </w:rPr>
              <w:t>103 02251 01 0000 110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sz w:val="20"/>
                <w:szCs w:val="20"/>
              </w:rPr>
            </w:pPr>
            <w:r w:rsidRPr="001E6B73">
              <w:rPr>
                <w:sz w:val="20"/>
                <w:szCs w:val="20"/>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w:t>
            </w:r>
            <w:r w:rsidRPr="001E6B73">
              <w:rPr>
                <w:sz w:val="20"/>
                <w:szCs w:val="20"/>
              </w:rPr>
              <w:lastRenderedPageBreak/>
              <w:t>субъектов Российской Федерации.</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lastRenderedPageBreak/>
              <w:t>1762,4</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441,9</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lastRenderedPageBreak/>
              <w:t>100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1E01B6" w:rsidRDefault="00FF04E2" w:rsidP="00481811">
            <w:pPr>
              <w:jc w:val="center"/>
              <w:rPr>
                <w:sz w:val="20"/>
                <w:szCs w:val="20"/>
              </w:rPr>
            </w:pPr>
            <w:r w:rsidRPr="001E01B6">
              <w:rPr>
                <w:sz w:val="20"/>
                <w:szCs w:val="20"/>
              </w:rPr>
              <w:t>103 02261 01 0000 110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sz w:val="20"/>
                <w:szCs w:val="20"/>
              </w:rPr>
            </w:pPr>
            <w:r w:rsidRPr="001E6B73">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-181,2</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-52,9</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Pr>
                <w:sz w:val="20"/>
                <w:szCs w:val="20"/>
              </w:rPr>
              <w:t>1050301</w:t>
            </w:r>
            <w:r w:rsidRPr="00A426D4">
              <w:rPr>
                <w:sz w:val="20"/>
                <w:szCs w:val="20"/>
              </w:rPr>
              <w:t>0010000110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Единый сельскохозяйственный налог</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30,0</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3,3</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10601030100000110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sz w:val="20"/>
                <w:szCs w:val="20"/>
              </w:rPr>
            </w:pPr>
            <w:r w:rsidRPr="001E6B73">
              <w:rPr>
                <w:sz w:val="20"/>
                <w:szCs w:val="2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1650,0</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79,5</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10606000000000000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Земельный налог</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6423,0</w:t>
            </w:r>
          </w:p>
        </w:tc>
        <w:tc>
          <w:tcPr>
            <w:tcW w:w="1559" w:type="dxa"/>
            <w:tcBorders>
              <w:top w:val="single" w:sz="4" w:space="0" w:color="auto"/>
              <w:left w:val="single" w:sz="4" w:space="0" w:color="auto"/>
              <w:bottom w:val="single" w:sz="4" w:space="0" w:color="auto"/>
              <w:right w:val="single" w:sz="4" w:space="0" w:color="auto"/>
            </w:tcBorders>
          </w:tcPr>
          <w:p w:rsidR="00FF04E2" w:rsidRPr="003B2A4B" w:rsidRDefault="00FF04E2" w:rsidP="00481811">
            <w:pPr>
              <w:jc w:val="center"/>
              <w:rPr>
                <w:sz w:val="20"/>
                <w:szCs w:val="20"/>
              </w:rPr>
            </w:pPr>
            <w:r>
              <w:rPr>
                <w:sz w:val="20"/>
                <w:szCs w:val="20"/>
              </w:rPr>
              <w:t>565,0</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10606033100000110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color w:val="000000"/>
                <w:sz w:val="20"/>
                <w:szCs w:val="20"/>
              </w:rPr>
            </w:pPr>
            <w:r w:rsidRPr="001E6B73">
              <w:rPr>
                <w:color w:val="000000"/>
                <w:sz w:val="20"/>
                <w:szCs w:val="20"/>
              </w:rPr>
              <w:t xml:space="preserve"> Земельный налог</w:t>
            </w:r>
            <w:r w:rsidRPr="001E6B73">
              <w:rPr>
                <w:b/>
                <w:bCs/>
                <w:color w:val="000000"/>
                <w:sz w:val="20"/>
                <w:szCs w:val="20"/>
              </w:rPr>
              <w:t xml:space="preserve"> </w:t>
            </w:r>
            <w:r w:rsidRPr="001E6B73">
              <w:rPr>
                <w:color w:val="000000"/>
                <w:sz w:val="20"/>
                <w:szCs w:val="20"/>
              </w:rPr>
              <w:t>с организаций, обладающих земельным участком, расположенным в границах сельских поселений</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3873,0</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439,3</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182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10606043100000110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color w:val="000000"/>
                <w:sz w:val="20"/>
                <w:szCs w:val="20"/>
              </w:rPr>
            </w:pPr>
            <w:r w:rsidRPr="001E6B73">
              <w:rPr>
                <w:color w:val="000000"/>
                <w:sz w:val="20"/>
                <w:szCs w:val="20"/>
                <w:shd w:val="clear" w:color="auto" w:fill="FFFFFF"/>
              </w:rPr>
              <w:t>Земельный налог с физических лиц, обладающих земельным участком, расположенным в границах сельских поселений</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2550,0</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125,7</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Pr="00A426D4" w:rsidRDefault="00FF04E2" w:rsidP="00481811">
            <w:pPr>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 </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Неналоговые доходы</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1080,0</w:t>
            </w:r>
          </w:p>
        </w:tc>
        <w:tc>
          <w:tcPr>
            <w:tcW w:w="1559" w:type="dxa"/>
            <w:tcBorders>
              <w:top w:val="single" w:sz="4" w:space="0" w:color="auto"/>
              <w:left w:val="single" w:sz="4" w:space="0" w:color="auto"/>
              <w:bottom w:val="single" w:sz="4" w:space="0" w:color="auto"/>
              <w:right w:val="single" w:sz="4" w:space="0" w:color="auto"/>
            </w:tcBorders>
          </w:tcPr>
          <w:p w:rsidR="00FF04E2" w:rsidRPr="003B2A4B" w:rsidRDefault="00FF04E2" w:rsidP="00481811">
            <w:pPr>
              <w:jc w:val="center"/>
              <w:rPr>
                <w:sz w:val="20"/>
                <w:szCs w:val="20"/>
              </w:rPr>
            </w:pPr>
            <w:r>
              <w:rPr>
                <w:sz w:val="20"/>
                <w:szCs w:val="20"/>
              </w:rPr>
              <w:t>648,3</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Pr>
                <w:sz w:val="20"/>
                <w:szCs w:val="20"/>
              </w:rPr>
              <w:t>11105035100000120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sz w:val="20"/>
                <w:szCs w:val="20"/>
              </w:rPr>
            </w:pPr>
            <w:r w:rsidRPr="001E6B73">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Default="00FF04E2" w:rsidP="00481811">
            <w:pPr>
              <w:jc w:val="center"/>
              <w:rPr>
                <w:sz w:val="20"/>
                <w:szCs w:val="20"/>
              </w:rPr>
            </w:pPr>
            <w:r>
              <w:rPr>
                <w:sz w:val="20"/>
                <w:szCs w:val="20"/>
              </w:rPr>
              <w:t>1080,0</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648,3</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Default="00FF04E2" w:rsidP="00481811">
            <w:pPr>
              <w:rPr>
                <w:sz w:val="20"/>
                <w:szCs w:val="20"/>
              </w:rPr>
            </w:pPr>
            <w:r>
              <w:rPr>
                <w:sz w:val="20"/>
                <w:szCs w:val="20"/>
              </w:rPr>
              <w:t>117 15030 10 0000 150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sz w:val="20"/>
                <w:szCs w:val="20"/>
              </w:rPr>
            </w:pPr>
            <w:r w:rsidRPr="001E6B73">
              <w:rPr>
                <w:sz w:val="20"/>
                <w:szCs w:val="20"/>
              </w:rPr>
              <w:t>Инициативные платежи населения в бюджеты сельских поселений</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Default="00FF04E2" w:rsidP="00481811">
            <w:pPr>
              <w:jc w:val="center"/>
              <w:rPr>
                <w:sz w:val="20"/>
                <w:szCs w:val="20"/>
              </w:rPr>
            </w:pPr>
            <w:r>
              <w:rPr>
                <w:sz w:val="20"/>
                <w:szCs w:val="20"/>
              </w:rPr>
              <w:t>150,0</w:t>
            </w:r>
          </w:p>
        </w:tc>
        <w:tc>
          <w:tcPr>
            <w:tcW w:w="1559"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Pr>
                <w:sz w:val="20"/>
                <w:szCs w:val="20"/>
              </w:rPr>
              <w:t>И</w:t>
            </w:r>
            <w:r w:rsidRPr="00A426D4">
              <w:rPr>
                <w:sz w:val="20"/>
                <w:szCs w:val="20"/>
              </w:rPr>
              <w:t xml:space="preserve">того </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sidRPr="00A426D4">
              <w:rPr>
                <w:sz w:val="20"/>
                <w:szCs w:val="20"/>
              </w:rPr>
              <w:t>Собственные доходы</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20361,9</w:t>
            </w:r>
          </w:p>
        </w:tc>
        <w:tc>
          <w:tcPr>
            <w:tcW w:w="1559" w:type="dxa"/>
            <w:tcBorders>
              <w:top w:val="single" w:sz="4" w:space="0" w:color="auto"/>
              <w:left w:val="single" w:sz="4" w:space="0" w:color="auto"/>
              <w:bottom w:val="single" w:sz="4" w:space="0" w:color="auto"/>
              <w:right w:val="single" w:sz="4" w:space="0" w:color="auto"/>
            </w:tcBorders>
          </w:tcPr>
          <w:p w:rsidR="00FF04E2" w:rsidRPr="003B2A4B" w:rsidRDefault="00FF04E2" w:rsidP="00481811">
            <w:pPr>
              <w:jc w:val="center"/>
              <w:rPr>
                <w:sz w:val="20"/>
                <w:szCs w:val="20"/>
              </w:rPr>
            </w:pPr>
            <w:r>
              <w:rPr>
                <w:sz w:val="20"/>
                <w:szCs w:val="20"/>
              </w:rPr>
              <w:t>3043,3</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Pr="00A426D4" w:rsidRDefault="00FF04E2" w:rsidP="00481811">
            <w:pPr>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sz w:val="20"/>
                <w:szCs w:val="20"/>
              </w:rPr>
            </w:pPr>
            <w:r w:rsidRPr="001E6B73">
              <w:rPr>
                <w:sz w:val="20"/>
                <w:szCs w:val="20"/>
              </w:rPr>
              <w:t>Безвозмездные поступления из бюджета другого уровня</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39410,3</w:t>
            </w:r>
          </w:p>
        </w:tc>
        <w:tc>
          <w:tcPr>
            <w:tcW w:w="1559" w:type="dxa"/>
            <w:tcBorders>
              <w:top w:val="single" w:sz="4" w:space="0" w:color="auto"/>
              <w:left w:val="single" w:sz="4" w:space="0" w:color="auto"/>
              <w:bottom w:val="single" w:sz="4" w:space="0" w:color="auto"/>
              <w:right w:val="single" w:sz="4" w:space="0" w:color="auto"/>
            </w:tcBorders>
          </w:tcPr>
          <w:p w:rsidR="00FF04E2" w:rsidRPr="003B2A4B" w:rsidRDefault="00FF04E2" w:rsidP="00481811">
            <w:pPr>
              <w:jc w:val="center"/>
              <w:rPr>
                <w:sz w:val="20"/>
                <w:szCs w:val="20"/>
              </w:rPr>
            </w:pPr>
            <w:r>
              <w:rPr>
                <w:sz w:val="20"/>
                <w:szCs w:val="20"/>
              </w:rPr>
              <w:t>-2301,1</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sz w:val="20"/>
                <w:szCs w:val="20"/>
              </w:rPr>
            </w:pPr>
            <w:r>
              <w:rPr>
                <w:sz w:val="20"/>
                <w:szCs w:val="20"/>
              </w:rPr>
              <w:t>202 16</w:t>
            </w:r>
            <w:r w:rsidRPr="002660F2">
              <w:rPr>
                <w:sz w:val="20"/>
                <w:szCs w:val="20"/>
              </w:rPr>
              <w:t>001 10 0000 15</w:t>
            </w:r>
            <w:r>
              <w:rPr>
                <w:sz w:val="20"/>
                <w:szCs w:val="20"/>
              </w:rPr>
              <w:t>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sz w:val="20"/>
                <w:szCs w:val="20"/>
              </w:rPr>
            </w:pPr>
            <w:r w:rsidRPr="001E6B73">
              <w:rPr>
                <w:sz w:val="20"/>
                <w:szCs w:val="20"/>
              </w:rPr>
              <w:t>Дотации бюджетам сельских поселений на выравнивание бюджетной обеспеченности</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13951,0</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4439,0</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2F6241" w:rsidRDefault="00FF04E2" w:rsidP="00481811">
            <w:pPr>
              <w:rPr>
                <w:sz w:val="20"/>
                <w:szCs w:val="20"/>
              </w:rPr>
            </w:pPr>
            <w:r>
              <w:rPr>
                <w:sz w:val="20"/>
                <w:szCs w:val="20"/>
              </w:rPr>
              <w:t xml:space="preserve"> </w:t>
            </w:r>
            <w:r w:rsidRPr="002F6241">
              <w:rPr>
                <w:sz w:val="20"/>
                <w:szCs w:val="20"/>
              </w:rPr>
              <w:t>202 20216 10 0000 150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jc w:val="both"/>
              <w:rPr>
                <w:sz w:val="20"/>
                <w:szCs w:val="20"/>
              </w:rPr>
            </w:pPr>
            <w:r w:rsidRPr="001E6B73">
              <w:rPr>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Default="00FF04E2" w:rsidP="00481811">
            <w:pPr>
              <w:jc w:val="center"/>
              <w:rPr>
                <w:sz w:val="20"/>
                <w:szCs w:val="20"/>
              </w:rPr>
            </w:pPr>
            <w:r>
              <w:rPr>
                <w:sz w:val="20"/>
                <w:szCs w:val="20"/>
              </w:rPr>
              <w:t>1980,0</w:t>
            </w:r>
          </w:p>
        </w:tc>
        <w:tc>
          <w:tcPr>
            <w:tcW w:w="1559"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Default="00FF04E2" w:rsidP="00481811">
            <w:pPr>
              <w:rPr>
                <w:sz w:val="20"/>
                <w:szCs w:val="20"/>
              </w:rPr>
            </w:pPr>
            <w:r>
              <w:rPr>
                <w:sz w:val="20"/>
                <w:szCs w:val="20"/>
              </w:rPr>
              <w:t>202 29999 10 0000 150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jc w:val="both"/>
              <w:rPr>
                <w:sz w:val="20"/>
                <w:szCs w:val="20"/>
              </w:rPr>
            </w:pPr>
            <w:r w:rsidRPr="001E6B73">
              <w:rPr>
                <w:sz w:val="20"/>
                <w:szCs w:val="20"/>
              </w:rPr>
              <w:t>Прочие субсидии бюджетам сельских поселений</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Default="00FF04E2" w:rsidP="00481811">
            <w:pPr>
              <w:jc w:val="center"/>
              <w:rPr>
                <w:sz w:val="20"/>
                <w:szCs w:val="20"/>
              </w:rPr>
            </w:pPr>
            <w:r>
              <w:rPr>
                <w:sz w:val="20"/>
                <w:szCs w:val="20"/>
              </w:rPr>
              <w:t>2000,0</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500,0</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102509" w:rsidRDefault="00FF04E2" w:rsidP="00481811">
            <w:pPr>
              <w:rPr>
                <w:sz w:val="20"/>
                <w:szCs w:val="20"/>
              </w:rPr>
            </w:pPr>
            <w:r>
              <w:rPr>
                <w:sz w:val="20"/>
                <w:szCs w:val="20"/>
              </w:rPr>
              <w:t>2 02 35118 10 0000 150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jc w:val="both"/>
              <w:rPr>
                <w:sz w:val="20"/>
                <w:szCs w:val="20"/>
              </w:rPr>
            </w:pPr>
            <w:r w:rsidRPr="001E6B73">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jc w:val="center"/>
              <w:rPr>
                <w:sz w:val="20"/>
                <w:szCs w:val="20"/>
              </w:rPr>
            </w:pPr>
            <w:r>
              <w:rPr>
                <w:sz w:val="20"/>
                <w:szCs w:val="20"/>
              </w:rPr>
              <w:t>728,4</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182,2</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Default="00FF04E2" w:rsidP="00481811">
            <w:pPr>
              <w:rPr>
                <w:sz w:val="20"/>
                <w:szCs w:val="20"/>
              </w:rPr>
            </w:pPr>
            <w:r>
              <w:rPr>
                <w:sz w:val="20"/>
                <w:szCs w:val="20"/>
              </w:rPr>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Default="00FF04E2" w:rsidP="00481811">
            <w:pPr>
              <w:rPr>
                <w:sz w:val="20"/>
                <w:szCs w:val="20"/>
              </w:rPr>
            </w:pPr>
            <w:r>
              <w:rPr>
                <w:sz w:val="20"/>
                <w:szCs w:val="20"/>
              </w:rPr>
              <w:t>202 49999 10 0000 150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jc w:val="both"/>
              <w:rPr>
                <w:sz w:val="20"/>
                <w:szCs w:val="20"/>
              </w:rPr>
            </w:pPr>
            <w:r w:rsidRPr="001E6B73">
              <w:rPr>
                <w:sz w:val="20"/>
                <w:szCs w:val="20"/>
              </w:rPr>
              <w:t xml:space="preserve">Прочие межбюджетные трансферты, передаваемые бюджетам сельских </w:t>
            </w:r>
            <w:r w:rsidRPr="001E6B73">
              <w:rPr>
                <w:sz w:val="20"/>
                <w:szCs w:val="20"/>
              </w:rPr>
              <w:lastRenderedPageBreak/>
              <w:t>поселений</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Default="00FF04E2" w:rsidP="00481811">
            <w:pPr>
              <w:jc w:val="center"/>
              <w:rPr>
                <w:sz w:val="20"/>
                <w:szCs w:val="20"/>
              </w:rPr>
            </w:pPr>
            <w:r>
              <w:rPr>
                <w:sz w:val="20"/>
                <w:szCs w:val="20"/>
              </w:rPr>
              <w:lastRenderedPageBreak/>
              <w:t>572,7</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sz w:val="20"/>
                <w:szCs w:val="20"/>
              </w:rPr>
            </w:pPr>
            <w:r>
              <w:rPr>
                <w:sz w:val="20"/>
                <w:szCs w:val="20"/>
              </w:rPr>
              <w:t>143,2</w:t>
            </w:r>
          </w:p>
        </w:tc>
      </w:tr>
      <w:tr w:rsidR="00FF04E2" w:rsidRPr="001E6B73" w:rsidTr="00481811">
        <w:tc>
          <w:tcPr>
            <w:tcW w:w="1134"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rPr>
                <w:sz w:val="20"/>
                <w:szCs w:val="20"/>
              </w:rPr>
            </w:pPr>
            <w:r>
              <w:rPr>
                <w:sz w:val="20"/>
                <w:szCs w:val="20"/>
              </w:rPr>
              <w:lastRenderedPageBreak/>
              <w:t>555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sz w:val="20"/>
                <w:szCs w:val="20"/>
              </w:rPr>
            </w:pPr>
            <w:r>
              <w:rPr>
                <w:sz w:val="20"/>
                <w:szCs w:val="20"/>
              </w:rPr>
              <w:t>219 6001010 0000 150</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jc w:val="both"/>
              <w:rPr>
                <w:sz w:val="20"/>
                <w:szCs w:val="20"/>
              </w:rPr>
            </w:pPr>
            <w:r>
              <w:rPr>
                <w:sz w:val="20"/>
                <w:szCs w:val="20"/>
              </w:rPr>
              <w:t>Возврат прочих остатков субсидий, субвенций и ИМБТ, имеющих целевое назначение из бюджетов сельских поселений</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tcPr>
          <w:p w:rsidR="00FF04E2" w:rsidRDefault="00FF04E2" w:rsidP="00481811">
            <w:pPr>
              <w:jc w:val="center"/>
              <w:rPr>
                <w:sz w:val="20"/>
                <w:szCs w:val="20"/>
              </w:rPr>
            </w:pPr>
            <w:r>
              <w:rPr>
                <w:sz w:val="20"/>
                <w:szCs w:val="20"/>
              </w:rPr>
              <w:t>-7565,4</w:t>
            </w:r>
          </w:p>
        </w:tc>
      </w:tr>
      <w:tr w:rsidR="00FF04E2" w:rsidRPr="00A426D4" w:rsidTr="00481811">
        <w:tc>
          <w:tcPr>
            <w:tcW w:w="1134"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rPr>
                <w:b/>
                <w:bCs/>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rPr>
                <w:b/>
                <w:bCs/>
                <w:sz w:val="20"/>
                <w:szCs w:val="20"/>
              </w:rPr>
            </w:pPr>
            <w:r w:rsidRPr="00A426D4">
              <w:rPr>
                <w:b/>
                <w:bCs/>
                <w:sz w:val="20"/>
                <w:szCs w:val="20"/>
              </w:rPr>
              <w:t> </w:t>
            </w:r>
          </w:p>
        </w:tc>
        <w:tc>
          <w:tcPr>
            <w:tcW w:w="3827" w:type="dxa"/>
            <w:tcBorders>
              <w:top w:val="single" w:sz="4" w:space="0" w:color="auto"/>
              <w:left w:val="single" w:sz="4" w:space="0" w:color="auto"/>
              <w:bottom w:val="single" w:sz="4" w:space="0" w:color="auto"/>
              <w:right w:val="single" w:sz="4" w:space="0" w:color="auto"/>
            </w:tcBorders>
            <w:shd w:val="clear" w:color="auto" w:fill="auto"/>
          </w:tcPr>
          <w:p w:rsidR="00FF04E2" w:rsidRPr="00A426D4" w:rsidRDefault="00FF04E2" w:rsidP="00481811">
            <w:pPr>
              <w:rPr>
                <w:b/>
                <w:bCs/>
                <w:sz w:val="20"/>
                <w:szCs w:val="20"/>
              </w:rPr>
            </w:pPr>
            <w:r w:rsidRPr="00A426D4">
              <w:rPr>
                <w:b/>
                <w:bCs/>
                <w:sz w:val="20"/>
                <w:szCs w:val="20"/>
              </w:rPr>
              <w:t>Итого:</w:t>
            </w:r>
          </w:p>
        </w:tc>
        <w:tc>
          <w:tcPr>
            <w:tcW w:w="1560" w:type="dxa"/>
            <w:tcBorders>
              <w:top w:val="single" w:sz="4" w:space="0" w:color="auto"/>
              <w:left w:val="single" w:sz="4" w:space="0" w:color="auto"/>
              <w:bottom w:val="single" w:sz="4" w:space="0" w:color="auto"/>
              <w:right w:val="single" w:sz="4" w:space="0" w:color="auto"/>
            </w:tcBorders>
            <w:shd w:val="clear" w:color="auto" w:fill="auto"/>
          </w:tcPr>
          <w:p w:rsidR="00FF04E2" w:rsidRPr="001E6B73" w:rsidRDefault="00FF04E2" w:rsidP="00481811">
            <w:pPr>
              <w:jc w:val="center"/>
              <w:rPr>
                <w:b/>
                <w:bCs/>
                <w:color w:val="000000"/>
                <w:sz w:val="20"/>
                <w:szCs w:val="20"/>
              </w:rPr>
            </w:pPr>
            <w:r>
              <w:rPr>
                <w:b/>
                <w:bCs/>
                <w:color w:val="000000"/>
                <w:sz w:val="20"/>
                <w:szCs w:val="20"/>
              </w:rPr>
              <w:t>39893,1</w:t>
            </w:r>
          </w:p>
        </w:tc>
        <w:tc>
          <w:tcPr>
            <w:tcW w:w="1559" w:type="dxa"/>
            <w:tcBorders>
              <w:top w:val="single" w:sz="4" w:space="0" w:color="auto"/>
              <w:left w:val="single" w:sz="4" w:space="0" w:color="auto"/>
              <w:bottom w:val="single" w:sz="4" w:space="0" w:color="auto"/>
              <w:right w:val="single" w:sz="4" w:space="0" w:color="auto"/>
            </w:tcBorders>
          </w:tcPr>
          <w:p w:rsidR="00FF04E2" w:rsidRPr="001E6B73" w:rsidRDefault="00FF04E2" w:rsidP="00481811">
            <w:pPr>
              <w:jc w:val="center"/>
              <w:rPr>
                <w:b/>
                <w:bCs/>
                <w:color w:val="000000"/>
                <w:sz w:val="20"/>
                <w:szCs w:val="20"/>
              </w:rPr>
            </w:pPr>
            <w:r>
              <w:rPr>
                <w:b/>
                <w:bCs/>
                <w:color w:val="000000"/>
                <w:sz w:val="20"/>
                <w:szCs w:val="20"/>
              </w:rPr>
              <w:t>742,2</w:t>
            </w:r>
          </w:p>
        </w:tc>
      </w:tr>
    </w:tbl>
    <w:p w:rsidR="00FF04E2" w:rsidRPr="00636111" w:rsidRDefault="00FF04E2" w:rsidP="00FF04E2">
      <w:pPr>
        <w:jc w:val="center"/>
      </w:pPr>
    </w:p>
    <w:p w:rsidR="00FF04E2" w:rsidRDefault="00FF04E2" w:rsidP="00FF04E2">
      <w:pPr>
        <w:jc w:val="center"/>
        <w:rPr>
          <w:sz w:val="28"/>
          <w:szCs w:val="28"/>
        </w:rPr>
      </w:pPr>
    </w:p>
    <w:p w:rsidR="00FF04E2" w:rsidRPr="00054A49" w:rsidRDefault="00FF04E2" w:rsidP="00FF04E2">
      <w:pPr>
        <w:jc w:val="right"/>
      </w:pPr>
      <w:r w:rsidRPr="00054A49">
        <w:t>Приложение 2</w:t>
      </w:r>
    </w:p>
    <w:p w:rsidR="00FF04E2" w:rsidRDefault="00FF04E2" w:rsidP="00FF04E2">
      <w:pPr>
        <w:jc w:val="right"/>
      </w:pPr>
      <w:r>
        <w:t xml:space="preserve">к решению 33 сессии Совета депутатов </w:t>
      </w:r>
    </w:p>
    <w:p w:rsidR="00FF04E2" w:rsidRDefault="00FF04E2" w:rsidP="00FF04E2">
      <w:pPr>
        <w:jc w:val="right"/>
      </w:pPr>
      <w:r>
        <w:t>Прокудского сельсовета от 01.05.2023г.№212</w:t>
      </w:r>
    </w:p>
    <w:p w:rsidR="00FF04E2" w:rsidRPr="00054A49" w:rsidRDefault="00FF04E2" w:rsidP="00FF04E2">
      <w:pPr>
        <w:jc w:val="right"/>
      </w:pPr>
    </w:p>
    <w:p w:rsidR="00FF04E2" w:rsidRPr="00054A49" w:rsidRDefault="00FF04E2" w:rsidP="00FF04E2">
      <w:pPr>
        <w:jc w:val="center"/>
      </w:pPr>
      <w:r w:rsidRPr="00054A49">
        <w:t>Кассовое исполнение бюджета поселения по расходам</w:t>
      </w:r>
    </w:p>
    <w:p w:rsidR="00FF04E2" w:rsidRPr="00054A49" w:rsidRDefault="00FF04E2" w:rsidP="00FF04E2">
      <w:pPr>
        <w:jc w:val="right"/>
      </w:pPr>
      <w:r w:rsidRPr="00054A49">
        <w:t>Таблица1</w:t>
      </w:r>
    </w:p>
    <w:p w:rsidR="00FF04E2" w:rsidRPr="00054A49" w:rsidRDefault="00FF04E2" w:rsidP="00FF04E2">
      <w:pPr>
        <w:jc w:val="right"/>
      </w:pPr>
    </w:p>
    <w:p w:rsidR="00FF04E2" w:rsidRPr="00054A49" w:rsidRDefault="00FF04E2" w:rsidP="00FF04E2">
      <w:pPr>
        <w:jc w:val="center"/>
      </w:pPr>
      <w:r w:rsidRPr="00054A49">
        <w:t>Кассовое исполнение расходов бюджета по разделам и подразделам бюджета поселения  за</w:t>
      </w:r>
      <w:r w:rsidRPr="00054A49">
        <w:rPr>
          <w:b/>
        </w:rPr>
        <w:t xml:space="preserve"> </w:t>
      </w:r>
      <w:r>
        <w:t>первый квартал 2023</w:t>
      </w:r>
      <w:r w:rsidRPr="00054A49">
        <w:t xml:space="preserve"> года</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637"/>
        <w:gridCol w:w="1984"/>
        <w:gridCol w:w="1985"/>
      </w:tblGrid>
      <w:tr w:rsidR="00FF04E2" w:rsidRPr="00863545" w:rsidTr="00481811">
        <w:trPr>
          <w:trHeight w:val="270"/>
        </w:trPr>
        <w:tc>
          <w:tcPr>
            <w:tcW w:w="5637" w:type="dxa"/>
            <w:shd w:val="clear" w:color="auto" w:fill="auto"/>
            <w:noWrap/>
            <w:vAlign w:val="center"/>
            <w:hideMark/>
          </w:tcPr>
          <w:p w:rsidR="00FF04E2" w:rsidRPr="00DA1788" w:rsidRDefault="00FF04E2" w:rsidP="00481811">
            <w:pPr>
              <w:jc w:val="center"/>
              <w:rPr>
                <w:sz w:val="20"/>
                <w:szCs w:val="20"/>
              </w:rPr>
            </w:pPr>
            <w:r w:rsidRPr="00DA1788">
              <w:rPr>
                <w:sz w:val="20"/>
                <w:szCs w:val="20"/>
              </w:rPr>
              <w:t>Наименование расходов</w:t>
            </w:r>
          </w:p>
        </w:tc>
        <w:tc>
          <w:tcPr>
            <w:tcW w:w="1984" w:type="dxa"/>
            <w:shd w:val="clear" w:color="auto" w:fill="auto"/>
            <w:noWrap/>
            <w:vAlign w:val="center"/>
            <w:hideMark/>
          </w:tcPr>
          <w:p w:rsidR="00FF04E2" w:rsidRPr="00DA1788" w:rsidRDefault="00FF04E2" w:rsidP="00481811">
            <w:pPr>
              <w:jc w:val="center"/>
              <w:rPr>
                <w:sz w:val="20"/>
                <w:szCs w:val="20"/>
              </w:rPr>
            </w:pPr>
            <w:r w:rsidRPr="00DA1788">
              <w:rPr>
                <w:sz w:val="20"/>
                <w:szCs w:val="20"/>
              </w:rPr>
              <w:t>Код КБК</w:t>
            </w:r>
          </w:p>
          <w:p w:rsidR="00FF04E2" w:rsidRPr="00DA1788" w:rsidRDefault="00FF04E2" w:rsidP="00481811">
            <w:pPr>
              <w:jc w:val="center"/>
              <w:rPr>
                <w:sz w:val="20"/>
                <w:szCs w:val="20"/>
              </w:rPr>
            </w:pPr>
          </w:p>
        </w:tc>
        <w:tc>
          <w:tcPr>
            <w:tcW w:w="1985" w:type="dxa"/>
            <w:shd w:val="clear" w:color="auto" w:fill="auto"/>
            <w:noWrap/>
            <w:vAlign w:val="center"/>
            <w:hideMark/>
          </w:tcPr>
          <w:p w:rsidR="00FF04E2" w:rsidRPr="00DA1788" w:rsidRDefault="00FF04E2" w:rsidP="00481811">
            <w:pPr>
              <w:jc w:val="center"/>
              <w:rPr>
                <w:sz w:val="20"/>
                <w:szCs w:val="20"/>
              </w:rPr>
            </w:pPr>
            <w:r w:rsidRPr="00DA1788">
              <w:rPr>
                <w:sz w:val="20"/>
                <w:szCs w:val="20"/>
              </w:rPr>
              <w:t xml:space="preserve">Кассовое исполнение </w:t>
            </w:r>
            <w:r>
              <w:rPr>
                <w:sz w:val="20"/>
                <w:szCs w:val="20"/>
              </w:rPr>
              <w:t>тыс.руб.</w:t>
            </w:r>
          </w:p>
          <w:p w:rsidR="00FF04E2" w:rsidRPr="00DA1788" w:rsidRDefault="00FF04E2" w:rsidP="00481811">
            <w:pPr>
              <w:rPr>
                <w:sz w:val="20"/>
                <w:szCs w:val="20"/>
              </w:rPr>
            </w:pPr>
          </w:p>
        </w:tc>
      </w:tr>
      <w:tr w:rsidR="00FF04E2" w:rsidRPr="00863545" w:rsidTr="00481811">
        <w:trPr>
          <w:trHeight w:val="270"/>
        </w:trPr>
        <w:tc>
          <w:tcPr>
            <w:tcW w:w="5637" w:type="dxa"/>
            <w:shd w:val="clear" w:color="auto" w:fill="auto"/>
            <w:noWrap/>
            <w:vAlign w:val="center"/>
            <w:hideMark/>
          </w:tcPr>
          <w:p w:rsidR="00FF04E2" w:rsidRPr="00DA1788" w:rsidRDefault="00FF04E2" w:rsidP="00481811">
            <w:pPr>
              <w:jc w:val="center"/>
              <w:rPr>
                <w:sz w:val="20"/>
                <w:szCs w:val="20"/>
              </w:rPr>
            </w:pPr>
            <w:r w:rsidRPr="00DA1788">
              <w:rPr>
                <w:sz w:val="20"/>
                <w:szCs w:val="20"/>
              </w:rPr>
              <w:t>1</w:t>
            </w:r>
          </w:p>
        </w:tc>
        <w:tc>
          <w:tcPr>
            <w:tcW w:w="1984" w:type="dxa"/>
            <w:shd w:val="clear" w:color="auto" w:fill="auto"/>
            <w:noWrap/>
            <w:vAlign w:val="center"/>
            <w:hideMark/>
          </w:tcPr>
          <w:p w:rsidR="00FF04E2" w:rsidRPr="00DA1788" w:rsidRDefault="00FF04E2" w:rsidP="00481811">
            <w:pPr>
              <w:jc w:val="center"/>
              <w:rPr>
                <w:sz w:val="20"/>
                <w:szCs w:val="20"/>
              </w:rPr>
            </w:pPr>
            <w:r w:rsidRPr="00DA1788">
              <w:rPr>
                <w:sz w:val="20"/>
                <w:szCs w:val="20"/>
              </w:rPr>
              <w:t>2</w:t>
            </w:r>
          </w:p>
        </w:tc>
        <w:tc>
          <w:tcPr>
            <w:tcW w:w="1985" w:type="dxa"/>
            <w:shd w:val="clear" w:color="auto" w:fill="auto"/>
            <w:noWrap/>
            <w:vAlign w:val="center"/>
            <w:hideMark/>
          </w:tcPr>
          <w:p w:rsidR="00FF04E2" w:rsidRPr="00DA1788" w:rsidRDefault="00FF04E2" w:rsidP="00481811">
            <w:pPr>
              <w:jc w:val="center"/>
              <w:rPr>
                <w:sz w:val="20"/>
                <w:szCs w:val="20"/>
              </w:rPr>
            </w:pPr>
            <w:r w:rsidRPr="00DA1788">
              <w:rPr>
                <w:sz w:val="20"/>
                <w:szCs w:val="20"/>
              </w:rPr>
              <w:t xml:space="preserve">3 </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Расходы бюджета – всего</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w:t>
            </w:r>
          </w:p>
        </w:tc>
        <w:tc>
          <w:tcPr>
            <w:tcW w:w="1985" w:type="dxa"/>
            <w:shd w:val="clear" w:color="auto" w:fill="auto"/>
            <w:vAlign w:val="center"/>
          </w:tcPr>
          <w:p w:rsidR="00FF04E2" w:rsidRPr="00DA1788" w:rsidRDefault="00FF04E2" w:rsidP="00481811">
            <w:pPr>
              <w:jc w:val="right"/>
              <w:rPr>
                <w:sz w:val="20"/>
                <w:szCs w:val="20"/>
              </w:rPr>
            </w:pPr>
            <w:r>
              <w:rPr>
                <w:sz w:val="20"/>
                <w:szCs w:val="20"/>
              </w:rPr>
              <w:t>9093,0</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Общегосударственные вопросы</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xml:space="preserve"> 01</w:t>
            </w:r>
          </w:p>
        </w:tc>
        <w:tc>
          <w:tcPr>
            <w:tcW w:w="1985" w:type="dxa"/>
            <w:shd w:val="clear" w:color="auto" w:fill="auto"/>
            <w:vAlign w:val="center"/>
          </w:tcPr>
          <w:p w:rsidR="00FF04E2" w:rsidRPr="00DA1788" w:rsidRDefault="00FF04E2" w:rsidP="00481811">
            <w:pPr>
              <w:jc w:val="right"/>
              <w:rPr>
                <w:sz w:val="20"/>
                <w:szCs w:val="20"/>
              </w:rPr>
            </w:pPr>
            <w:r>
              <w:rPr>
                <w:sz w:val="20"/>
                <w:szCs w:val="20"/>
              </w:rPr>
              <w:t>2276,1</w:t>
            </w:r>
          </w:p>
        </w:tc>
      </w:tr>
      <w:tr w:rsidR="00FF04E2" w:rsidRPr="00863545" w:rsidTr="00481811">
        <w:trPr>
          <w:trHeight w:val="58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Функционирование высшего должностного лица субъекта Российской Федерации и муниципального образования</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0102</w:t>
            </w:r>
          </w:p>
        </w:tc>
        <w:tc>
          <w:tcPr>
            <w:tcW w:w="1985" w:type="dxa"/>
            <w:shd w:val="clear" w:color="auto" w:fill="auto"/>
            <w:vAlign w:val="center"/>
          </w:tcPr>
          <w:p w:rsidR="00FF04E2" w:rsidRPr="00DA1788" w:rsidRDefault="00FF04E2" w:rsidP="00481811">
            <w:pPr>
              <w:jc w:val="right"/>
              <w:rPr>
                <w:sz w:val="20"/>
                <w:szCs w:val="20"/>
              </w:rPr>
            </w:pPr>
            <w:r>
              <w:rPr>
                <w:sz w:val="20"/>
                <w:szCs w:val="20"/>
              </w:rPr>
              <w:t>226,4</w:t>
            </w:r>
          </w:p>
        </w:tc>
      </w:tr>
      <w:tr w:rsidR="00FF04E2" w:rsidRPr="00863545" w:rsidTr="00481811">
        <w:trPr>
          <w:trHeight w:val="780"/>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xml:space="preserve"> 0104</w:t>
            </w:r>
          </w:p>
        </w:tc>
        <w:tc>
          <w:tcPr>
            <w:tcW w:w="1985" w:type="dxa"/>
            <w:shd w:val="clear" w:color="auto" w:fill="auto"/>
            <w:vAlign w:val="center"/>
          </w:tcPr>
          <w:p w:rsidR="00FF04E2" w:rsidRPr="00DA1788" w:rsidRDefault="00FF04E2" w:rsidP="00481811">
            <w:pPr>
              <w:jc w:val="right"/>
              <w:rPr>
                <w:sz w:val="20"/>
                <w:szCs w:val="20"/>
              </w:rPr>
            </w:pPr>
            <w:r>
              <w:rPr>
                <w:sz w:val="20"/>
                <w:szCs w:val="20"/>
              </w:rPr>
              <w:t>1994,0</w:t>
            </w:r>
          </w:p>
        </w:tc>
      </w:tr>
      <w:tr w:rsidR="00FF04E2" w:rsidRPr="00863545" w:rsidTr="00481811">
        <w:trPr>
          <w:trHeight w:val="585"/>
        </w:trPr>
        <w:tc>
          <w:tcPr>
            <w:tcW w:w="5637" w:type="dxa"/>
            <w:shd w:val="clear" w:color="auto" w:fill="auto"/>
            <w:vAlign w:val="center"/>
            <w:hideMark/>
          </w:tcPr>
          <w:p w:rsidR="00FF04E2" w:rsidRPr="00DA1788" w:rsidRDefault="00FF04E2" w:rsidP="00481811">
            <w:pPr>
              <w:rPr>
                <w:sz w:val="20"/>
                <w:szCs w:val="20"/>
              </w:rPr>
            </w:pPr>
            <w:r>
              <w:rPr>
                <w:sz w:val="20"/>
                <w:szCs w:val="20"/>
              </w:rPr>
              <w:t>Другие общегосударственные вопросы</w:t>
            </w:r>
          </w:p>
        </w:tc>
        <w:tc>
          <w:tcPr>
            <w:tcW w:w="1984" w:type="dxa"/>
            <w:shd w:val="clear" w:color="auto" w:fill="auto"/>
            <w:vAlign w:val="center"/>
            <w:hideMark/>
          </w:tcPr>
          <w:p w:rsidR="00FF04E2" w:rsidRPr="00DA1788" w:rsidRDefault="00FF04E2" w:rsidP="00481811">
            <w:pPr>
              <w:rPr>
                <w:sz w:val="20"/>
                <w:szCs w:val="20"/>
              </w:rPr>
            </w:pPr>
            <w:r>
              <w:rPr>
                <w:sz w:val="20"/>
                <w:szCs w:val="20"/>
              </w:rPr>
              <w:t xml:space="preserve"> 0113</w:t>
            </w:r>
          </w:p>
        </w:tc>
        <w:tc>
          <w:tcPr>
            <w:tcW w:w="1985" w:type="dxa"/>
            <w:shd w:val="clear" w:color="auto" w:fill="auto"/>
            <w:vAlign w:val="center"/>
          </w:tcPr>
          <w:p w:rsidR="00FF04E2" w:rsidRPr="00DA1788" w:rsidRDefault="00FF04E2" w:rsidP="00481811">
            <w:pPr>
              <w:jc w:val="right"/>
              <w:rPr>
                <w:sz w:val="20"/>
                <w:szCs w:val="20"/>
              </w:rPr>
            </w:pPr>
            <w:r>
              <w:rPr>
                <w:sz w:val="20"/>
                <w:szCs w:val="20"/>
              </w:rPr>
              <w:t>55,7</w:t>
            </w:r>
          </w:p>
        </w:tc>
      </w:tr>
      <w:tr w:rsidR="00FF04E2" w:rsidRPr="00863545" w:rsidTr="00481811">
        <w:trPr>
          <w:trHeight w:val="390"/>
        </w:trPr>
        <w:tc>
          <w:tcPr>
            <w:tcW w:w="5637" w:type="dxa"/>
            <w:shd w:val="clear" w:color="auto" w:fill="auto"/>
            <w:vAlign w:val="center"/>
            <w:hideMark/>
          </w:tcPr>
          <w:p w:rsidR="00FF04E2" w:rsidRPr="00DA1788" w:rsidRDefault="00FF04E2" w:rsidP="00481811">
            <w:pPr>
              <w:rPr>
                <w:sz w:val="20"/>
                <w:szCs w:val="20"/>
              </w:rPr>
            </w:pPr>
            <w:r>
              <w:rPr>
                <w:sz w:val="20"/>
                <w:szCs w:val="20"/>
              </w:rPr>
              <w:t>Нацио</w:t>
            </w:r>
            <w:r w:rsidRPr="00DA1788">
              <w:rPr>
                <w:sz w:val="20"/>
                <w:szCs w:val="20"/>
              </w:rPr>
              <w:t>нальная оборона</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02</w:t>
            </w:r>
          </w:p>
        </w:tc>
        <w:tc>
          <w:tcPr>
            <w:tcW w:w="1985" w:type="dxa"/>
            <w:shd w:val="clear" w:color="auto" w:fill="auto"/>
            <w:vAlign w:val="center"/>
          </w:tcPr>
          <w:p w:rsidR="00FF04E2" w:rsidRPr="00DA1788" w:rsidRDefault="00FF04E2" w:rsidP="00481811">
            <w:pPr>
              <w:jc w:val="right"/>
              <w:rPr>
                <w:sz w:val="20"/>
                <w:szCs w:val="20"/>
              </w:rPr>
            </w:pPr>
            <w:r>
              <w:rPr>
                <w:sz w:val="20"/>
                <w:szCs w:val="20"/>
              </w:rPr>
              <w:t>149,4</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Мобилизационная и вневойсковая подготовка</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xml:space="preserve"> 0203</w:t>
            </w:r>
          </w:p>
        </w:tc>
        <w:tc>
          <w:tcPr>
            <w:tcW w:w="1985" w:type="dxa"/>
            <w:shd w:val="clear" w:color="auto" w:fill="auto"/>
            <w:vAlign w:val="center"/>
          </w:tcPr>
          <w:p w:rsidR="00FF04E2" w:rsidRPr="00DA1788" w:rsidRDefault="00FF04E2" w:rsidP="00481811">
            <w:pPr>
              <w:jc w:val="right"/>
              <w:rPr>
                <w:sz w:val="20"/>
                <w:szCs w:val="20"/>
              </w:rPr>
            </w:pPr>
            <w:r>
              <w:rPr>
                <w:sz w:val="20"/>
                <w:szCs w:val="20"/>
              </w:rPr>
              <w:t>149,4</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Pr>
                <w:sz w:val="20"/>
                <w:szCs w:val="20"/>
              </w:rPr>
              <w:t>Национальная безопасность и правоохранительная деятельность</w:t>
            </w:r>
          </w:p>
        </w:tc>
        <w:tc>
          <w:tcPr>
            <w:tcW w:w="1984" w:type="dxa"/>
            <w:shd w:val="clear" w:color="auto" w:fill="auto"/>
            <w:vAlign w:val="center"/>
            <w:hideMark/>
          </w:tcPr>
          <w:p w:rsidR="00FF04E2" w:rsidRPr="00DA1788" w:rsidRDefault="00FF04E2" w:rsidP="00481811">
            <w:pPr>
              <w:rPr>
                <w:sz w:val="20"/>
                <w:szCs w:val="20"/>
              </w:rPr>
            </w:pPr>
            <w:r>
              <w:rPr>
                <w:sz w:val="20"/>
                <w:szCs w:val="20"/>
              </w:rPr>
              <w:t>03</w:t>
            </w:r>
          </w:p>
        </w:tc>
        <w:tc>
          <w:tcPr>
            <w:tcW w:w="1985" w:type="dxa"/>
            <w:shd w:val="clear" w:color="auto" w:fill="auto"/>
            <w:vAlign w:val="center"/>
          </w:tcPr>
          <w:p w:rsidR="00FF04E2" w:rsidRDefault="00FF04E2" w:rsidP="00481811">
            <w:pPr>
              <w:jc w:val="right"/>
              <w:rPr>
                <w:sz w:val="20"/>
                <w:szCs w:val="20"/>
              </w:rPr>
            </w:pPr>
            <w:r>
              <w:rPr>
                <w:sz w:val="20"/>
                <w:szCs w:val="20"/>
              </w:rPr>
              <w:t>384,7</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Pr>
                <w:sz w:val="20"/>
                <w:szCs w:val="20"/>
              </w:rPr>
              <w:t>Обеспечение пожарной безопасности</w:t>
            </w:r>
          </w:p>
        </w:tc>
        <w:tc>
          <w:tcPr>
            <w:tcW w:w="1984" w:type="dxa"/>
            <w:shd w:val="clear" w:color="auto" w:fill="auto"/>
            <w:vAlign w:val="center"/>
            <w:hideMark/>
          </w:tcPr>
          <w:p w:rsidR="00FF04E2" w:rsidRDefault="00FF04E2" w:rsidP="00481811">
            <w:pPr>
              <w:rPr>
                <w:sz w:val="20"/>
                <w:szCs w:val="20"/>
              </w:rPr>
            </w:pPr>
            <w:r>
              <w:rPr>
                <w:sz w:val="20"/>
                <w:szCs w:val="20"/>
              </w:rPr>
              <w:t>0310</w:t>
            </w:r>
          </w:p>
        </w:tc>
        <w:tc>
          <w:tcPr>
            <w:tcW w:w="1985" w:type="dxa"/>
            <w:shd w:val="clear" w:color="auto" w:fill="auto"/>
            <w:vAlign w:val="center"/>
          </w:tcPr>
          <w:p w:rsidR="00FF04E2" w:rsidRDefault="00FF04E2" w:rsidP="00481811">
            <w:pPr>
              <w:jc w:val="right"/>
              <w:rPr>
                <w:sz w:val="20"/>
                <w:szCs w:val="20"/>
              </w:rPr>
            </w:pPr>
            <w:r>
              <w:rPr>
                <w:sz w:val="20"/>
                <w:szCs w:val="20"/>
              </w:rPr>
              <w:t>384,7</w:t>
            </w:r>
          </w:p>
        </w:tc>
      </w:tr>
      <w:tr w:rsidR="00FF04E2" w:rsidRPr="00863545" w:rsidTr="00481811">
        <w:trPr>
          <w:trHeight w:val="58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Национальная экономика</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04</w:t>
            </w:r>
          </w:p>
        </w:tc>
        <w:tc>
          <w:tcPr>
            <w:tcW w:w="1985" w:type="dxa"/>
            <w:shd w:val="clear" w:color="auto" w:fill="auto"/>
            <w:vAlign w:val="center"/>
          </w:tcPr>
          <w:p w:rsidR="00FF04E2" w:rsidRPr="00DA1788" w:rsidRDefault="00FF04E2" w:rsidP="00481811">
            <w:pPr>
              <w:jc w:val="right"/>
              <w:rPr>
                <w:sz w:val="20"/>
                <w:szCs w:val="20"/>
              </w:rPr>
            </w:pPr>
            <w:r>
              <w:rPr>
                <w:sz w:val="20"/>
                <w:szCs w:val="20"/>
              </w:rPr>
              <w:t>1693,4</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Дорожное хозяйство (дорожные фонды)</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xml:space="preserve"> 0409</w:t>
            </w:r>
          </w:p>
        </w:tc>
        <w:tc>
          <w:tcPr>
            <w:tcW w:w="1985" w:type="dxa"/>
            <w:shd w:val="clear" w:color="auto" w:fill="auto"/>
            <w:vAlign w:val="center"/>
          </w:tcPr>
          <w:p w:rsidR="00FF04E2" w:rsidRPr="00DA1788" w:rsidRDefault="00FF04E2" w:rsidP="00481811">
            <w:pPr>
              <w:jc w:val="right"/>
              <w:rPr>
                <w:sz w:val="20"/>
                <w:szCs w:val="20"/>
              </w:rPr>
            </w:pPr>
            <w:r>
              <w:rPr>
                <w:sz w:val="20"/>
                <w:szCs w:val="20"/>
              </w:rPr>
              <w:t>1486,9</w:t>
            </w:r>
          </w:p>
        </w:tc>
      </w:tr>
      <w:tr w:rsidR="00FF04E2" w:rsidRPr="00863545" w:rsidTr="00481811">
        <w:trPr>
          <w:trHeight w:val="390"/>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Другие вопросы в области национальной экономики</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xml:space="preserve"> 0412</w:t>
            </w:r>
          </w:p>
        </w:tc>
        <w:tc>
          <w:tcPr>
            <w:tcW w:w="1985" w:type="dxa"/>
            <w:shd w:val="clear" w:color="auto" w:fill="auto"/>
            <w:vAlign w:val="center"/>
          </w:tcPr>
          <w:p w:rsidR="00FF04E2" w:rsidRPr="00DA1788" w:rsidRDefault="00FF04E2" w:rsidP="00481811">
            <w:pPr>
              <w:jc w:val="right"/>
              <w:rPr>
                <w:sz w:val="20"/>
                <w:szCs w:val="20"/>
              </w:rPr>
            </w:pPr>
            <w:r>
              <w:rPr>
                <w:sz w:val="20"/>
                <w:szCs w:val="20"/>
              </w:rPr>
              <w:t>206,5</w:t>
            </w:r>
          </w:p>
        </w:tc>
      </w:tr>
      <w:tr w:rsidR="00FF04E2" w:rsidRPr="00863545" w:rsidTr="00481811">
        <w:trPr>
          <w:trHeight w:val="390"/>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Жилищно-коммунальное хозяйство</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05</w:t>
            </w:r>
          </w:p>
        </w:tc>
        <w:tc>
          <w:tcPr>
            <w:tcW w:w="1985" w:type="dxa"/>
            <w:shd w:val="clear" w:color="auto" w:fill="auto"/>
            <w:vAlign w:val="center"/>
          </w:tcPr>
          <w:p w:rsidR="00FF04E2" w:rsidRPr="00DA1788" w:rsidRDefault="00FF04E2" w:rsidP="00481811">
            <w:pPr>
              <w:jc w:val="right"/>
              <w:rPr>
                <w:sz w:val="20"/>
                <w:szCs w:val="20"/>
              </w:rPr>
            </w:pPr>
            <w:r>
              <w:rPr>
                <w:sz w:val="20"/>
                <w:szCs w:val="20"/>
              </w:rPr>
              <w:t>1191,4</w:t>
            </w:r>
          </w:p>
        </w:tc>
      </w:tr>
      <w:tr w:rsidR="00FF04E2" w:rsidRPr="00863545" w:rsidTr="00481811">
        <w:trPr>
          <w:trHeight w:val="390"/>
        </w:trPr>
        <w:tc>
          <w:tcPr>
            <w:tcW w:w="5637" w:type="dxa"/>
            <w:shd w:val="clear" w:color="auto" w:fill="auto"/>
            <w:vAlign w:val="center"/>
            <w:hideMark/>
          </w:tcPr>
          <w:p w:rsidR="00FF04E2" w:rsidRPr="00DA1788" w:rsidRDefault="00FF04E2" w:rsidP="00481811">
            <w:pPr>
              <w:rPr>
                <w:sz w:val="20"/>
                <w:szCs w:val="20"/>
              </w:rPr>
            </w:pPr>
            <w:r>
              <w:rPr>
                <w:sz w:val="20"/>
                <w:szCs w:val="20"/>
              </w:rPr>
              <w:t>Жилищное хозяйство</w:t>
            </w:r>
          </w:p>
        </w:tc>
        <w:tc>
          <w:tcPr>
            <w:tcW w:w="1984" w:type="dxa"/>
            <w:shd w:val="clear" w:color="auto" w:fill="auto"/>
            <w:vAlign w:val="center"/>
            <w:hideMark/>
          </w:tcPr>
          <w:p w:rsidR="00FF04E2" w:rsidRPr="00DA1788" w:rsidRDefault="00FF04E2" w:rsidP="00481811">
            <w:pPr>
              <w:rPr>
                <w:sz w:val="20"/>
                <w:szCs w:val="20"/>
              </w:rPr>
            </w:pPr>
            <w:r>
              <w:rPr>
                <w:sz w:val="20"/>
                <w:szCs w:val="20"/>
              </w:rPr>
              <w:t>0501</w:t>
            </w:r>
          </w:p>
        </w:tc>
        <w:tc>
          <w:tcPr>
            <w:tcW w:w="1985" w:type="dxa"/>
            <w:shd w:val="clear" w:color="auto" w:fill="auto"/>
            <w:vAlign w:val="center"/>
          </w:tcPr>
          <w:p w:rsidR="00FF04E2" w:rsidRPr="00DA1788" w:rsidRDefault="00FF04E2" w:rsidP="00481811">
            <w:pPr>
              <w:jc w:val="right"/>
              <w:rPr>
                <w:sz w:val="20"/>
                <w:szCs w:val="20"/>
              </w:rPr>
            </w:pPr>
            <w:r>
              <w:rPr>
                <w:sz w:val="20"/>
                <w:szCs w:val="20"/>
              </w:rPr>
              <w:t>1,6</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Коммунальное хозяйство</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xml:space="preserve"> 0502</w:t>
            </w:r>
          </w:p>
        </w:tc>
        <w:tc>
          <w:tcPr>
            <w:tcW w:w="1985" w:type="dxa"/>
            <w:shd w:val="clear" w:color="auto" w:fill="auto"/>
            <w:vAlign w:val="center"/>
          </w:tcPr>
          <w:p w:rsidR="00FF04E2" w:rsidRPr="00DA1788" w:rsidRDefault="00FF04E2" w:rsidP="00481811">
            <w:pPr>
              <w:jc w:val="right"/>
              <w:rPr>
                <w:sz w:val="20"/>
                <w:szCs w:val="20"/>
              </w:rPr>
            </w:pPr>
            <w:r>
              <w:rPr>
                <w:sz w:val="20"/>
                <w:szCs w:val="20"/>
              </w:rPr>
              <w:t>122,0</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Благоустройство</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xml:space="preserve"> 0503</w:t>
            </w:r>
          </w:p>
        </w:tc>
        <w:tc>
          <w:tcPr>
            <w:tcW w:w="1985" w:type="dxa"/>
            <w:shd w:val="clear" w:color="auto" w:fill="auto"/>
            <w:vAlign w:val="center"/>
          </w:tcPr>
          <w:p w:rsidR="00FF04E2" w:rsidRPr="00DA1788" w:rsidRDefault="00FF04E2" w:rsidP="00481811">
            <w:pPr>
              <w:jc w:val="right"/>
              <w:rPr>
                <w:sz w:val="20"/>
                <w:szCs w:val="20"/>
              </w:rPr>
            </w:pPr>
            <w:r>
              <w:rPr>
                <w:sz w:val="20"/>
                <w:szCs w:val="20"/>
              </w:rPr>
              <w:t>1067,8</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Культура, кинематография</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08</w:t>
            </w:r>
          </w:p>
        </w:tc>
        <w:tc>
          <w:tcPr>
            <w:tcW w:w="1985" w:type="dxa"/>
            <w:shd w:val="clear" w:color="auto" w:fill="auto"/>
            <w:vAlign w:val="center"/>
          </w:tcPr>
          <w:p w:rsidR="00FF04E2" w:rsidRPr="00DA1788" w:rsidRDefault="00FF04E2" w:rsidP="00481811">
            <w:pPr>
              <w:jc w:val="right"/>
              <w:rPr>
                <w:sz w:val="20"/>
                <w:szCs w:val="20"/>
              </w:rPr>
            </w:pPr>
            <w:r>
              <w:rPr>
                <w:sz w:val="20"/>
                <w:szCs w:val="20"/>
              </w:rPr>
              <w:t>2447,6</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Культура</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xml:space="preserve"> 0801</w:t>
            </w:r>
          </w:p>
        </w:tc>
        <w:tc>
          <w:tcPr>
            <w:tcW w:w="1985" w:type="dxa"/>
            <w:shd w:val="clear" w:color="auto" w:fill="auto"/>
            <w:vAlign w:val="center"/>
          </w:tcPr>
          <w:p w:rsidR="00FF04E2" w:rsidRPr="00DA1788" w:rsidRDefault="00FF04E2" w:rsidP="00481811">
            <w:pPr>
              <w:jc w:val="right"/>
              <w:rPr>
                <w:sz w:val="20"/>
                <w:szCs w:val="20"/>
              </w:rPr>
            </w:pPr>
            <w:r>
              <w:rPr>
                <w:sz w:val="20"/>
                <w:szCs w:val="20"/>
              </w:rPr>
              <w:t>2447,6</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Социальная политика</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10</w:t>
            </w:r>
          </w:p>
        </w:tc>
        <w:tc>
          <w:tcPr>
            <w:tcW w:w="1985" w:type="dxa"/>
            <w:shd w:val="clear" w:color="auto" w:fill="auto"/>
            <w:vAlign w:val="center"/>
          </w:tcPr>
          <w:p w:rsidR="00FF04E2" w:rsidRPr="00DA1788" w:rsidRDefault="00FF04E2" w:rsidP="00481811">
            <w:pPr>
              <w:jc w:val="right"/>
              <w:rPr>
                <w:sz w:val="20"/>
                <w:szCs w:val="20"/>
              </w:rPr>
            </w:pPr>
            <w:r>
              <w:rPr>
                <w:sz w:val="20"/>
                <w:szCs w:val="20"/>
              </w:rPr>
              <w:t>141,9</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Пенсионное обеспечение</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xml:space="preserve"> 1001</w:t>
            </w:r>
          </w:p>
        </w:tc>
        <w:tc>
          <w:tcPr>
            <w:tcW w:w="1985" w:type="dxa"/>
            <w:shd w:val="clear" w:color="auto" w:fill="auto"/>
            <w:vAlign w:val="center"/>
          </w:tcPr>
          <w:p w:rsidR="00FF04E2" w:rsidRPr="00DA1788" w:rsidRDefault="00FF04E2" w:rsidP="00481811">
            <w:pPr>
              <w:jc w:val="right"/>
              <w:rPr>
                <w:sz w:val="20"/>
                <w:szCs w:val="20"/>
              </w:rPr>
            </w:pPr>
            <w:r>
              <w:rPr>
                <w:sz w:val="20"/>
                <w:szCs w:val="20"/>
              </w:rPr>
              <w:t>141,9</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Физическая культура и спорт</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11</w:t>
            </w:r>
          </w:p>
        </w:tc>
        <w:tc>
          <w:tcPr>
            <w:tcW w:w="1985" w:type="dxa"/>
            <w:shd w:val="clear" w:color="auto" w:fill="auto"/>
            <w:vAlign w:val="center"/>
          </w:tcPr>
          <w:p w:rsidR="00FF04E2" w:rsidRPr="00DA1788" w:rsidRDefault="00FF04E2" w:rsidP="00481811">
            <w:pPr>
              <w:jc w:val="right"/>
              <w:rPr>
                <w:sz w:val="20"/>
                <w:szCs w:val="20"/>
              </w:rPr>
            </w:pPr>
            <w:r>
              <w:rPr>
                <w:sz w:val="20"/>
                <w:szCs w:val="20"/>
              </w:rPr>
              <w:t>808,5</w:t>
            </w:r>
          </w:p>
        </w:tc>
      </w:tr>
      <w:tr w:rsidR="00FF04E2" w:rsidRPr="00863545" w:rsidTr="00481811">
        <w:trPr>
          <w:trHeight w:val="255"/>
        </w:trPr>
        <w:tc>
          <w:tcPr>
            <w:tcW w:w="5637" w:type="dxa"/>
            <w:shd w:val="clear" w:color="auto" w:fill="auto"/>
            <w:vAlign w:val="center"/>
            <w:hideMark/>
          </w:tcPr>
          <w:p w:rsidR="00FF04E2" w:rsidRPr="00DA1788" w:rsidRDefault="00FF04E2" w:rsidP="00481811">
            <w:pPr>
              <w:rPr>
                <w:sz w:val="20"/>
                <w:szCs w:val="20"/>
              </w:rPr>
            </w:pPr>
            <w:r w:rsidRPr="00DA1788">
              <w:rPr>
                <w:sz w:val="20"/>
                <w:szCs w:val="20"/>
              </w:rPr>
              <w:t>Физическая культура</w:t>
            </w:r>
          </w:p>
        </w:tc>
        <w:tc>
          <w:tcPr>
            <w:tcW w:w="1984" w:type="dxa"/>
            <w:shd w:val="clear" w:color="auto" w:fill="auto"/>
            <w:vAlign w:val="center"/>
            <w:hideMark/>
          </w:tcPr>
          <w:p w:rsidR="00FF04E2" w:rsidRPr="00DA1788" w:rsidRDefault="00FF04E2" w:rsidP="00481811">
            <w:pPr>
              <w:rPr>
                <w:sz w:val="20"/>
                <w:szCs w:val="20"/>
              </w:rPr>
            </w:pPr>
            <w:r w:rsidRPr="00DA1788">
              <w:rPr>
                <w:sz w:val="20"/>
                <w:szCs w:val="20"/>
              </w:rPr>
              <w:t xml:space="preserve"> 1101</w:t>
            </w:r>
          </w:p>
        </w:tc>
        <w:tc>
          <w:tcPr>
            <w:tcW w:w="1985" w:type="dxa"/>
            <w:shd w:val="clear" w:color="auto" w:fill="auto"/>
            <w:vAlign w:val="center"/>
          </w:tcPr>
          <w:p w:rsidR="00FF04E2" w:rsidRPr="00DA1788" w:rsidRDefault="00FF04E2" w:rsidP="00481811">
            <w:pPr>
              <w:jc w:val="right"/>
              <w:rPr>
                <w:sz w:val="20"/>
                <w:szCs w:val="20"/>
              </w:rPr>
            </w:pPr>
            <w:r>
              <w:rPr>
                <w:sz w:val="20"/>
                <w:szCs w:val="20"/>
              </w:rPr>
              <w:t>808,5</w:t>
            </w:r>
          </w:p>
        </w:tc>
      </w:tr>
    </w:tbl>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Default="00FF04E2" w:rsidP="00FF04E2">
      <w:pPr>
        <w:jc w:val="center"/>
        <w:rPr>
          <w:b/>
        </w:rPr>
      </w:pPr>
    </w:p>
    <w:p w:rsidR="00FF04E2" w:rsidRPr="00DA1788" w:rsidRDefault="00FF04E2" w:rsidP="00FF04E2">
      <w:pPr>
        <w:jc w:val="right"/>
      </w:pPr>
      <w:r w:rsidRPr="00DA1788">
        <w:t>таблица2</w:t>
      </w:r>
    </w:p>
    <w:p w:rsidR="00FF04E2" w:rsidRDefault="00FF04E2" w:rsidP="00FF04E2">
      <w:pPr>
        <w:jc w:val="center"/>
        <w:rPr>
          <w:b/>
        </w:rPr>
      </w:pPr>
    </w:p>
    <w:p w:rsidR="00FF04E2" w:rsidRPr="00DF3296" w:rsidRDefault="00FF04E2" w:rsidP="00FF04E2">
      <w:pPr>
        <w:jc w:val="center"/>
      </w:pPr>
      <w:r w:rsidRPr="00DF3296">
        <w:t>Ведомственная структура расходов по исполнению бюджета за</w:t>
      </w:r>
      <w:r w:rsidRPr="00DF3296">
        <w:rPr>
          <w:b/>
        </w:rPr>
        <w:t xml:space="preserve"> </w:t>
      </w:r>
      <w:r>
        <w:t>первый квартал 2023</w:t>
      </w:r>
      <w:r w:rsidRPr="00DF3296">
        <w:t>года</w:t>
      </w:r>
    </w:p>
    <w:p w:rsidR="00FF04E2" w:rsidRDefault="00FF04E2" w:rsidP="00FF04E2">
      <w:pPr>
        <w:jc w:val="right"/>
      </w:pPr>
    </w:p>
    <w:tbl>
      <w:tblPr>
        <w:tblW w:w="14503" w:type="dxa"/>
        <w:tblInd w:w="-34" w:type="dxa"/>
        <w:tblLayout w:type="fixed"/>
        <w:tblLook w:val="04A0"/>
      </w:tblPr>
      <w:tblGrid>
        <w:gridCol w:w="261"/>
        <w:gridCol w:w="261"/>
        <w:gridCol w:w="261"/>
        <w:gridCol w:w="261"/>
        <w:gridCol w:w="2915"/>
        <w:gridCol w:w="709"/>
        <w:gridCol w:w="425"/>
        <w:gridCol w:w="567"/>
        <w:gridCol w:w="1312"/>
        <w:gridCol w:w="683"/>
        <w:gridCol w:w="885"/>
        <w:gridCol w:w="803"/>
        <w:gridCol w:w="864"/>
        <w:gridCol w:w="1113"/>
        <w:gridCol w:w="883"/>
        <w:gridCol w:w="1096"/>
        <w:gridCol w:w="1204"/>
      </w:tblGrid>
      <w:tr w:rsidR="00FF04E2" w:rsidRPr="00684AFA" w:rsidTr="00481811">
        <w:trPr>
          <w:trHeight w:val="255"/>
        </w:trPr>
        <w:tc>
          <w:tcPr>
            <w:tcW w:w="261" w:type="dxa"/>
            <w:tcBorders>
              <w:top w:val="single" w:sz="8" w:space="0" w:color="auto"/>
              <w:left w:val="single" w:sz="8" w:space="0" w:color="auto"/>
              <w:bottom w:val="single" w:sz="8" w:space="0" w:color="auto"/>
              <w:right w:val="nil"/>
            </w:tcBorders>
            <w:shd w:val="clear" w:color="auto" w:fill="auto"/>
            <w:noWrap/>
            <w:vAlign w:val="bottom"/>
          </w:tcPr>
          <w:p w:rsidR="00FF04E2" w:rsidRPr="00684AFA" w:rsidRDefault="00FF04E2" w:rsidP="00481811">
            <w:pPr>
              <w:rPr>
                <w:rFonts w:ascii="Arial" w:hAnsi="Arial" w:cs="Arial"/>
                <w:b/>
                <w:bCs/>
                <w:sz w:val="16"/>
                <w:szCs w:val="16"/>
              </w:rPr>
            </w:pPr>
          </w:p>
        </w:tc>
        <w:tc>
          <w:tcPr>
            <w:tcW w:w="783" w:type="dxa"/>
            <w:gridSpan w:val="3"/>
            <w:tcBorders>
              <w:top w:val="single" w:sz="8" w:space="0" w:color="auto"/>
              <w:left w:val="nil"/>
              <w:bottom w:val="single" w:sz="8" w:space="0" w:color="auto"/>
              <w:right w:val="nil"/>
            </w:tcBorders>
            <w:shd w:val="clear" w:color="auto" w:fill="auto"/>
            <w:noWrap/>
            <w:vAlign w:val="bottom"/>
          </w:tcPr>
          <w:p w:rsidR="00FF04E2" w:rsidRPr="00684AFA" w:rsidRDefault="00FF04E2" w:rsidP="00481811">
            <w:pPr>
              <w:jc w:val="center"/>
              <w:rPr>
                <w:rFonts w:ascii="Arial" w:hAnsi="Arial" w:cs="Arial"/>
                <w:b/>
                <w:bCs/>
                <w:sz w:val="16"/>
                <w:szCs w:val="16"/>
              </w:rPr>
            </w:pPr>
          </w:p>
        </w:tc>
        <w:tc>
          <w:tcPr>
            <w:tcW w:w="2915" w:type="dxa"/>
            <w:tcBorders>
              <w:top w:val="single" w:sz="8" w:space="0" w:color="auto"/>
              <w:left w:val="nil"/>
              <w:bottom w:val="single" w:sz="8" w:space="0" w:color="auto"/>
              <w:right w:val="nil"/>
            </w:tcBorders>
            <w:shd w:val="clear" w:color="auto" w:fill="auto"/>
            <w:noWrap/>
            <w:vAlign w:val="bottom"/>
          </w:tcPr>
          <w:p w:rsidR="00FF04E2" w:rsidRPr="00684AFA" w:rsidRDefault="00FF04E2" w:rsidP="00481811">
            <w:pPr>
              <w:rPr>
                <w:rFonts w:ascii="Arial" w:hAnsi="Arial" w:cs="Arial"/>
                <w:b/>
                <w:bCs/>
                <w:sz w:val="16"/>
                <w:szCs w:val="16"/>
              </w:rPr>
            </w:pPr>
            <w:r>
              <w:rPr>
                <w:rFonts w:ascii="Arial" w:hAnsi="Arial" w:cs="Arial"/>
                <w:b/>
                <w:bCs/>
                <w:sz w:val="16"/>
                <w:szCs w:val="16"/>
              </w:rPr>
              <w:t>Наименование</w:t>
            </w:r>
          </w:p>
        </w:tc>
        <w:tc>
          <w:tcPr>
            <w:tcW w:w="709" w:type="dxa"/>
            <w:tcBorders>
              <w:top w:val="single" w:sz="8" w:space="0" w:color="auto"/>
              <w:left w:val="single" w:sz="4" w:space="0" w:color="auto"/>
              <w:bottom w:val="single" w:sz="8" w:space="0" w:color="auto"/>
              <w:right w:val="nil"/>
            </w:tcBorders>
            <w:shd w:val="clear" w:color="auto" w:fill="auto"/>
            <w:noWrap/>
            <w:vAlign w:val="bottom"/>
          </w:tcPr>
          <w:p w:rsidR="00FF04E2" w:rsidRPr="00684AFA" w:rsidRDefault="00FF04E2" w:rsidP="00481811">
            <w:pPr>
              <w:jc w:val="center"/>
              <w:rPr>
                <w:rFonts w:ascii="Arial" w:hAnsi="Arial" w:cs="Arial"/>
                <w:b/>
                <w:bCs/>
                <w:sz w:val="16"/>
                <w:szCs w:val="16"/>
              </w:rPr>
            </w:pPr>
            <w:r>
              <w:rPr>
                <w:rFonts w:ascii="Arial" w:hAnsi="Arial" w:cs="Arial"/>
                <w:b/>
                <w:bCs/>
                <w:sz w:val="16"/>
                <w:szCs w:val="16"/>
              </w:rPr>
              <w:t>ГРБС</w:t>
            </w:r>
          </w:p>
        </w:tc>
        <w:tc>
          <w:tcPr>
            <w:tcW w:w="425" w:type="dxa"/>
            <w:tcBorders>
              <w:top w:val="single" w:sz="8" w:space="0" w:color="auto"/>
              <w:left w:val="single" w:sz="4" w:space="0" w:color="auto"/>
              <w:bottom w:val="single" w:sz="8" w:space="0" w:color="auto"/>
              <w:right w:val="nil"/>
            </w:tcBorders>
            <w:shd w:val="clear" w:color="auto" w:fill="auto"/>
            <w:noWrap/>
            <w:vAlign w:val="bottom"/>
          </w:tcPr>
          <w:p w:rsidR="00FF04E2" w:rsidRPr="00684AFA" w:rsidRDefault="00FF04E2" w:rsidP="00481811">
            <w:pPr>
              <w:jc w:val="center"/>
              <w:rPr>
                <w:rFonts w:ascii="Arial" w:hAnsi="Arial" w:cs="Arial"/>
                <w:b/>
                <w:bCs/>
                <w:sz w:val="16"/>
                <w:szCs w:val="16"/>
              </w:rPr>
            </w:pPr>
            <w:r>
              <w:rPr>
                <w:rFonts w:ascii="Arial" w:hAnsi="Arial" w:cs="Arial"/>
                <w:b/>
                <w:bCs/>
                <w:sz w:val="16"/>
                <w:szCs w:val="16"/>
              </w:rPr>
              <w:t>РЗ</w:t>
            </w:r>
          </w:p>
        </w:tc>
        <w:tc>
          <w:tcPr>
            <w:tcW w:w="567" w:type="dxa"/>
            <w:tcBorders>
              <w:top w:val="single" w:sz="8" w:space="0" w:color="auto"/>
              <w:left w:val="single" w:sz="4" w:space="0" w:color="auto"/>
              <w:bottom w:val="single" w:sz="8" w:space="0" w:color="auto"/>
              <w:right w:val="nil"/>
            </w:tcBorders>
            <w:shd w:val="clear" w:color="auto" w:fill="auto"/>
            <w:noWrap/>
            <w:vAlign w:val="bottom"/>
          </w:tcPr>
          <w:p w:rsidR="00FF04E2" w:rsidRPr="00684AFA" w:rsidRDefault="00FF04E2" w:rsidP="00481811">
            <w:pPr>
              <w:jc w:val="center"/>
              <w:rPr>
                <w:rFonts w:ascii="Arial" w:hAnsi="Arial" w:cs="Arial"/>
                <w:b/>
                <w:bCs/>
                <w:sz w:val="16"/>
                <w:szCs w:val="16"/>
              </w:rPr>
            </w:pPr>
            <w:r>
              <w:rPr>
                <w:rFonts w:ascii="Arial" w:hAnsi="Arial" w:cs="Arial"/>
                <w:b/>
                <w:bCs/>
                <w:sz w:val="16"/>
                <w:szCs w:val="16"/>
              </w:rPr>
              <w:t>ПР</w:t>
            </w:r>
          </w:p>
        </w:tc>
        <w:tc>
          <w:tcPr>
            <w:tcW w:w="1312" w:type="dxa"/>
            <w:tcBorders>
              <w:top w:val="single" w:sz="8" w:space="0" w:color="auto"/>
              <w:left w:val="single" w:sz="4" w:space="0" w:color="auto"/>
              <w:bottom w:val="single" w:sz="8" w:space="0" w:color="auto"/>
              <w:right w:val="nil"/>
            </w:tcBorders>
            <w:shd w:val="clear" w:color="auto" w:fill="auto"/>
            <w:noWrap/>
            <w:vAlign w:val="bottom"/>
          </w:tcPr>
          <w:p w:rsidR="00FF04E2" w:rsidRPr="00684AFA" w:rsidRDefault="00FF04E2" w:rsidP="00481811">
            <w:pPr>
              <w:jc w:val="center"/>
              <w:rPr>
                <w:rFonts w:ascii="Arial" w:hAnsi="Arial" w:cs="Arial"/>
                <w:b/>
                <w:bCs/>
                <w:sz w:val="16"/>
                <w:szCs w:val="16"/>
              </w:rPr>
            </w:pPr>
            <w:r>
              <w:rPr>
                <w:rFonts w:ascii="Arial" w:hAnsi="Arial" w:cs="Arial"/>
                <w:b/>
                <w:bCs/>
                <w:sz w:val="16"/>
                <w:szCs w:val="16"/>
              </w:rPr>
              <w:t>КЦСР</w:t>
            </w:r>
          </w:p>
        </w:tc>
        <w:tc>
          <w:tcPr>
            <w:tcW w:w="683" w:type="dxa"/>
            <w:tcBorders>
              <w:top w:val="single" w:sz="8" w:space="0" w:color="auto"/>
              <w:left w:val="single" w:sz="4" w:space="0" w:color="auto"/>
              <w:bottom w:val="single" w:sz="8" w:space="0" w:color="auto"/>
              <w:right w:val="nil"/>
            </w:tcBorders>
            <w:shd w:val="clear" w:color="auto" w:fill="auto"/>
            <w:noWrap/>
            <w:vAlign w:val="bottom"/>
          </w:tcPr>
          <w:p w:rsidR="00FF04E2" w:rsidRPr="00684AFA" w:rsidRDefault="00FF04E2" w:rsidP="00481811">
            <w:pPr>
              <w:jc w:val="center"/>
              <w:rPr>
                <w:rFonts w:ascii="Arial" w:hAnsi="Arial" w:cs="Arial"/>
                <w:b/>
                <w:bCs/>
                <w:sz w:val="16"/>
                <w:szCs w:val="16"/>
              </w:rPr>
            </w:pPr>
            <w:r>
              <w:rPr>
                <w:rFonts w:ascii="Arial" w:hAnsi="Arial" w:cs="Arial"/>
                <w:b/>
                <w:bCs/>
                <w:sz w:val="16"/>
                <w:szCs w:val="16"/>
              </w:rPr>
              <w:t>КВР</w:t>
            </w:r>
          </w:p>
        </w:tc>
        <w:tc>
          <w:tcPr>
            <w:tcW w:w="885" w:type="dxa"/>
            <w:tcBorders>
              <w:top w:val="single" w:sz="8" w:space="0" w:color="auto"/>
              <w:left w:val="single" w:sz="4" w:space="0" w:color="auto"/>
              <w:bottom w:val="single" w:sz="8" w:space="0" w:color="auto"/>
              <w:right w:val="nil"/>
            </w:tcBorders>
            <w:shd w:val="clear" w:color="auto" w:fill="auto"/>
            <w:noWrap/>
            <w:vAlign w:val="bottom"/>
          </w:tcPr>
          <w:p w:rsidR="00FF04E2" w:rsidRPr="00684AFA" w:rsidRDefault="00FF04E2" w:rsidP="00481811">
            <w:pPr>
              <w:jc w:val="center"/>
              <w:rPr>
                <w:rFonts w:ascii="Arial" w:hAnsi="Arial" w:cs="Arial"/>
                <w:b/>
                <w:bCs/>
                <w:sz w:val="16"/>
                <w:szCs w:val="16"/>
              </w:rPr>
            </w:pPr>
            <w:r>
              <w:rPr>
                <w:rFonts w:ascii="Arial" w:hAnsi="Arial" w:cs="Arial"/>
                <w:b/>
                <w:bCs/>
                <w:sz w:val="16"/>
                <w:szCs w:val="16"/>
              </w:rPr>
              <w:t>Утвержденые назначения</w:t>
            </w:r>
          </w:p>
        </w:tc>
        <w:tc>
          <w:tcPr>
            <w:tcW w:w="803" w:type="dxa"/>
            <w:tcBorders>
              <w:top w:val="single" w:sz="8" w:space="0" w:color="auto"/>
              <w:left w:val="single" w:sz="4" w:space="0" w:color="auto"/>
              <w:bottom w:val="single" w:sz="8" w:space="0" w:color="auto"/>
              <w:right w:val="single" w:sz="4" w:space="0" w:color="auto"/>
            </w:tcBorders>
            <w:shd w:val="clear" w:color="auto" w:fill="auto"/>
            <w:noWrap/>
            <w:vAlign w:val="bottom"/>
          </w:tcPr>
          <w:p w:rsidR="00FF04E2" w:rsidRPr="00684AFA" w:rsidRDefault="00FF04E2" w:rsidP="00481811">
            <w:pPr>
              <w:jc w:val="center"/>
              <w:rPr>
                <w:rFonts w:ascii="Arial" w:hAnsi="Arial" w:cs="Arial"/>
                <w:b/>
                <w:bCs/>
                <w:sz w:val="16"/>
                <w:szCs w:val="16"/>
              </w:rPr>
            </w:pPr>
            <w:r>
              <w:rPr>
                <w:rFonts w:ascii="Arial" w:hAnsi="Arial" w:cs="Arial"/>
                <w:b/>
                <w:bCs/>
                <w:sz w:val="16"/>
                <w:szCs w:val="16"/>
              </w:rPr>
              <w:t>Исполнено</w:t>
            </w:r>
          </w:p>
        </w:tc>
        <w:tc>
          <w:tcPr>
            <w:tcW w:w="864" w:type="dxa"/>
            <w:tcBorders>
              <w:top w:val="single" w:sz="8" w:space="0" w:color="auto"/>
              <w:left w:val="nil"/>
              <w:bottom w:val="single" w:sz="8" w:space="0" w:color="auto"/>
              <w:right w:val="single" w:sz="8" w:space="0" w:color="auto"/>
            </w:tcBorders>
            <w:shd w:val="clear" w:color="auto" w:fill="auto"/>
            <w:noWrap/>
            <w:vAlign w:val="bottom"/>
          </w:tcPr>
          <w:p w:rsidR="00FF04E2" w:rsidRPr="00684AFA" w:rsidRDefault="00FF04E2" w:rsidP="00481811">
            <w:pPr>
              <w:jc w:val="center"/>
              <w:rPr>
                <w:rFonts w:ascii="Arial" w:hAnsi="Arial" w:cs="Arial"/>
                <w:b/>
                <w:bCs/>
                <w:sz w:val="16"/>
                <w:szCs w:val="16"/>
              </w:rPr>
            </w:pPr>
            <w:r>
              <w:rPr>
                <w:rFonts w:ascii="Arial" w:hAnsi="Arial" w:cs="Arial"/>
                <w:b/>
                <w:bCs/>
                <w:sz w:val="16"/>
                <w:szCs w:val="16"/>
              </w:rPr>
              <w:t>%</w:t>
            </w:r>
          </w:p>
        </w:tc>
        <w:tc>
          <w:tcPr>
            <w:tcW w:w="1113" w:type="dxa"/>
            <w:vAlign w:val="center"/>
          </w:tcPr>
          <w:p w:rsidR="00FF04E2" w:rsidRPr="00684AFA" w:rsidRDefault="00FF04E2" w:rsidP="00481811">
            <w:pPr>
              <w:rPr>
                <w:sz w:val="20"/>
                <w:szCs w:val="20"/>
              </w:rPr>
            </w:pPr>
          </w:p>
        </w:tc>
        <w:tc>
          <w:tcPr>
            <w:tcW w:w="883" w:type="dxa"/>
            <w:vAlign w:val="center"/>
          </w:tcPr>
          <w:p w:rsidR="00FF04E2" w:rsidRPr="00684AFA" w:rsidRDefault="00FF04E2" w:rsidP="00481811">
            <w:pPr>
              <w:rPr>
                <w:sz w:val="20"/>
                <w:szCs w:val="20"/>
              </w:rPr>
            </w:pPr>
          </w:p>
        </w:tc>
        <w:tc>
          <w:tcPr>
            <w:tcW w:w="1096" w:type="dxa"/>
            <w:vAlign w:val="center"/>
          </w:tcPr>
          <w:p w:rsidR="00FF04E2" w:rsidRPr="00684AFA" w:rsidRDefault="00FF04E2" w:rsidP="00481811">
            <w:pPr>
              <w:rPr>
                <w:sz w:val="20"/>
                <w:szCs w:val="20"/>
              </w:rPr>
            </w:pPr>
          </w:p>
        </w:tc>
        <w:tc>
          <w:tcPr>
            <w:tcW w:w="1204" w:type="dxa"/>
            <w:vAlign w:val="center"/>
          </w:tcPr>
          <w:p w:rsidR="00FF04E2" w:rsidRPr="00684AFA" w:rsidRDefault="00FF04E2" w:rsidP="00481811">
            <w:pPr>
              <w:rPr>
                <w:sz w:val="20"/>
                <w:szCs w:val="20"/>
              </w:rPr>
            </w:pPr>
          </w:p>
        </w:tc>
      </w:tr>
      <w:tr w:rsidR="00FF04E2" w:rsidRPr="00684AFA" w:rsidTr="00481811">
        <w:trPr>
          <w:trHeight w:val="255"/>
        </w:trPr>
        <w:tc>
          <w:tcPr>
            <w:tcW w:w="261" w:type="dxa"/>
            <w:tcBorders>
              <w:top w:val="single" w:sz="8" w:space="0" w:color="auto"/>
              <w:left w:val="single" w:sz="8" w:space="0" w:color="auto"/>
              <w:bottom w:val="single" w:sz="8" w:space="0" w:color="auto"/>
              <w:right w:val="nil"/>
            </w:tcBorders>
            <w:shd w:val="clear" w:color="auto" w:fill="auto"/>
            <w:noWrap/>
            <w:vAlign w:val="bottom"/>
            <w:hideMark/>
          </w:tcPr>
          <w:p w:rsidR="00FF04E2" w:rsidRPr="00684AFA" w:rsidRDefault="00FF04E2" w:rsidP="00481811">
            <w:pPr>
              <w:rPr>
                <w:rFonts w:ascii="Arial" w:hAnsi="Arial" w:cs="Arial"/>
                <w:b/>
                <w:bCs/>
                <w:sz w:val="16"/>
                <w:szCs w:val="16"/>
              </w:rPr>
            </w:pPr>
            <w:r w:rsidRPr="00684AFA">
              <w:rPr>
                <w:rFonts w:ascii="Arial" w:hAnsi="Arial" w:cs="Arial"/>
                <w:b/>
                <w:bCs/>
                <w:sz w:val="16"/>
                <w:szCs w:val="16"/>
              </w:rPr>
              <w:t> </w:t>
            </w:r>
          </w:p>
        </w:tc>
        <w:tc>
          <w:tcPr>
            <w:tcW w:w="783" w:type="dxa"/>
            <w:gridSpan w:val="3"/>
            <w:tcBorders>
              <w:top w:val="single" w:sz="8" w:space="0" w:color="auto"/>
              <w:left w:val="nil"/>
              <w:bottom w:val="single" w:sz="8" w:space="0" w:color="auto"/>
              <w:right w:val="nil"/>
            </w:tcBorders>
            <w:shd w:val="clear" w:color="auto" w:fill="auto"/>
            <w:noWrap/>
            <w:vAlign w:val="bottom"/>
            <w:hideMark/>
          </w:tcPr>
          <w:p w:rsidR="00FF04E2" w:rsidRPr="00684AFA" w:rsidRDefault="00FF04E2" w:rsidP="00481811">
            <w:pPr>
              <w:jc w:val="center"/>
              <w:rPr>
                <w:rFonts w:ascii="Arial" w:hAnsi="Arial" w:cs="Arial"/>
                <w:b/>
                <w:bCs/>
                <w:sz w:val="16"/>
                <w:szCs w:val="16"/>
              </w:rPr>
            </w:pPr>
            <w:r w:rsidRPr="00684AFA">
              <w:rPr>
                <w:rFonts w:ascii="Arial" w:hAnsi="Arial" w:cs="Arial"/>
                <w:b/>
                <w:bCs/>
                <w:sz w:val="16"/>
                <w:szCs w:val="16"/>
              </w:rPr>
              <w:t>1</w:t>
            </w:r>
          </w:p>
        </w:tc>
        <w:tc>
          <w:tcPr>
            <w:tcW w:w="2915" w:type="dxa"/>
            <w:tcBorders>
              <w:top w:val="single" w:sz="8" w:space="0" w:color="auto"/>
              <w:left w:val="nil"/>
              <w:bottom w:val="single" w:sz="8" w:space="0" w:color="auto"/>
              <w:right w:val="nil"/>
            </w:tcBorders>
            <w:shd w:val="clear" w:color="auto" w:fill="auto"/>
            <w:noWrap/>
            <w:vAlign w:val="bottom"/>
            <w:hideMark/>
          </w:tcPr>
          <w:p w:rsidR="00FF04E2" w:rsidRPr="00684AFA" w:rsidRDefault="00FF04E2" w:rsidP="00481811">
            <w:pPr>
              <w:rPr>
                <w:rFonts w:ascii="Arial" w:hAnsi="Arial" w:cs="Arial"/>
                <w:b/>
                <w:bCs/>
                <w:sz w:val="16"/>
                <w:szCs w:val="16"/>
              </w:rPr>
            </w:pPr>
            <w:r w:rsidRPr="00684AFA">
              <w:rPr>
                <w:rFonts w:ascii="Arial" w:hAnsi="Arial" w:cs="Arial"/>
                <w:b/>
                <w:bCs/>
                <w:sz w:val="16"/>
                <w:szCs w:val="16"/>
              </w:rPr>
              <w:t> </w:t>
            </w:r>
          </w:p>
        </w:tc>
        <w:tc>
          <w:tcPr>
            <w:tcW w:w="709" w:type="dxa"/>
            <w:tcBorders>
              <w:top w:val="single" w:sz="8" w:space="0" w:color="auto"/>
              <w:left w:val="single" w:sz="4" w:space="0" w:color="auto"/>
              <w:bottom w:val="single" w:sz="8" w:space="0" w:color="auto"/>
              <w:right w:val="nil"/>
            </w:tcBorders>
            <w:shd w:val="clear" w:color="auto" w:fill="auto"/>
            <w:noWrap/>
            <w:vAlign w:val="bottom"/>
            <w:hideMark/>
          </w:tcPr>
          <w:p w:rsidR="00FF04E2" w:rsidRPr="00684AFA" w:rsidRDefault="00FF04E2" w:rsidP="00481811">
            <w:pPr>
              <w:jc w:val="center"/>
              <w:rPr>
                <w:rFonts w:ascii="Arial" w:hAnsi="Arial" w:cs="Arial"/>
                <w:b/>
                <w:bCs/>
                <w:sz w:val="16"/>
                <w:szCs w:val="16"/>
              </w:rPr>
            </w:pPr>
            <w:r w:rsidRPr="00684AFA">
              <w:rPr>
                <w:rFonts w:ascii="Arial" w:hAnsi="Arial" w:cs="Arial"/>
                <w:b/>
                <w:bCs/>
                <w:sz w:val="16"/>
                <w:szCs w:val="16"/>
              </w:rPr>
              <w:t>2</w:t>
            </w:r>
          </w:p>
        </w:tc>
        <w:tc>
          <w:tcPr>
            <w:tcW w:w="425" w:type="dxa"/>
            <w:tcBorders>
              <w:top w:val="single" w:sz="8" w:space="0" w:color="auto"/>
              <w:left w:val="single" w:sz="4" w:space="0" w:color="auto"/>
              <w:bottom w:val="single" w:sz="8" w:space="0" w:color="auto"/>
              <w:right w:val="nil"/>
            </w:tcBorders>
            <w:shd w:val="clear" w:color="auto" w:fill="auto"/>
            <w:noWrap/>
            <w:vAlign w:val="bottom"/>
            <w:hideMark/>
          </w:tcPr>
          <w:p w:rsidR="00FF04E2" w:rsidRPr="00684AFA" w:rsidRDefault="00FF04E2" w:rsidP="00481811">
            <w:pPr>
              <w:jc w:val="center"/>
              <w:rPr>
                <w:rFonts w:ascii="Arial" w:hAnsi="Arial" w:cs="Arial"/>
                <w:b/>
                <w:bCs/>
                <w:sz w:val="16"/>
                <w:szCs w:val="16"/>
              </w:rPr>
            </w:pPr>
            <w:r w:rsidRPr="00684AFA">
              <w:rPr>
                <w:rFonts w:ascii="Arial" w:hAnsi="Arial" w:cs="Arial"/>
                <w:b/>
                <w:bCs/>
                <w:sz w:val="16"/>
                <w:szCs w:val="16"/>
              </w:rPr>
              <w:t>3</w:t>
            </w:r>
          </w:p>
        </w:tc>
        <w:tc>
          <w:tcPr>
            <w:tcW w:w="567" w:type="dxa"/>
            <w:tcBorders>
              <w:top w:val="single" w:sz="8" w:space="0" w:color="auto"/>
              <w:left w:val="single" w:sz="4" w:space="0" w:color="auto"/>
              <w:bottom w:val="single" w:sz="8" w:space="0" w:color="auto"/>
              <w:right w:val="nil"/>
            </w:tcBorders>
            <w:shd w:val="clear" w:color="auto" w:fill="auto"/>
            <w:noWrap/>
            <w:vAlign w:val="bottom"/>
            <w:hideMark/>
          </w:tcPr>
          <w:p w:rsidR="00FF04E2" w:rsidRPr="00684AFA" w:rsidRDefault="00FF04E2" w:rsidP="00481811">
            <w:pPr>
              <w:jc w:val="center"/>
              <w:rPr>
                <w:rFonts w:ascii="Arial" w:hAnsi="Arial" w:cs="Arial"/>
                <w:b/>
                <w:bCs/>
                <w:sz w:val="16"/>
                <w:szCs w:val="16"/>
              </w:rPr>
            </w:pPr>
            <w:r w:rsidRPr="00684AFA">
              <w:rPr>
                <w:rFonts w:ascii="Arial" w:hAnsi="Arial" w:cs="Arial"/>
                <w:b/>
                <w:bCs/>
                <w:sz w:val="16"/>
                <w:szCs w:val="16"/>
              </w:rPr>
              <w:t>4</w:t>
            </w:r>
          </w:p>
        </w:tc>
        <w:tc>
          <w:tcPr>
            <w:tcW w:w="1312" w:type="dxa"/>
            <w:tcBorders>
              <w:top w:val="single" w:sz="8" w:space="0" w:color="auto"/>
              <w:left w:val="single" w:sz="4" w:space="0" w:color="auto"/>
              <w:bottom w:val="single" w:sz="8" w:space="0" w:color="auto"/>
              <w:right w:val="nil"/>
            </w:tcBorders>
            <w:shd w:val="clear" w:color="auto" w:fill="auto"/>
            <w:noWrap/>
            <w:vAlign w:val="bottom"/>
            <w:hideMark/>
          </w:tcPr>
          <w:p w:rsidR="00FF04E2" w:rsidRPr="00684AFA" w:rsidRDefault="00FF04E2" w:rsidP="00481811">
            <w:pPr>
              <w:jc w:val="center"/>
              <w:rPr>
                <w:rFonts w:ascii="Arial" w:hAnsi="Arial" w:cs="Arial"/>
                <w:b/>
                <w:bCs/>
                <w:sz w:val="16"/>
                <w:szCs w:val="16"/>
              </w:rPr>
            </w:pPr>
            <w:r w:rsidRPr="00684AFA">
              <w:rPr>
                <w:rFonts w:ascii="Arial" w:hAnsi="Arial" w:cs="Arial"/>
                <w:b/>
                <w:bCs/>
                <w:sz w:val="16"/>
                <w:szCs w:val="16"/>
              </w:rPr>
              <w:t>5</w:t>
            </w:r>
          </w:p>
        </w:tc>
        <w:tc>
          <w:tcPr>
            <w:tcW w:w="683" w:type="dxa"/>
            <w:tcBorders>
              <w:top w:val="single" w:sz="8" w:space="0" w:color="auto"/>
              <w:left w:val="single" w:sz="4" w:space="0" w:color="auto"/>
              <w:bottom w:val="single" w:sz="8" w:space="0" w:color="auto"/>
              <w:right w:val="nil"/>
            </w:tcBorders>
            <w:shd w:val="clear" w:color="auto" w:fill="auto"/>
            <w:noWrap/>
            <w:vAlign w:val="bottom"/>
            <w:hideMark/>
          </w:tcPr>
          <w:p w:rsidR="00FF04E2" w:rsidRPr="00684AFA" w:rsidRDefault="00FF04E2" w:rsidP="00481811">
            <w:pPr>
              <w:jc w:val="center"/>
              <w:rPr>
                <w:rFonts w:ascii="Arial" w:hAnsi="Arial" w:cs="Arial"/>
                <w:b/>
                <w:bCs/>
                <w:sz w:val="16"/>
                <w:szCs w:val="16"/>
              </w:rPr>
            </w:pPr>
            <w:r w:rsidRPr="00684AFA">
              <w:rPr>
                <w:rFonts w:ascii="Arial" w:hAnsi="Arial" w:cs="Arial"/>
                <w:b/>
                <w:bCs/>
                <w:sz w:val="16"/>
                <w:szCs w:val="16"/>
              </w:rPr>
              <w:t>6</w:t>
            </w:r>
          </w:p>
        </w:tc>
        <w:tc>
          <w:tcPr>
            <w:tcW w:w="885" w:type="dxa"/>
            <w:tcBorders>
              <w:top w:val="single" w:sz="8" w:space="0" w:color="auto"/>
              <w:left w:val="single" w:sz="4" w:space="0" w:color="auto"/>
              <w:bottom w:val="single" w:sz="8" w:space="0" w:color="auto"/>
              <w:right w:val="nil"/>
            </w:tcBorders>
            <w:shd w:val="clear" w:color="auto" w:fill="auto"/>
            <w:noWrap/>
            <w:vAlign w:val="bottom"/>
            <w:hideMark/>
          </w:tcPr>
          <w:p w:rsidR="00FF04E2" w:rsidRPr="00684AFA" w:rsidRDefault="00FF04E2" w:rsidP="00481811">
            <w:pPr>
              <w:jc w:val="center"/>
              <w:rPr>
                <w:rFonts w:ascii="Arial" w:hAnsi="Arial" w:cs="Arial"/>
                <w:b/>
                <w:bCs/>
                <w:sz w:val="16"/>
                <w:szCs w:val="16"/>
              </w:rPr>
            </w:pPr>
            <w:r w:rsidRPr="00684AFA">
              <w:rPr>
                <w:rFonts w:ascii="Arial" w:hAnsi="Arial" w:cs="Arial"/>
                <w:b/>
                <w:bCs/>
                <w:sz w:val="16"/>
                <w:szCs w:val="16"/>
              </w:rPr>
              <w:t>7</w:t>
            </w:r>
          </w:p>
        </w:tc>
        <w:tc>
          <w:tcPr>
            <w:tcW w:w="803" w:type="dxa"/>
            <w:tcBorders>
              <w:top w:val="single" w:sz="8" w:space="0" w:color="auto"/>
              <w:left w:val="single" w:sz="4" w:space="0" w:color="auto"/>
              <w:bottom w:val="single" w:sz="8" w:space="0" w:color="auto"/>
              <w:right w:val="single" w:sz="4" w:space="0" w:color="auto"/>
            </w:tcBorders>
            <w:shd w:val="clear" w:color="auto" w:fill="auto"/>
            <w:noWrap/>
            <w:vAlign w:val="bottom"/>
            <w:hideMark/>
          </w:tcPr>
          <w:p w:rsidR="00FF04E2" w:rsidRPr="00684AFA" w:rsidRDefault="00FF04E2" w:rsidP="00481811">
            <w:pPr>
              <w:jc w:val="center"/>
              <w:rPr>
                <w:rFonts w:ascii="Arial" w:hAnsi="Arial" w:cs="Arial"/>
                <w:b/>
                <w:bCs/>
                <w:sz w:val="16"/>
                <w:szCs w:val="16"/>
              </w:rPr>
            </w:pPr>
            <w:r w:rsidRPr="00684AFA">
              <w:rPr>
                <w:rFonts w:ascii="Arial" w:hAnsi="Arial" w:cs="Arial"/>
                <w:b/>
                <w:bCs/>
                <w:sz w:val="16"/>
                <w:szCs w:val="16"/>
              </w:rPr>
              <w:t> </w:t>
            </w:r>
            <w:r>
              <w:rPr>
                <w:rFonts w:ascii="Arial" w:hAnsi="Arial" w:cs="Arial"/>
                <w:b/>
                <w:bCs/>
                <w:sz w:val="16"/>
                <w:szCs w:val="16"/>
              </w:rPr>
              <w:t>8</w:t>
            </w:r>
          </w:p>
        </w:tc>
        <w:tc>
          <w:tcPr>
            <w:tcW w:w="864" w:type="dxa"/>
            <w:tcBorders>
              <w:top w:val="single" w:sz="8" w:space="0" w:color="auto"/>
              <w:left w:val="nil"/>
              <w:bottom w:val="single" w:sz="8" w:space="0" w:color="auto"/>
              <w:right w:val="single" w:sz="8" w:space="0" w:color="auto"/>
            </w:tcBorders>
            <w:shd w:val="clear" w:color="auto" w:fill="auto"/>
            <w:noWrap/>
            <w:vAlign w:val="bottom"/>
            <w:hideMark/>
          </w:tcPr>
          <w:p w:rsidR="00FF04E2" w:rsidRPr="00684AFA" w:rsidRDefault="00FF04E2" w:rsidP="00481811">
            <w:pPr>
              <w:jc w:val="center"/>
              <w:rPr>
                <w:rFonts w:ascii="Arial" w:hAnsi="Arial" w:cs="Arial"/>
                <w:b/>
                <w:bCs/>
                <w:sz w:val="16"/>
                <w:szCs w:val="16"/>
              </w:rPr>
            </w:pPr>
            <w:r>
              <w:rPr>
                <w:rFonts w:ascii="Arial" w:hAnsi="Arial" w:cs="Arial"/>
                <w:b/>
                <w:bCs/>
                <w:sz w:val="16"/>
                <w:szCs w:val="16"/>
              </w:rPr>
              <w:t>9</w:t>
            </w:r>
            <w:r w:rsidRPr="00684AFA">
              <w:rPr>
                <w:rFonts w:ascii="Arial" w:hAnsi="Arial" w:cs="Arial"/>
                <w:b/>
                <w:bCs/>
                <w:sz w:val="16"/>
                <w:szCs w:val="16"/>
              </w:rPr>
              <w:t> </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Pr>
                <w:rFonts w:ascii="Arial" w:hAnsi="Arial" w:cs="Arial"/>
                <w:sz w:val="16"/>
                <w:szCs w:val="16"/>
              </w:rPr>
              <w:t>Всего расходов</w:t>
            </w:r>
          </w:p>
        </w:tc>
        <w:tc>
          <w:tcPr>
            <w:tcW w:w="709" w:type="dxa"/>
            <w:tcBorders>
              <w:top w:val="single" w:sz="4" w:space="0" w:color="auto"/>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single" w:sz="4" w:space="0" w:color="auto"/>
              <w:left w:val="single" w:sz="4" w:space="0" w:color="auto"/>
              <w:bottom w:val="single" w:sz="4" w:space="0" w:color="auto"/>
              <w:right w:val="nil"/>
            </w:tcBorders>
            <w:shd w:val="clear" w:color="000000" w:fill="FFFFFF"/>
            <w:noWrap/>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 </w:t>
            </w:r>
          </w:p>
        </w:tc>
        <w:tc>
          <w:tcPr>
            <w:tcW w:w="567" w:type="dxa"/>
            <w:tcBorders>
              <w:top w:val="single" w:sz="4" w:space="0" w:color="auto"/>
              <w:left w:val="single" w:sz="4" w:space="0" w:color="auto"/>
              <w:bottom w:val="single" w:sz="4" w:space="0" w:color="auto"/>
              <w:right w:val="nil"/>
            </w:tcBorders>
            <w:shd w:val="clear" w:color="000000" w:fill="FFFFFF"/>
            <w:noWrap/>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 </w:t>
            </w:r>
          </w:p>
        </w:tc>
        <w:tc>
          <w:tcPr>
            <w:tcW w:w="1312" w:type="dxa"/>
            <w:tcBorders>
              <w:top w:val="single" w:sz="4" w:space="0" w:color="auto"/>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 </w:t>
            </w:r>
          </w:p>
        </w:tc>
        <w:tc>
          <w:tcPr>
            <w:tcW w:w="683"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 </w:t>
            </w:r>
          </w:p>
        </w:tc>
        <w:tc>
          <w:tcPr>
            <w:tcW w:w="885"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42 289,0</w:t>
            </w:r>
          </w:p>
        </w:tc>
        <w:tc>
          <w:tcPr>
            <w:tcW w:w="803" w:type="dxa"/>
            <w:tcBorders>
              <w:top w:val="single" w:sz="4" w:space="0" w:color="auto"/>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9 093,0</w:t>
            </w:r>
          </w:p>
        </w:tc>
        <w:tc>
          <w:tcPr>
            <w:tcW w:w="864" w:type="dxa"/>
            <w:tcBorders>
              <w:top w:val="single" w:sz="4" w:space="0" w:color="auto"/>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21,50%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ОБЩЕГОСУДАРСТВЕННЫЕ ВОПРОСЫ</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 </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 </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 </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11 095,0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2 276,1</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20,51%</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 </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 </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1 085,1</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226,4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20,86%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 </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1 085,1</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226,4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20,86%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Глава муниципального образования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8800002030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 </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1 029,4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226,4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21,99%</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8800002030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1 029,4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226,4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21,99%</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8800002030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1 029,4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226,4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21,99%</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8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9 551,5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1 994,0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20,88%</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9 551,5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1 994,0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20,88%</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обеспечение деятельности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8800002040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9 167,8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1 884,2</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20,55%</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8800002040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7 399,4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1 516,3</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20,49%</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lastRenderedPageBreak/>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8800002040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7 399,4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1 516,3</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20,49%</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8800002040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1 645,9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362,9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22,05%</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8800002040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1 645,9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362,9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22,05%</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бюджетные ассигнования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8800002040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122,5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4,08%</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8800002040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850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122,5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4,08%</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383,7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109,8</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28,63%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383,7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109,8</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28,63%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383,7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109,8</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28,63%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06</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86,9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06</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86,9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Осуществление переданных полномочий на обеспечение деятельности контрольно-счетных органов за счет бюджетов поселений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06</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8800004010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86,9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Межбюджетные трансферты</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06</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8800004010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86,9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межбюджетные трансферты</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06</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8800004010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86,9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Резервные фонды</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Резервные фонды местных администраций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8800005000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бюджетные ассигнования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8800005000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Резервные средства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8800005000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870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Другие общегосударственные вопросы</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171,5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32,46%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171,5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32,46%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Прочие мероприятия, осуществляемые органами местного самоуправления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8800003400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166,5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30,43%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8800003400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166,5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30,43%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8800003400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166,5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30,43%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8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8800009000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8800009000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8800009000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НАЦИОНАЛЬНАЯ ОБОРОНА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728,4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149,4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20,52%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Мобилизационная и вневойсковая подготовка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728,4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149,4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20,52%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728,4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149,4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20,52%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lastRenderedPageBreak/>
              <w:t>Осуществление первичного воинского учета органами местного самоуправления поселений, муниципальных и городских округов</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8800051180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728,4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149,4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20,52%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8800051180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634,5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145,8</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22,98%</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8800051180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634,5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145,8</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22,98%</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8800051180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93,9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3,88%</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8800051180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93,9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3,88%</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НАЦИОНАЛЬНАЯ БЕЗОПАСНОСТЬ И ПРАВООХРАНИТЕЛЬНАЯ ДЕЯТЕЛЬНОСТЬ</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1 161,7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384,7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33,11%</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1 161,7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384,7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33,11%</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1 161,7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384,7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33,11%</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245,3</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245,3</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245,3</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Мероприятия по гражданской обороне</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8800002190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8800002190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8800002190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Противопожарные мероприятия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915,4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384,7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42,02%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915,4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384,7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42,02%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8800003180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915,4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384,7</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42,02%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НАЦИОНАЛЬНАЯ ЭКОНОМИКА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6 356,7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1 693,4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26,64%</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Дорожное хозяйство (дорожные фонды)</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09</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5 936,7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1 486,9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25,05%</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09</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5 936,7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1 486,9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25,05%</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Содержание и ремонт автомобильных дорог</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09</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8800003150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3 936,9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1 486,9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37,77%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09</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8800003150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3 911,9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1 486,9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38,01%</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09</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8800003150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3 911,9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1 486,9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38,01%</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бюджетные ассигнования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09</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8800003150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25,0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09</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8800003150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850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25,0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69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Реализация мероприятий по устойчивому функционированию автомобильных дорог местного значения и искусственных сооружений на них, а так же улично-дорожной сети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09</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8800070760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1 999,8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lastRenderedPageBreak/>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09</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8800070760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1 999,8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09</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8800070760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1 999,8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Другие вопросы в области национальной экономики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420,0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206,5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49,17%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420,0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206,5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49,17%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Другие вопросы в области национальной экономики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8800003381</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420,0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206,5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49,17%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8800003381</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420,0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206,5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49,17%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04</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8800003381</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420,0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206,5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49,17%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ЖИЛИЩНО-КОММУНАЛЬНОЕ ХОЗЯЙСТВО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6 348,8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1 191,4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18,77%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Жилищное хозяйство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18,8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8,66%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18,8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8,66%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Мероприятия в области жилищного хозяйства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8800003500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18,8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8,66%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8800003500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18,8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8,66%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8800003500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18,8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8,66%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Коммунальное хозяйство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558,8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122,0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21,83%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558,8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122,0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21,83%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Мероприятия в области коммунального хозяйства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558,8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122,0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21,83%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35,0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35,0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бюджетные ассигнования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523,8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122,0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23,29%</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8800003510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850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523,8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122,0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23,29%</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48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Реализация мероприятий по строительству и реконструкции объектов централизованных систем холодного водоснабжения подпрограммы "Чистая вода" государственной программы Новосибирской области "Жилищно-коммунальное хозяйство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8800070640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Нет плана</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Капитальные вложения в объекты государственной (муниципальной) собственности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8800070640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Нет плана</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Бюджетные инвестиции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02</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8800070640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410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Нет плана</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Благоустройство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5 771,2</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1 067,8</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18,50%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5 771,2</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1 067,8</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18,50%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Содержание и ремонт уличного освещения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8800060010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2 840,0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604,1</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21,27%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8800060010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2 840,0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604,1</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21,27%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8800060010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2 840,0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604,1</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21,27%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Организация и содержание мест захоронения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8800060040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171,7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1,52%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lastRenderedPageBreak/>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8800060040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171,7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1,52%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8800060040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171,7</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1,52%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Прочие мероприятия по благоустройству</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8800060050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2 759,5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461,1</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16,71%</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8800060050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2 759,5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461,1</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16,71%</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05</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03</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8800060050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2 759,5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461,1</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16,71%</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ОБРАЗОВАНИЕ</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34,0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Молодежная политика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34,0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34,0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Проведение мероприятий для детей и молодежи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8800004310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34,0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8800004310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34,0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07</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8800004310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34,0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КУЛЬТУРА, КИНЕМАТОГРАФИЯ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7 863,4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2 447,6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31,13%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Культура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7 863,4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2 447,6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31,13%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7 863,4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2 447,6</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31,13%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Обеспечение деятельности подведомственных учреждений (дома культуры)</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8800004400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7 362,9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2 306,3</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31,32%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8800004400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4 108,1</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1 036,4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25,23%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8800004400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4 108,1</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1 036,4</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25,23%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8800004400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3 155,4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1 244,8</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39,45%</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8800004400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3 155,4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1 244,8</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39,45%</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бюджетные ассигнования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8800004400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99,4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25,1</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25,26%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8800004400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850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99,4</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25,1</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25,26%</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Проведение мероприятий в области культуры</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8800004500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500,5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141,3</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28,22%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8800004500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500,5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141,3</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28,22%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08</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8800004500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500,5</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141,3</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28,22%</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СОЦИАЛЬНАЯ ПОЛИТИКА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532,9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141,9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26,63%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Пенсионное обеспечение</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532,9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141,9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26,63%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532,9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141,9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26,63%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Доплаты к пенсиям муниципальных служащих</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8800004910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532,9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141,9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26,63%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Социальное обеспечение и иные выплаты населению</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8800004910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532,9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141,9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26,63%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Публичные нормативные социальные выплаты гражданам</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8800004910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310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532,9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141,9</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26,63%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ФИЗИЧЕСКАЯ КУЛЬТУРА И СПОРТ</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8 168,1</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808,5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9,90%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Физическая культура</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0000000000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8 168,1</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808,5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9,90%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lastRenderedPageBreak/>
              <w:t>Непрограммные направления расходов бюджета Прокудского сельсовета Коченевского района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8800000000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8 168,1</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808,5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9,90%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Обеспечение деятельности подведомственных учреждений (спорт клуб "Сокол")</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8800004820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3 450,8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808,5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23,43%</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8800004820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2 350,9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613,5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26,09%</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8800004820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2 350,9</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613,5</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26,09%</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8800004820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797,1</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195,0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24,47%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8800004820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797,1</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195,0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24,47%</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бюджетные ассигнования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8800004820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302,8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8800004820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850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302,8</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8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Мероприятия по реализации инициативных проектов государственной программы Новосибирской области "Управление финансами в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8800070240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1 500,0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8800070240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1 500,0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8800070240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1 500,0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133,3</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106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133,3</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8800070510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133,3</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85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Софинансирование мероприятий по реализации инициативных проектов государственной программы Новосибирской области "Управление финансами в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88000S0240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3 084,0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43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Закупка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88000S0240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200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3 084,0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645"/>
        </w:trPr>
        <w:tc>
          <w:tcPr>
            <w:tcW w:w="3959" w:type="dxa"/>
            <w:gridSpan w:val="5"/>
            <w:tcBorders>
              <w:top w:val="single" w:sz="4" w:space="0" w:color="auto"/>
              <w:left w:val="single" w:sz="8" w:space="0" w:color="auto"/>
              <w:bottom w:val="single" w:sz="4" w:space="0" w:color="auto"/>
              <w:right w:val="single" w:sz="4" w:space="0" w:color="auto"/>
            </w:tcBorders>
            <w:shd w:val="clear" w:color="000000" w:fill="FFFFFF"/>
            <w:vAlign w:val="bottom"/>
            <w:hideMark/>
          </w:tcPr>
          <w:p w:rsidR="00FF04E2" w:rsidRPr="00684AFA" w:rsidRDefault="00FF04E2" w:rsidP="00481811">
            <w:pPr>
              <w:rPr>
                <w:rFonts w:ascii="Arial" w:hAnsi="Arial" w:cs="Arial"/>
                <w:sz w:val="16"/>
                <w:szCs w:val="16"/>
              </w:rPr>
            </w:pPr>
            <w:r w:rsidRPr="00684AFA">
              <w:rPr>
                <w:rFonts w:ascii="Arial" w:hAnsi="Arial" w:cs="Arial"/>
                <w:sz w:val="16"/>
                <w:szCs w:val="16"/>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555</w:t>
            </w:r>
          </w:p>
        </w:tc>
        <w:tc>
          <w:tcPr>
            <w:tcW w:w="425"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11</w:t>
            </w:r>
          </w:p>
        </w:tc>
        <w:tc>
          <w:tcPr>
            <w:tcW w:w="567"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01</w:t>
            </w:r>
          </w:p>
        </w:tc>
        <w:tc>
          <w:tcPr>
            <w:tcW w:w="1312" w:type="dxa"/>
            <w:tcBorders>
              <w:top w:val="nil"/>
              <w:left w:val="single" w:sz="4" w:space="0" w:color="auto"/>
              <w:bottom w:val="single" w:sz="4" w:space="0" w:color="auto"/>
              <w:right w:val="nil"/>
            </w:tcBorders>
            <w:shd w:val="clear" w:color="000000" w:fill="FFFFFF"/>
            <w:noWrap/>
            <w:vAlign w:val="bottom"/>
            <w:hideMark/>
          </w:tcPr>
          <w:p w:rsidR="00FF04E2" w:rsidRPr="00684AFA" w:rsidRDefault="00FF04E2" w:rsidP="00481811">
            <w:pPr>
              <w:jc w:val="center"/>
              <w:rPr>
                <w:rFonts w:ascii="Arial" w:hAnsi="Arial" w:cs="Arial"/>
                <w:sz w:val="16"/>
                <w:szCs w:val="16"/>
              </w:rPr>
            </w:pPr>
            <w:r w:rsidRPr="00684AFA">
              <w:rPr>
                <w:rFonts w:ascii="Arial" w:hAnsi="Arial" w:cs="Arial"/>
                <w:sz w:val="16"/>
                <w:szCs w:val="16"/>
              </w:rPr>
              <w:t>88000S0240</w:t>
            </w:r>
          </w:p>
        </w:tc>
        <w:tc>
          <w:tcPr>
            <w:tcW w:w="683"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240</w:t>
            </w:r>
          </w:p>
        </w:tc>
        <w:tc>
          <w:tcPr>
            <w:tcW w:w="885" w:type="dxa"/>
            <w:tcBorders>
              <w:top w:val="nil"/>
              <w:left w:val="single" w:sz="4" w:space="0" w:color="auto"/>
              <w:bottom w:val="single" w:sz="4" w:space="0" w:color="auto"/>
              <w:right w:val="single" w:sz="4" w:space="0" w:color="auto"/>
            </w:tcBorders>
            <w:shd w:val="clear" w:color="000000" w:fill="FFFFFF"/>
            <w:noWrap/>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3 084,0</w:t>
            </w:r>
          </w:p>
        </w:tc>
        <w:tc>
          <w:tcPr>
            <w:tcW w:w="803" w:type="dxa"/>
            <w:tcBorders>
              <w:top w:val="nil"/>
              <w:left w:val="single" w:sz="4" w:space="0" w:color="auto"/>
              <w:bottom w:val="single" w:sz="4" w:space="0" w:color="auto"/>
              <w:right w:val="nil"/>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w:t>
            </w:r>
          </w:p>
        </w:tc>
        <w:tc>
          <w:tcPr>
            <w:tcW w:w="864" w:type="dxa"/>
            <w:tcBorders>
              <w:top w:val="nil"/>
              <w:left w:val="single" w:sz="4" w:space="0" w:color="auto"/>
              <w:bottom w:val="single" w:sz="4" w:space="0" w:color="auto"/>
              <w:right w:val="single" w:sz="8" w:space="0" w:color="auto"/>
            </w:tcBorders>
            <w:shd w:val="clear" w:color="000000" w:fill="FFFFFF"/>
            <w:vAlign w:val="bottom"/>
            <w:hideMark/>
          </w:tcPr>
          <w:p w:rsidR="00FF04E2" w:rsidRPr="00684AFA" w:rsidRDefault="00FF04E2" w:rsidP="00481811">
            <w:pPr>
              <w:jc w:val="right"/>
              <w:rPr>
                <w:rFonts w:ascii="Arial" w:hAnsi="Arial" w:cs="Arial"/>
                <w:sz w:val="16"/>
                <w:szCs w:val="16"/>
              </w:rPr>
            </w:pPr>
            <w:r w:rsidRPr="00684AFA">
              <w:rPr>
                <w:rFonts w:ascii="Arial" w:hAnsi="Arial" w:cs="Arial"/>
                <w:sz w:val="16"/>
                <w:szCs w:val="16"/>
              </w:rPr>
              <w:t>0,00%</w:t>
            </w: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30"/>
        </w:trPr>
        <w:tc>
          <w:tcPr>
            <w:tcW w:w="261" w:type="dxa"/>
            <w:tcBorders>
              <w:top w:val="nil"/>
              <w:left w:val="nil"/>
              <w:bottom w:val="nil"/>
              <w:right w:val="nil"/>
            </w:tcBorders>
            <w:shd w:val="clear" w:color="auto" w:fill="auto"/>
            <w:noWrap/>
            <w:vAlign w:val="bottom"/>
          </w:tcPr>
          <w:p w:rsidR="00FF04E2" w:rsidRPr="00684AFA" w:rsidRDefault="00FF04E2" w:rsidP="00481811">
            <w:pPr>
              <w:rPr>
                <w:rFonts w:ascii="Arial" w:hAnsi="Arial" w:cs="Arial"/>
                <w:sz w:val="16"/>
                <w:szCs w:val="16"/>
              </w:rPr>
            </w:pPr>
          </w:p>
        </w:tc>
        <w:tc>
          <w:tcPr>
            <w:tcW w:w="261"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261"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261"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2915"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709" w:type="dxa"/>
            <w:tcBorders>
              <w:top w:val="nil"/>
              <w:left w:val="nil"/>
              <w:bottom w:val="nil"/>
              <w:right w:val="nil"/>
            </w:tcBorders>
            <w:shd w:val="clear" w:color="auto" w:fill="auto"/>
            <w:noWrap/>
            <w:vAlign w:val="bottom"/>
          </w:tcPr>
          <w:p w:rsidR="00FF04E2" w:rsidRPr="00684AFA" w:rsidRDefault="00FF04E2" w:rsidP="00481811">
            <w:pPr>
              <w:jc w:val="right"/>
              <w:rPr>
                <w:rFonts w:ascii="Arial" w:hAnsi="Arial" w:cs="Arial"/>
                <w:sz w:val="16"/>
                <w:szCs w:val="16"/>
              </w:rPr>
            </w:pPr>
          </w:p>
        </w:tc>
        <w:tc>
          <w:tcPr>
            <w:tcW w:w="425" w:type="dxa"/>
            <w:tcBorders>
              <w:top w:val="nil"/>
              <w:left w:val="nil"/>
              <w:bottom w:val="nil"/>
              <w:right w:val="nil"/>
            </w:tcBorders>
            <w:shd w:val="clear" w:color="auto" w:fill="auto"/>
            <w:noWrap/>
            <w:vAlign w:val="bottom"/>
          </w:tcPr>
          <w:p w:rsidR="00FF04E2" w:rsidRPr="00684AFA" w:rsidRDefault="00FF04E2" w:rsidP="00481811">
            <w:pPr>
              <w:jc w:val="right"/>
              <w:rPr>
                <w:rFonts w:ascii="Arial" w:hAnsi="Arial" w:cs="Arial"/>
                <w:sz w:val="16"/>
                <w:szCs w:val="16"/>
              </w:rPr>
            </w:pPr>
          </w:p>
        </w:tc>
        <w:tc>
          <w:tcPr>
            <w:tcW w:w="567" w:type="dxa"/>
            <w:tcBorders>
              <w:top w:val="nil"/>
              <w:left w:val="nil"/>
              <w:bottom w:val="nil"/>
              <w:right w:val="nil"/>
            </w:tcBorders>
            <w:shd w:val="clear" w:color="auto" w:fill="auto"/>
            <w:noWrap/>
            <w:vAlign w:val="bottom"/>
          </w:tcPr>
          <w:p w:rsidR="00FF04E2" w:rsidRPr="00684AFA" w:rsidRDefault="00FF04E2" w:rsidP="00481811">
            <w:pPr>
              <w:jc w:val="right"/>
              <w:rPr>
                <w:rFonts w:ascii="Arial" w:hAnsi="Arial" w:cs="Arial"/>
                <w:sz w:val="16"/>
                <w:szCs w:val="16"/>
              </w:rPr>
            </w:pPr>
          </w:p>
        </w:tc>
        <w:tc>
          <w:tcPr>
            <w:tcW w:w="1312" w:type="dxa"/>
            <w:tcBorders>
              <w:top w:val="nil"/>
              <w:left w:val="nil"/>
              <w:bottom w:val="nil"/>
              <w:right w:val="nil"/>
            </w:tcBorders>
            <w:shd w:val="clear" w:color="auto" w:fill="auto"/>
            <w:noWrap/>
            <w:vAlign w:val="bottom"/>
          </w:tcPr>
          <w:p w:rsidR="00FF04E2" w:rsidRPr="00684AFA" w:rsidRDefault="00FF04E2" w:rsidP="00481811">
            <w:pPr>
              <w:rPr>
                <w:rFonts w:ascii="Arial" w:hAnsi="Arial" w:cs="Arial"/>
                <w:sz w:val="16"/>
                <w:szCs w:val="16"/>
              </w:rPr>
            </w:pPr>
          </w:p>
        </w:tc>
        <w:tc>
          <w:tcPr>
            <w:tcW w:w="683" w:type="dxa"/>
            <w:tcBorders>
              <w:top w:val="nil"/>
              <w:left w:val="nil"/>
              <w:bottom w:val="nil"/>
              <w:right w:val="nil"/>
            </w:tcBorders>
            <w:shd w:val="clear" w:color="auto" w:fill="auto"/>
            <w:noWrap/>
            <w:vAlign w:val="bottom"/>
          </w:tcPr>
          <w:p w:rsidR="00FF04E2" w:rsidRPr="00684AFA" w:rsidRDefault="00FF04E2" w:rsidP="00481811">
            <w:pPr>
              <w:rPr>
                <w:rFonts w:ascii="Arial" w:hAnsi="Arial" w:cs="Arial"/>
                <w:sz w:val="16"/>
                <w:szCs w:val="16"/>
              </w:rPr>
            </w:pPr>
          </w:p>
        </w:tc>
        <w:tc>
          <w:tcPr>
            <w:tcW w:w="885" w:type="dxa"/>
            <w:tcBorders>
              <w:top w:val="nil"/>
              <w:left w:val="nil"/>
              <w:bottom w:val="nil"/>
              <w:right w:val="nil"/>
            </w:tcBorders>
            <w:shd w:val="clear" w:color="auto" w:fill="auto"/>
            <w:noWrap/>
            <w:vAlign w:val="bottom"/>
          </w:tcPr>
          <w:p w:rsidR="00FF04E2" w:rsidRPr="00684AFA" w:rsidRDefault="00FF04E2" w:rsidP="00481811">
            <w:pPr>
              <w:jc w:val="right"/>
              <w:rPr>
                <w:rFonts w:ascii="Arial" w:hAnsi="Arial" w:cs="Arial"/>
                <w:sz w:val="16"/>
                <w:szCs w:val="16"/>
              </w:rPr>
            </w:pPr>
          </w:p>
        </w:tc>
        <w:tc>
          <w:tcPr>
            <w:tcW w:w="803" w:type="dxa"/>
            <w:tcBorders>
              <w:top w:val="nil"/>
              <w:left w:val="nil"/>
              <w:bottom w:val="nil"/>
              <w:right w:val="nil"/>
            </w:tcBorders>
            <w:shd w:val="clear" w:color="auto" w:fill="auto"/>
            <w:noWrap/>
            <w:vAlign w:val="bottom"/>
          </w:tcPr>
          <w:p w:rsidR="00FF04E2" w:rsidRPr="00684AFA" w:rsidRDefault="00FF04E2" w:rsidP="00481811">
            <w:pPr>
              <w:jc w:val="right"/>
              <w:rPr>
                <w:rFonts w:ascii="Arial" w:hAnsi="Arial" w:cs="Arial"/>
                <w:sz w:val="16"/>
                <w:szCs w:val="16"/>
              </w:rPr>
            </w:pPr>
          </w:p>
        </w:tc>
        <w:tc>
          <w:tcPr>
            <w:tcW w:w="864" w:type="dxa"/>
            <w:tcBorders>
              <w:top w:val="nil"/>
              <w:left w:val="nil"/>
              <w:bottom w:val="nil"/>
              <w:right w:val="nil"/>
            </w:tcBorders>
            <w:shd w:val="clear" w:color="auto" w:fill="auto"/>
            <w:noWrap/>
            <w:vAlign w:val="bottom"/>
          </w:tcPr>
          <w:p w:rsidR="00FF04E2" w:rsidRPr="00684AFA" w:rsidRDefault="00FF04E2" w:rsidP="00481811">
            <w:pPr>
              <w:jc w:val="right"/>
              <w:rPr>
                <w:rFonts w:ascii="Arial" w:hAnsi="Arial" w:cs="Arial"/>
                <w:sz w:val="16"/>
                <w:szCs w:val="16"/>
              </w:rPr>
            </w:pP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r w:rsidR="00FF04E2" w:rsidRPr="00684AFA" w:rsidTr="00481811">
        <w:trPr>
          <w:trHeight w:val="225"/>
        </w:trPr>
        <w:tc>
          <w:tcPr>
            <w:tcW w:w="261" w:type="dxa"/>
            <w:tcBorders>
              <w:top w:val="nil"/>
              <w:left w:val="nil"/>
              <w:bottom w:val="nil"/>
              <w:right w:val="nil"/>
            </w:tcBorders>
            <w:shd w:val="clear" w:color="auto" w:fill="auto"/>
            <w:noWrap/>
            <w:vAlign w:val="bottom"/>
          </w:tcPr>
          <w:p w:rsidR="00FF04E2" w:rsidRPr="00684AFA" w:rsidRDefault="00FF04E2" w:rsidP="00481811">
            <w:pPr>
              <w:jc w:val="right"/>
              <w:rPr>
                <w:rFonts w:ascii="Arial" w:hAnsi="Arial" w:cs="Arial"/>
                <w:sz w:val="16"/>
                <w:szCs w:val="16"/>
              </w:rPr>
            </w:pPr>
          </w:p>
        </w:tc>
        <w:tc>
          <w:tcPr>
            <w:tcW w:w="261"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261"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261"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2915"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709"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425"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567"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1312"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683" w:type="dxa"/>
            <w:tcBorders>
              <w:top w:val="nil"/>
              <w:left w:val="nil"/>
              <w:bottom w:val="nil"/>
              <w:right w:val="nil"/>
            </w:tcBorders>
            <w:shd w:val="clear" w:color="auto" w:fill="auto"/>
            <w:noWrap/>
            <w:vAlign w:val="bottom"/>
          </w:tcPr>
          <w:p w:rsidR="00FF04E2" w:rsidRPr="00684AFA" w:rsidRDefault="00FF04E2" w:rsidP="00481811">
            <w:pPr>
              <w:rPr>
                <w:sz w:val="20"/>
                <w:szCs w:val="20"/>
              </w:rPr>
            </w:pPr>
          </w:p>
        </w:tc>
        <w:tc>
          <w:tcPr>
            <w:tcW w:w="885" w:type="dxa"/>
            <w:tcBorders>
              <w:top w:val="nil"/>
              <w:left w:val="nil"/>
              <w:bottom w:val="nil"/>
              <w:right w:val="nil"/>
            </w:tcBorders>
            <w:shd w:val="clear" w:color="auto" w:fill="auto"/>
            <w:noWrap/>
            <w:vAlign w:val="bottom"/>
          </w:tcPr>
          <w:p w:rsidR="00FF04E2" w:rsidRPr="00684AFA" w:rsidRDefault="00FF04E2" w:rsidP="00481811">
            <w:pPr>
              <w:jc w:val="right"/>
              <w:rPr>
                <w:rFonts w:ascii="Arial" w:hAnsi="Arial" w:cs="Arial"/>
                <w:sz w:val="16"/>
                <w:szCs w:val="16"/>
              </w:rPr>
            </w:pPr>
          </w:p>
        </w:tc>
        <w:tc>
          <w:tcPr>
            <w:tcW w:w="803" w:type="dxa"/>
            <w:tcBorders>
              <w:top w:val="nil"/>
              <w:left w:val="nil"/>
              <w:bottom w:val="nil"/>
              <w:right w:val="nil"/>
            </w:tcBorders>
            <w:shd w:val="clear" w:color="auto" w:fill="auto"/>
            <w:noWrap/>
            <w:vAlign w:val="bottom"/>
          </w:tcPr>
          <w:p w:rsidR="00FF04E2" w:rsidRPr="00684AFA" w:rsidRDefault="00FF04E2" w:rsidP="00481811">
            <w:pPr>
              <w:jc w:val="right"/>
              <w:rPr>
                <w:rFonts w:ascii="Arial" w:hAnsi="Arial" w:cs="Arial"/>
                <w:sz w:val="16"/>
                <w:szCs w:val="16"/>
              </w:rPr>
            </w:pPr>
          </w:p>
        </w:tc>
        <w:tc>
          <w:tcPr>
            <w:tcW w:w="864" w:type="dxa"/>
            <w:tcBorders>
              <w:top w:val="nil"/>
              <w:left w:val="nil"/>
              <w:bottom w:val="nil"/>
              <w:right w:val="nil"/>
            </w:tcBorders>
            <w:shd w:val="clear" w:color="auto" w:fill="auto"/>
            <w:noWrap/>
            <w:vAlign w:val="bottom"/>
          </w:tcPr>
          <w:p w:rsidR="00FF04E2" w:rsidRPr="00684AFA" w:rsidRDefault="00FF04E2" w:rsidP="00481811">
            <w:pPr>
              <w:jc w:val="right"/>
              <w:rPr>
                <w:rFonts w:ascii="Arial" w:hAnsi="Arial" w:cs="Arial"/>
                <w:sz w:val="16"/>
                <w:szCs w:val="16"/>
              </w:rPr>
            </w:pPr>
          </w:p>
        </w:tc>
        <w:tc>
          <w:tcPr>
            <w:tcW w:w="1113" w:type="dxa"/>
            <w:vAlign w:val="center"/>
            <w:hideMark/>
          </w:tcPr>
          <w:p w:rsidR="00FF04E2" w:rsidRPr="00684AFA" w:rsidRDefault="00FF04E2" w:rsidP="00481811">
            <w:pPr>
              <w:rPr>
                <w:sz w:val="20"/>
                <w:szCs w:val="20"/>
              </w:rPr>
            </w:pPr>
          </w:p>
        </w:tc>
        <w:tc>
          <w:tcPr>
            <w:tcW w:w="883" w:type="dxa"/>
            <w:vAlign w:val="center"/>
            <w:hideMark/>
          </w:tcPr>
          <w:p w:rsidR="00FF04E2" w:rsidRPr="00684AFA" w:rsidRDefault="00FF04E2" w:rsidP="00481811">
            <w:pPr>
              <w:rPr>
                <w:sz w:val="20"/>
                <w:szCs w:val="20"/>
              </w:rPr>
            </w:pPr>
          </w:p>
        </w:tc>
        <w:tc>
          <w:tcPr>
            <w:tcW w:w="1096" w:type="dxa"/>
            <w:vAlign w:val="center"/>
            <w:hideMark/>
          </w:tcPr>
          <w:p w:rsidR="00FF04E2" w:rsidRPr="00684AFA" w:rsidRDefault="00FF04E2" w:rsidP="00481811">
            <w:pPr>
              <w:rPr>
                <w:sz w:val="20"/>
                <w:szCs w:val="20"/>
              </w:rPr>
            </w:pPr>
          </w:p>
        </w:tc>
        <w:tc>
          <w:tcPr>
            <w:tcW w:w="1204" w:type="dxa"/>
            <w:vAlign w:val="center"/>
            <w:hideMark/>
          </w:tcPr>
          <w:p w:rsidR="00FF04E2" w:rsidRPr="00684AFA" w:rsidRDefault="00FF04E2" w:rsidP="00481811">
            <w:pPr>
              <w:rPr>
                <w:sz w:val="20"/>
                <w:szCs w:val="20"/>
              </w:rPr>
            </w:pPr>
          </w:p>
        </w:tc>
      </w:tr>
    </w:tbl>
    <w:p w:rsidR="00FF04E2" w:rsidRDefault="00FF04E2" w:rsidP="00FF04E2">
      <w:pPr>
        <w:jc w:val="right"/>
      </w:pPr>
    </w:p>
    <w:p w:rsidR="00FF04E2" w:rsidRDefault="00FF04E2" w:rsidP="00FF04E2">
      <w:pPr>
        <w:jc w:val="right"/>
      </w:pPr>
    </w:p>
    <w:p w:rsidR="00FF04E2" w:rsidRDefault="00FF04E2" w:rsidP="00FF04E2">
      <w:pPr>
        <w:jc w:val="right"/>
      </w:pPr>
    </w:p>
    <w:p w:rsidR="00FF04E2" w:rsidRPr="00DF3296" w:rsidRDefault="00FF04E2" w:rsidP="00FF04E2">
      <w:pPr>
        <w:jc w:val="right"/>
      </w:pPr>
      <w:r>
        <w:t>П</w:t>
      </w:r>
      <w:r w:rsidRPr="00DF3296">
        <w:t>риложение 3</w:t>
      </w:r>
    </w:p>
    <w:p w:rsidR="00FF04E2" w:rsidRDefault="00FF04E2" w:rsidP="00FF04E2">
      <w:pPr>
        <w:jc w:val="right"/>
      </w:pPr>
      <w:r>
        <w:t xml:space="preserve">к решению 33 сессии Совета депутатов </w:t>
      </w:r>
    </w:p>
    <w:p w:rsidR="00FF04E2" w:rsidRDefault="00FF04E2" w:rsidP="00FF04E2">
      <w:pPr>
        <w:jc w:val="right"/>
      </w:pPr>
      <w:r>
        <w:t>Прокудского сельсовета от 01.05.2023г.№212</w:t>
      </w:r>
    </w:p>
    <w:p w:rsidR="00FF04E2" w:rsidRPr="00DF3296" w:rsidRDefault="00FF04E2" w:rsidP="00FF04E2">
      <w:pPr>
        <w:jc w:val="right"/>
      </w:pPr>
    </w:p>
    <w:p w:rsidR="00FF04E2" w:rsidRPr="00DF3296" w:rsidRDefault="00FF04E2" w:rsidP="00FF04E2">
      <w:pPr>
        <w:jc w:val="center"/>
      </w:pPr>
      <w:r w:rsidRPr="00DF3296">
        <w:t>Источники финансирования дефицита бюджета поселения по группам, подгруппам, видам источников финансирования дефицита бюджета поселения за</w:t>
      </w:r>
      <w:r w:rsidRPr="00DF3296">
        <w:rPr>
          <w:b/>
        </w:rPr>
        <w:t xml:space="preserve"> </w:t>
      </w:r>
      <w:r>
        <w:t>первый квартал 2023</w:t>
      </w:r>
      <w:r w:rsidRPr="00DF3296">
        <w:t>года.</w:t>
      </w:r>
    </w:p>
    <w:tbl>
      <w:tblPr>
        <w:tblW w:w="10027" w:type="dxa"/>
        <w:tblLayout w:type="fixed"/>
        <w:tblCellMar>
          <w:left w:w="30" w:type="dxa"/>
          <w:right w:w="30" w:type="dxa"/>
        </w:tblCellMar>
        <w:tblLook w:val="0000"/>
      </w:tblPr>
      <w:tblGrid>
        <w:gridCol w:w="3650"/>
        <w:gridCol w:w="2192"/>
        <w:gridCol w:w="1276"/>
        <w:gridCol w:w="1455"/>
        <w:gridCol w:w="1454"/>
      </w:tblGrid>
      <w:tr w:rsidR="00FF04E2" w:rsidRPr="001068A7" w:rsidTr="00481811">
        <w:tblPrEx>
          <w:tblCellMar>
            <w:top w:w="0" w:type="dxa"/>
            <w:bottom w:w="0" w:type="dxa"/>
          </w:tblCellMar>
        </w:tblPrEx>
        <w:trPr>
          <w:trHeight w:val="96"/>
        </w:trPr>
        <w:tc>
          <w:tcPr>
            <w:tcW w:w="3650" w:type="dxa"/>
            <w:tcBorders>
              <w:top w:val="single" w:sz="12" w:space="0" w:color="auto"/>
              <w:left w:val="single" w:sz="12" w:space="0" w:color="auto"/>
              <w:bottom w:val="nil"/>
              <w:right w:val="single" w:sz="12" w:space="0" w:color="auto"/>
            </w:tcBorders>
          </w:tcPr>
          <w:p w:rsidR="00FF04E2" w:rsidRPr="00516573" w:rsidRDefault="00FF04E2" w:rsidP="00481811">
            <w:pPr>
              <w:autoSpaceDE w:val="0"/>
              <w:autoSpaceDN w:val="0"/>
              <w:adjustRightInd w:val="0"/>
              <w:jc w:val="center"/>
              <w:rPr>
                <w:color w:val="000000"/>
                <w:sz w:val="20"/>
                <w:szCs w:val="20"/>
              </w:rPr>
            </w:pPr>
            <w:r w:rsidRPr="00516573">
              <w:rPr>
                <w:color w:val="000000"/>
                <w:sz w:val="20"/>
                <w:szCs w:val="20"/>
              </w:rPr>
              <w:t>Наименование показателя</w:t>
            </w:r>
          </w:p>
        </w:tc>
        <w:tc>
          <w:tcPr>
            <w:tcW w:w="2192" w:type="dxa"/>
            <w:tcBorders>
              <w:top w:val="single" w:sz="12" w:space="0" w:color="auto"/>
              <w:left w:val="single" w:sz="12" w:space="0" w:color="auto"/>
              <w:bottom w:val="nil"/>
              <w:right w:val="single" w:sz="12" w:space="0" w:color="auto"/>
            </w:tcBorders>
          </w:tcPr>
          <w:p w:rsidR="00FF04E2" w:rsidRPr="00516573" w:rsidRDefault="00FF04E2" w:rsidP="00481811">
            <w:pPr>
              <w:autoSpaceDE w:val="0"/>
              <w:autoSpaceDN w:val="0"/>
              <w:adjustRightInd w:val="0"/>
              <w:jc w:val="center"/>
              <w:rPr>
                <w:color w:val="000000"/>
                <w:sz w:val="20"/>
                <w:szCs w:val="20"/>
              </w:rPr>
            </w:pPr>
            <w:r w:rsidRPr="00516573">
              <w:rPr>
                <w:color w:val="000000"/>
                <w:sz w:val="20"/>
                <w:szCs w:val="20"/>
              </w:rPr>
              <w:t xml:space="preserve">Код источника финансирования дефицита бюджета по </w:t>
            </w:r>
            <w:r w:rsidRPr="00516573">
              <w:rPr>
                <w:color w:val="000000"/>
                <w:sz w:val="20"/>
                <w:szCs w:val="20"/>
              </w:rPr>
              <w:lastRenderedPageBreak/>
              <w:t>бюджетной классификации</w:t>
            </w:r>
          </w:p>
        </w:tc>
        <w:tc>
          <w:tcPr>
            <w:tcW w:w="1276" w:type="dxa"/>
            <w:tcBorders>
              <w:top w:val="single" w:sz="12" w:space="0" w:color="auto"/>
              <w:left w:val="single" w:sz="12" w:space="0" w:color="auto"/>
              <w:bottom w:val="nil"/>
              <w:right w:val="single" w:sz="12" w:space="0" w:color="auto"/>
            </w:tcBorders>
          </w:tcPr>
          <w:p w:rsidR="00FF04E2" w:rsidRPr="00516573" w:rsidRDefault="00FF04E2" w:rsidP="00481811">
            <w:pPr>
              <w:autoSpaceDE w:val="0"/>
              <w:autoSpaceDN w:val="0"/>
              <w:adjustRightInd w:val="0"/>
              <w:jc w:val="center"/>
              <w:rPr>
                <w:color w:val="000000"/>
                <w:sz w:val="20"/>
                <w:szCs w:val="20"/>
              </w:rPr>
            </w:pPr>
            <w:r w:rsidRPr="00516573">
              <w:rPr>
                <w:color w:val="000000"/>
                <w:sz w:val="20"/>
                <w:szCs w:val="20"/>
              </w:rPr>
              <w:lastRenderedPageBreak/>
              <w:t>Утвержденные бюджетные назначения</w:t>
            </w:r>
          </w:p>
        </w:tc>
        <w:tc>
          <w:tcPr>
            <w:tcW w:w="1455" w:type="dxa"/>
            <w:tcBorders>
              <w:top w:val="single" w:sz="12" w:space="0" w:color="auto"/>
              <w:left w:val="single" w:sz="12" w:space="0" w:color="auto"/>
              <w:bottom w:val="nil"/>
              <w:right w:val="single" w:sz="12" w:space="0" w:color="auto"/>
            </w:tcBorders>
          </w:tcPr>
          <w:p w:rsidR="00FF04E2" w:rsidRPr="00516573" w:rsidRDefault="00FF04E2" w:rsidP="00481811">
            <w:pPr>
              <w:autoSpaceDE w:val="0"/>
              <w:autoSpaceDN w:val="0"/>
              <w:adjustRightInd w:val="0"/>
              <w:jc w:val="center"/>
              <w:rPr>
                <w:color w:val="000000"/>
                <w:sz w:val="20"/>
                <w:szCs w:val="20"/>
              </w:rPr>
            </w:pPr>
            <w:r w:rsidRPr="00516573">
              <w:rPr>
                <w:color w:val="000000"/>
                <w:sz w:val="20"/>
                <w:szCs w:val="20"/>
              </w:rPr>
              <w:t>Исполнено</w:t>
            </w:r>
          </w:p>
        </w:tc>
        <w:tc>
          <w:tcPr>
            <w:tcW w:w="1454" w:type="dxa"/>
            <w:tcBorders>
              <w:top w:val="single" w:sz="12" w:space="0" w:color="auto"/>
              <w:left w:val="single" w:sz="12" w:space="0" w:color="auto"/>
              <w:bottom w:val="nil"/>
              <w:right w:val="single" w:sz="12" w:space="0" w:color="auto"/>
            </w:tcBorders>
          </w:tcPr>
          <w:p w:rsidR="00FF04E2" w:rsidRPr="00516573" w:rsidRDefault="00FF04E2" w:rsidP="00481811">
            <w:pPr>
              <w:autoSpaceDE w:val="0"/>
              <w:autoSpaceDN w:val="0"/>
              <w:adjustRightInd w:val="0"/>
              <w:jc w:val="center"/>
              <w:rPr>
                <w:color w:val="000000"/>
                <w:sz w:val="20"/>
                <w:szCs w:val="20"/>
              </w:rPr>
            </w:pPr>
            <w:r w:rsidRPr="00516573">
              <w:rPr>
                <w:color w:val="000000"/>
                <w:sz w:val="20"/>
                <w:szCs w:val="20"/>
              </w:rPr>
              <w:t>Неисполненные назначения</w:t>
            </w:r>
          </w:p>
        </w:tc>
      </w:tr>
      <w:tr w:rsidR="00FF04E2" w:rsidRPr="001068A7" w:rsidTr="00481811">
        <w:tblPrEx>
          <w:tblCellMar>
            <w:top w:w="0" w:type="dxa"/>
            <w:bottom w:w="0" w:type="dxa"/>
          </w:tblCellMar>
        </w:tblPrEx>
        <w:trPr>
          <w:trHeight w:val="96"/>
        </w:trPr>
        <w:tc>
          <w:tcPr>
            <w:tcW w:w="3650" w:type="dxa"/>
            <w:tcBorders>
              <w:top w:val="nil"/>
              <w:left w:val="single" w:sz="12" w:space="0" w:color="auto"/>
              <w:bottom w:val="nil"/>
              <w:right w:val="single" w:sz="12" w:space="0" w:color="auto"/>
            </w:tcBorders>
          </w:tcPr>
          <w:p w:rsidR="00FF04E2" w:rsidRPr="001068A7" w:rsidRDefault="00FF04E2" w:rsidP="00481811">
            <w:pPr>
              <w:autoSpaceDE w:val="0"/>
              <w:autoSpaceDN w:val="0"/>
              <w:adjustRightInd w:val="0"/>
              <w:jc w:val="center"/>
              <w:rPr>
                <w:color w:val="000000"/>
                <w:sz w:val="16"/>
                <w:szCs w:val="16"/>
              </w:rPr>
            </w:pPr>
          </w:p>
        </w:tc>
        <w:tc>
          <w:tcPr>
            <w:tcW w:w="2192" w:type="dxa"/>
            <w:tcBorders>
              <w:top w:val="nil"/>
              <w:left w:val="single" w:sz="12" w:space="0" w:color="auto"/>
              <w:bottom w:val="nil"/>
              <w:right w:val="single" w:sz="12" w:space="0" w:color="auto"/>
            </w:tcBorders>
          </w:tcPr>
          <w:p w:rsidR="00FF04E2" w:rsidRPr="001068A7" w:rsidRDefault="00FF04E2" w:rsidP="00481811">
            <w:pPr>
              <w:autoSpaceDE w:val="0"/>
              <w:autoSpaceDN w:val="0"/>
              <w:adjustRightInd w:val="0"/>
              <w:jc w:val="right"/>
              <w:rPr>
                <w:color w:val="000000"/>
                <w:sz w:val="16"/>
                <w:szCs w:val="16"/>
              </w:rPr>
            </w:pPr>
          </w:p>
        </w:tc>
        <w:tc>
          <w:tcPr>
            <w:tcW w:w="1276" w:type="dxa"/>
            <w:tcBorders>
              <w:top w:val="nil"/>
              <w:left w:val="single" w:sz="12" w:space="0" w:color="auto"/>
              <w:bottom w:val="nil"/>
              <w:right w:val="single" w:sz="12" w:space="0" w:color="auto"/>
            </w:tcBorders>
          </w:tcPr>
          <w:p w:rsidR="00FF04E2" w:rsidRPr="001068A7" w:rsidRDefault="00FF04E2" w:rsidP="00481811">
            <w:pPr>
              <w:autoSpaceDE w:val="0"/>
              <w:autoSpaceDN w:val="0"/>
              <w:adjustRightInd w:val="0"/>
              <w:jc w:val="right"/>
              <w:rPr>
                <w:color w:val="000000"/>
                <w:sz w:val="16"/>
                <w:szCs w:val="16"/>
              </w:rPr>
            </w:pPr>
          </w:p>
        </w:tc>
        <w:tc>
          <w:tcPr>
            <w:tcW w:w="1455" w:type="dxa"/>
            <w:tcBorders>
              <w:top w:val="nil"/>
              <w:left w:val="single" w:sz="12" w:space="0" w:color="auto"/>
              <w:bottom w:val="nil"/>
              <w:right w:val="single" w:sz="12" w:space="0" w:color="auto"/>
            </w:tcBorders>
          </w:tcPr>
          <w:p w:rsidR="00FF04E2" w:rsidRPr="001068A7" w:rsidRDefault="00FF04E2" w:rsidP="00481811">
            <w:pPr>
              <w:autoSpaceDE w:val="0"/>
              <w:autoSpaceDN w:val="0"/>
              <w:adjustRightInd w:val="0"/>
              <w:jc w:val="right"/>
              <w:rPr>
                <w:color w:val="000000"/>
                <w:sz w:val="16"/>
                <w:szCs w:val="16"/>
              </w:rPr>
            </w:pPr>
          </w:p>
        </w:tc>
        <w:tc>
          <w:tcPr>
            <w:tcW w:w="1454" w:type="dxa"/>
            <w:tcBorders>
              <w:top w:val="nil"/>
              <w:left w:val="single" w:sz="12" w:space="0" w:color="auto"/>
              <w:bottom w:val="nil"/>
              <w:right w:val="single" w:sz="12" w:space="0" w:color="auto"/>
            </w:tcBorders>
          </w:tcPr>
          <w:p w:rsidR="00FF04E2" w:rsidRPr="001068A7" w:rsidRDefault="00FF04E2" w:rsidP="00481811">
            <w:pPr>
              <w:autoSpaceDE w:val="0"/>
              <w:autoSpaceDN w:val="0"/>
              <w:adjustRightInd w:val="0"/>
              <w:jc w:val="right"/>
              <w:rPr>
                <w:color w:val="000000"/>
                <w:sz w:val="16"/>
                <w:szCs w:val="16"/>
              </w:rPr>
            </w:pPr>
          </w:p>
        </w:tc>
      </w:tr>
      <w:tr w:rsidR="00FF04E2" w:rsidRPr="001068A7" w:rsidTr="00481811">
        <w:tblPrEx>
          <w:tblCellMar>
            <w:top w:w="0" w:type="dxa"/>
            <w:bottom w:w="0" w:type="dxa"/>
          </w:tblCellMar>
        </w:tblPrEx>
        <w:trPr>
          <w:trHeight w:val="80"/>
        </w:trPr>
        <w:tc>
          <w:tcPr>
            <w:tcW w:w="3650" w:type="dxa"/>
            <w:tcBorders>
              <w:top w:val="nil"/>
              <w:left w:val="single" w:sz="12" w:space="0" w:color="auto"/>
              <w:bottom w:val="single" w:sz="6" w:space="0" w:color="auto"/>
              <w:right w:val="single" w:sz="12" w:space="0" w:color="auto"/>
            </w:tcBorders>
          </w:tcPr>
          <w:p w:rsidR="00FF04E2" w:rsidRPr="001068A7" w:rsidRDefault="00FF04E2" w:rsidP="00481811">
            <w:pPr>
              <w:autoSpaceDE w:val="0"/>
              <w:autoSpaceDN w:val="0"/>
              <w:adjustRightInd w:val="0"/>
              <w:jc w:val="center"/>
              <w:rPr>
                <w:color w:val="000000"/>
                <w:sz w:val="16"/>
                <w:szCs w:val="16"/>
              </w:rPr>
            </w:pPr>
          </w:p>
        </w:tc>
        <w:tc>
          <w:tcPr>
            <w:tcW w:w="2192" w:type="dxa"/>
            <w:tcBorders>
              <w:top w:val="nil"/>
              <w:left w:val="single" w:sz="12" w:space="0" w:color="auto"/>
              <w:bottom w:val="single" w:sz="6" w:space="0" w:color="auto"/>
              <w:right w:val="single" w:sz="12" w:space="0" w:color="auto"/>
            </w:tcBorders>
          </w:tcPr>
          <w:p w:rsidR="00FF04E2" w:rsidRPr="001068A7" w:rsidRDefault="00FF04E2" w:rsidP="00481811">
            <w:pPr>
              <w:autoSpaceDE w:val="0"/>
              <w:autoSpaceDN w:val="0"/>
              <w:adjustRightInd w:val="0"/>
              <w:jc w:val="right"/>
              <w:rPr>
                <w:color w:val="000000"/>
                <w:sz w:val="16"/>
                <w:szCs w:val="16"/>
              </w:rPr>
            </w:pPr>
          </w:p>
        </w:tc>
        <w:tc>
          <w:tcPr>
            <w:tcW w:w="1276" w:type="dxa"/>
            <w:tcBorders>
              <w:top w:val="nil"/>
              <w:left w:val="single" w:sz="12" w:space="0" w:color="auto"/>
              <w:bottom w:val="single" w:sz="6" w:space="0" w:color="auto"/>
              <w:right w:val="single" w:sz="12" w:space="0" w:color="auto"/>
            </w:tcBorders>
          </w:tcPr>
          <w:p w:rsidR="00FF04E2" w:rsidRPr="001068A7" w:rsidRDefault="00FF04E2" w:rsidP="00481811">
            <w:pPr>
              <w:autoSpaceDE w:val="0"/>
              <w:autoSpaceDN w:val="0"/>
              <w:adjustRightInd w:val="0"/>
              <w:jc w:val="right"/>
              <w:rPr>
                <w:color w:val="000000"/>
                <w:sz w:val="16"/>
                <w:szCs w:val="16"/>
              </w:rPr>
            </w:pPr>
          </w:p>
        </w:tc>
        <w:tc>
          <w:tcPr>
            <w:tcW w:w="1455" w:type="dxa"/>
            <w:tcBorders>
              <w:top w:val="nil"/>
              <w:left w:val="single" w:sz="12" w:space="0" w:color="auto"/>
              <w:bottom w:val="single" w:sz="12" w:space="0" w:color="auto"/>
              <w:right w:val="single" w:sz="12" w:space="0" w:color="auto"/>
            </w:tcBorders>
          </w:tcPr>
          <w:p w:rsidR="00FF04E2" w:rsidRPr="001068A7" w:rsidRDefault="00FF04E2" w:rsidP="00481811">
            <w:pPr>
              <w:autoSpaceDE w:val="0"/>
              <w:autoSpaceDN w:val="0"/>
              <w:adjustRightInd w:val="0"/>
              <w:jc w:val="right"/>
              <w:rPr>
                <w:color w:val="000000"/>
                <w:sz w:val="16"/>
                <w:szCs w:val="16"/>
              </w:rPr>
            </w:pPr>
          </w:p>
        </w:tc>
        <w:tc>
          <w:tcPr>
            <w:tcW w:w="1454" w:type="dxa"/>
            <w:tcBorders>
              <w:top w:val="nil"/>
              <w:left w:val="single" w:sz="12" w:space="0" w:color="auto"/>
              <w:bottom w:val="single" w:sz="6" w:space="0" w:color="auto"/>
              <w:right w:val="single" w:sz="12" w:space="0" w:color="auto"/>
            </w:tcBorders>
          </w:tcPr>
          <w:p w:rsidR="00FF04E2" w:rsidRPr="001068A7" w:rsidRDefault="00FF04E2" w:rsidP="00481811">
            <w:pPr>
              <w:autoSpaceDE w:val="0"/>
              <w:autoSpaceDN w:val="0"/>
              <w:adjustRightInd w:val="0"/>
              <w:jc w:val="right"/>
              <w:rPr>
                <w:color w:val="000000"/>
                <w:sz w:val="16"/>
                <w:szCs w:val="16"/>
              </w:rPr>
            </w:pPr>
          </w:p>
        </w:tc>
      </w:tr>
      <w:tr w:rsidR="00FF04E2" w:rsidRPr="001068A7" w:rsidTr="00481811">
        <w:tblPrEx>
          <w:tblCellMar>
            <w:top w:w="0" w:type="dxa"/>
            <w:bottom w:w="0" w:type="dxa"/>
          </w:tblCellMar>
        </w:tblPrEx>
        <w:trPr>
          <w:trHeight w:val="252"/>
        </w:trPr>
        <w:tc>
          <w:tcPr>
            <w:tcW w:w="3650" w:type="dxa"/>
            <w:tcBorders>
              <w:top w:val="single" w:sz="6" w:space="0" w:color="auto"/>
              <w:left w:val="single" w:sz="12" w:space="0" w:color="auto"/>
              <w:bottom w:val="single" w:sz="12" w:space="0" w:color="auto"/>
              <w:right w:val="single" w:sz="12" w:space="0" w:color="auto"/>
            </w:tcBorders>
          </w:tcPr>
          <w:p w:rsidR="00FF04E2" w:rsidRPr="001068A7" w:rsidRDefault="00FF04E2" w:rsidP="00481811">
            <w:pPr>
              <w:autoSpaceDE w:val="0"/>
              <w:autoSpaceDN w:val="0"/>
              <w:adjustRightInd w:val="0"/>
              <w:jc w:val="center"/>
              <w:rPr>
                <w:color w:val="000000"/>
                <w:sz w:val="16"/>
                <w:szCs w:val="16"/>
              </w:rPr>
            </w:pPr>
            <w:r w:rsidRPr="001068A7">
              <w:rPr>
                <w:color w:val="000000"/>
                <w:sz w:val="16"/>
                <w:szCs w:val="16"/>
              </w:rPr>
              <w:t>1</w:t>
            </w:r>
          </w:p>
        </w:tc>
        <w:tc>
          <w:tcPr>
            <w:tcW w:w="2192" w:type="dxa"/>
            <w:tcBorders>
              <w:top w:val="single" w:sz="6" w:space="0" w:color="auto"/>
              <w:left w:val="single" w:sz="12" w:space="0" w:color="auto"/>
              <w:bottom w:val="single" w:sz="12" w:space="0" w:color="auto"/>
              <w:right w:val="single" w:sz="12" w:space="0" w:color="auto"/>
            </w:tcBorders>
          </w:tcPr>
          <w:p w:rsidR="00FF04E2" w:rsidRPr="001068A7" w:rsidRDefault="00FF04E2" w:rsidP="00481811">
            <w:pPr>
              <w:autoSpaceDE w:val="0"/>
              <w:autoSpaceDN w:val="0"/>
              <w:adjustRightInd w:val="0"/>
              <w:jc w:val="center"/>
              <w:rPr>
                <w:color w:val="000000"/>
                <w:sz w:val="16"/>
                <w:szCs w:val="16"/>
              </w:rPr>
            </w:pPr>
            <w:r w:rsidRPr="001068A7">
              <w:rPr>
                <w:color w:val="000000"/>
                <w:sz w:val="16"/>
                <w:szCs w:val="16"/>
              </w:rPr>
              <w:t>3</w:t>
            </w:r>
          </w:p>
        </w:tc>
        <w:tc>
          <w:tcPr>
            <w:tcW w:w="1276" w:type="dxa"/>
            <w:tcBorders>
              <w:top w:val="single" w:sz="6" w:space="0" w:color="auto"/>
              <w:left w:val="single" w:sz="12" w:space="0" w:color="auto"/>
              <w:bottom w:val="single" w:sz="12" w:space="0" w:color="auto"/>
              <w:right w:val="single" w:sz="12" w:space="0" w:color="auto"/>
            </w:tcBorders>
          </w:tcPr>
          <w:p w:rsidR="00FF04E2" w:rsidRPr="001068A7" w:rsidRDefault="00FF04E2" w:rsidP="00481811">
            <w:pPr>
              <w:autoSpaceDE w:val="0"/>
              <w:autoSpaceDN w:val="0"/>
              <w:adjustRightInd w:val="0"/>
              <w:jc w:val="center"/>
              <w:rPr>
                <w:color w:val="000000"/>
                <w:sz w:val="16"/>
                <w:szCs w:val="16"/>
              </w:rPr>
            </w:pPr>
            <w:r w:rsidRPr="001068A7">
              <w:rPr>
                <w:color w:val="000000"/>
                <w:sz w:val="16"/>
                <w:szCs w:val="16"/>
              </w:rPr>
              <w:t>4</w:t>
            </w:r>
          </w:p>
        </w:tc>
        <w:tc>
          <w:tcPr>
            <w:tcW w:w="1455" w:type="dxa"/>
            <w:tcBorders>
              <w:top w:val="single" w:sz="12" w:space="0" w:color="auto"/>
              <w:left w:val="single" w:sz="12" w:space="0" w:color="auto"/>
              <w:bottom w:val="single" w:sz="12" w:space="0" w:color="auto"/>
              <w:right w:val="single" w:sz="12" w:space="0" w:color="auto"/>
            </w:tcBorders>
          </w:tcPr>
          <w:p w:rsidR="00FF04E2" w:rsidRPr="001068A7" w:rsidRDefault="00FF04E2" w:rsidP="00481811">
            <w:pPr>
              <w:autoSpaceDE w:val="0"/>
              <w:autoSpaceDN w:val="0"/>
              <w:adjustRightInd w:val="0"/>
              <w:jc w:val="center"/>
              <w:rPr>
                <w:color w:val="000000"/>
                <w:sz w:val="16"/>
                <w:szCs w:val="16"/>
              </w:rPr>
            </w:pPr>
            <w:r w:rsidRPr="001068A7">
              <w:rPr>
                <w:color w:val="000000"/>
                <w:sz w:val="16"/>
                <w:szCs w:val="16"/>
              </w:rPr>
              <w:t>5</w:t>
            </w:r>
          </w:p>
        </w:tc>
        <w:tc>
          <w:tcPr>
            <w:tcW w:w="1454" w:type="dxa"/>
            <w:tcBorders>
              <w:top w:val="single" w:sz="6" w:space="0" w:color="auto"/>
              <w:left w:val="single" w:sz="12" w:space="0" w:color="auto"/>
              <w:bottom w:val="single" w:sz="12" w:space="0" w:color="auto"/>
              <w:right w:val="single" w:sz="12" w:space="0" w:color="auto"/>
            </w:tcBorders>
          </w:tcPr>
          <w:p w:rsidR="00FF04E2" w:rsidRPr="001068A7" w:rsidRDefault="00FF04E2" w:rsidP="00481811">
            <w:pPr>
              <w:autoSpaceDE w:val="0"/>
              <w:autoSpaceDN w:val="0"/>
              <w:adjustRightInd w:val="0"/>
              <w:jc w:val="center"/>
              <w:rPr>
                <w:color w:val="000000"/>
                <w:sz w:val="16"/>
                <w:szCs w:val="16"/>
              </w:rPr>
            </w:pPr>
            <w:r w:rsidRPr="001068A7">
              <w:rPr>
                <w:color w:val="000000"/>
                <w:sz w:val="16"/>
                <w:szCs w:val="16"/>
              </w:rPr>
              <w:t>6</w:t>
            </w:r>
          </w:p>
        </w:tc>
      </w:tr>
      <w:tr w:rsidR="00FF04E2" w:rsidRPr="001068A7" w:rsidTr="00481811">
        <w:tblPrEx>
          <w:tblCellMar>
            <w:top w:w="0" w:type="dxa"/>
            <w:bottom w:w="0" w:type="dxa"/>
          </w:tblCellMar>
        </w:tblPrEx>
        <w:trPr>
          <w:trHeight w:val="362"/>
        </w:trPr>
        <w:tc>
          <w:tcPr>
            <w:tcW w:w="3650" w:type="dxa"/>
            <w:tcBorders>
              <w:top w:val="single" w:sz="12" w:space="0" w:color="auto"/>
              <w:left w:val="single" w:sz="12" w:space="0" w:color="auto"/>
              <w:bottom w:val="single" w:sz="6" w:space="0" w:color="auto"/>
              <w:right w:val="single" w:sz="12" w:space="0" w:color="auto"/>
            </w:tcBorders>
          </w:tcPr>
          <w:p w:rsidR="00FF04E2" w:rsidRPr="001068A7" w:rsidRDefault="00FF04E2" w:rsidP="00481811">
            <w:pPr>
              <w:autoSpaceDE w:val="0"/>
              <w:autoSpaceDN w:val="0"/>
              <w:adjustRightInd w:val="0"/>
              <w:rPr>
                <w:color w:val="000000"/>
                <w:sz w:val="16"/>
                <w:szCs w:val="16"/>
              </w:rPr>
            </w:pPr>
            <w:r w:rsidRPr="001068A7">
              <w:rPr>
                <w:color w:val="000000"/>
                <w:sz w:val="16"/>
                <w:szCs w:val="16"/>
              </w:rPr>
              <w:t>Источники финансирования дефицита бюджетов - всего</w:t>
            </w:r>
          </w:p>
        </w:tc>
        <w:tc>
          <w:tcPr>
            <w:tcW w:w="2192" w:type="dxa"/>
            <w:tcBorders>
              <w:top w:val="single" w:sz="12" w:space="0" w:color="auto"/>
              <w:left w:val="single" w:sz="12" w:space="0" w:color="auto"/>
              <w:bottom w:val="single" w:sz="6" w:space="0" w:color="auto"/>
              <w:right w:val="single" w:sz="12" w:space="0" w:color="auto"/>
            </w:tcBorders>
            <w:vAlign w:val="center"/>
          </w:tcPr>
          <w:p w:rsidR="00FF04E2" w:rsidRPr="00B260FE" w:rsidRDefault="00FF04E2" w:rsidP="00481811">
            <w:pPr>
              <w:jc w:val="right"/>
              <w:rPr>
                <w:rFonts w:ascii="Arial CYR" w:hAnsi="Arial CYR" w:cs="Arial CYR"/>
                <w:sz w:val="14"/>
                <w:szCs w:val="14"/>
              </w:rPr>
            </w:pPr>
            <w:r>
              <w:rPr>
                <w:rFonts w:ascii="Arial CYR" w:hAnsi="Arial CYR" w:cs="Arial CYR"/>
                <w:sz w:val="14"/>
                <w:szCs w:val="14"/>
              </w:rPr>
              <w:t> </w:t>
            </w:r>
          </w:p>
        </w:tc>
        <w:tc>
          <w:tcPr>
            <w:tcW w:w="1276" w:type="dxa"/>
            <w:tcBorders>
              <w:top w:val="single" w:sz="12" w:space="0" w:color="auto"/>
              <w:left w:val="single" w:sz="12" w:space="0" w:color="auto"/>
              <w:bottom w:val="single" w:sz="6"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2395,9</w:t>
            </w:r>
          </w:p>
        </w:tc>
        <w:tc>
          <w:tcPr>
            <w:tcW w:w="1455" w:type="dxa"/>
            <w:tcBorders>
              <w:top w:val="single" w:sz="12" w:space="0" w:color="auto"/>
              <w:left w:val="single" w:sz="12" w:space="0" w:color="auto"/>
              <w:bottom w:val="single" w:sz="6"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8350,7</w:t>
            </w:r>
          </w:p>
        </w:tc>
        <w:tc>
          <w:tcPr>
            <w:tcW w:w="1454" w:type="dxa"/>
            <w:tcBorders>
              <w:top w:val="single" w:sz="12"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6"/>
                <w:szCs w:val="16"/>
              </w:rPr>
            </w:pPr>
          </w:p>
        </w:tc>
      </w:tr>
      <w:tr w:rsidR="00FF04E2" w:rsidRPr="001068A7" w:rsidTr="00481811">
        <w:tblPrEx>
          <w:tblCellMar>
            <w:top w:w="0" w:type="dxa"/>
            <w:bottom w:w="0" w:type="dxa"/>
          </w:tblCellMar>
        </w:tblPrEx>
        <w:trPr>
          <w:trHeight w:val="362"/>
        </w:trPr>
        <w:tc>
          <w:tcPr>
            <w:tcW w:w="3650" w:type="dxa"/>
            <w:tcBorders>
              <w:top w:val="single" w:sz="6" w:space="0" w:color="auto"/>
              <w:left w:val="single" w:sz="12" w:space="0" w:color="auto"/>
              <w:bottom w:val="single" w:sz="6" w:space="0" w:color="auto"/>
              <w:right w:val="single" w:sz="12" w:space="0" w:color="auto"/>
            </w:tcBorders>
          </w:tcPr>
          <w:p w:rsidR="00FF04E2" w:rsidRPr="001068A7" w:rsidRDefault="00FF04E2" w:rsidP="00481811">
            <w:pPr>
              <w:autoSpaceDE w:val="0"/>
              <w:autoSpaceDN w:val="0"/>
              <w:adjustRightInd w:val="0"/>
              <w:rPr>
                <w:color w:val="000000"/>
                <w:sz w:val="16"/>
                <w:szCs w:val="16"/>
              </w:rPr>
            </w:pPr>
            <w:r w:rsidRPr="001068A7">
              <w:rPr>
                <w:color w:val="000000"/>
                <w:sz w:val="16"/>
                <w:szCs w:val="16"/>
              </w:rPr>
              <w:t>источники внутреннего финансирования бюджетов</w:t>
            </w:r>
          </w:p>
        </w:tc>
        <w:tc>
          <w:tcPr>
            <w:tcW w:w="2192"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4"/>
                <w:szCs w:val="14"/>
              </w:rPr>
            </w:pPr>
            <w:r>
              <w:rPr>
                <w:rFonts w:ascii="Arial CYR" w:hAnsi="Arial CYR" w:cs="Arial CYR"/>
                <w:sz w:val="14"/>
                <w:szCs w:val="14"/>
              </w:rPr>
              <w:t>000 01 00 00 00 00 0000 000</w:t>
            </w:r>
          </w:p>
        </w:tc>
        <w:tc>
          <w:tcPr>
            <w:tcW w:w="1276"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6"/>
                <w:szCs w:val="16"/>
              </w:rPr>
            </w:pPr>
            <w:r>
              <w:rPr>
                <w:rFonts w:ascii="Arial CYR" w:hAnsi="Arial CYR" w:cs="Arial CYR"/>
                <w:sz w:val="16"/>
                <w:szCs w:val="16"/>
              </w:rPr>
              <w:t>-</w:t>
            </w:r>
          </w:p>
        </w:tc>
        <w:tc>
          <w:tcPr>
            <w:tcW w:w="1455"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6"/>
                <w:szCs w:val="16"/>
              </w:rPr>
            </w:pPr>
            <w:r>
              <w:rPr>
                <w:rFonts w:ascii="Arial CYR" w:hAnsi="Arial CYR" w:cs="Arial CYR"/>
                <w:sz w:val="16"/>
                <w:szCs w:val="16"/>
              </w:rPr>
              <w:t>-</w:t>
            </w:r>
          </w:p>
        </w:tc>
        <w:tc>
          <w:tcPr>
            <w:tcW w:w="1454"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6"/>
                <w:szCs w:val="16"/>
              </w:rPr>
            </w:pPr>
          </w:p>
        </w:tc>
      </w:tr>
      <w:tr w:rsidR="00FF04E2" w:rsidRPr="001068A7" w:rsidTr="00481811">
        <w:tblPrEx>
          <w:tblCellMar>
            <w:top w:w="0" w:type="dxa"/>
            <w:bottom w:w="0" w:type="dxa"/>
          </w:tblCellMar>
        </w:tblPrEx>
        <w:trPr>
          <w:trHeight w:val="362"/>
        </w:trPr>
        <w:tc>
          <w:tcPr>
            <w:tcW w:w="3650" w:type="dxa"/>
            <w:tcBorders>
              <w:top w:val="single" w:sz="6" w:space="0" w:color="auto"/>
              <w:left w:val="single" w:sz="12" w:space="0" w:color="auto"/>
              <w:bottom w:val="single" w:sz="6" w:space="0" w:color="auto"/>
              <w:right w:val="single" w:sz="12" w:space="0" w:color="auto"/>
            </w:tcBorders>
          </w:tcPr>
          <w:p w:rsidR="00FF04E2" w:rsidRPr="001068A7" w:rsidRDefault="00FF04E2" w:rsidP="00481811">
            <w:pPr>
              <w:autoSpaceDE w:val="0"/>
              <w:autoSpaceDN w:val="0"/>
              <w:adjustRightInd w:val="0"/>
              <w:rPr>
                <w:color w:val="000000"/>
                <w:sz w:val="16"/>
                <w:szCs w:val="16"/>
              </w:rPr>
            </w:pPr>
            <w:r w:rsidRPr="001068A7">
              <w:rPr>
                <w:color w:val="000000"/>
                <w:sz w:val="16"/>
                <w:szCs w:val="16"/>
              </w:rPr>
              <w:t>Изменение остатков средств</w:t>
            </w:r>
          </w:p>
        </w:tc>
        <w:tc>
          <w:tcPr>
            <w:tcW w:w="2192"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4"/>
                <w:szCs w:val="14"/>
              </w:rPr>
            </w:pPr>
            <w:r>
              <w:rPr>
                <w:rFonts w:ascii="Arial CYR" w:hAnsi="Arial CYR" w:cs="Arial CYR"/>
                <w:sz w:val="14"/>
                <w:szCs w:val="14"/>
              </w:rPr>
              <w:t>000 01 05 00 00 00 0000 000</w:t>
            </w:r>
          </w:p>
        </w:tc>
        <w:tc>
          <w:tcPr>
            <w:tcW w:w="1276" w:type="dxa"/>
            <w:tcBorders>
              <w:top w:val="single" w:sz="6" w:space="0" w:color="auto"/>
              <w:left w:val="single" w:sz="12" w:space="0" w:color="auto"/>
              <w:bottom w:val="single" w:sz="6"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2395,9</w:t>
            </w:r>
          </w:p>
        </w:tc>
        <w:tc>
          <w:tcPr>
            <w:tcW w:w="1455" w:type="dxa"/>
            <w:tcBorders>
              <w:top w:val="single" w:sz="6" w:space="0" w:color="auto"/>
              <w:left w:val="single" w:sz="12" w:space="0" w:color="auto"/>
              <w:bottom w:val="single" w:sz="6"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8350,7</w:t>
            </w:r>
          </w:p>
        </w:tc>
        <w:tc>
          <w:tcPr>
            <w:tcW w:w="1454"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6"/>
                <w:szCs w:val="16"/>
              </w:rPr>
            </w:pPr>
          </w:p>
        </w:tc>
      </w:tr>
      <w:tr w:rsidR="00FF04E2" w:rsidRPr="001068A7" w:rsidTr="00481811">
        <w:tblPrEx>
          <w:tblCellMar>
            <w:top w:w="0" w:type="dxa"/>
            <w:bottom w:w="0" w:type="dxa"/>
          </w:tblCellMar>
        </w:tblPrEx>
        <w:trPr>
          <w:trHeight w:val="362"/>
        </w:trPr>
        <w:tc>
          <w:tcPr>
            <w:tcW w:w="3650" w:type="dxa"/>
            <w:tcBorders>
              <w:top w:val="single" w:sz="6" w:space="0" w:color="auto"/>
              <w:left w:val="single" w:sz="12" w:space="0" w:color="auto"/>
              <w:bottom w:val="single" w:sz="6" w:space="0" w:color="auto"/>
              <w:right w:val="single" w:sz="12" w:space="0" w:color="auto"/>
            </w:tcBorders>
          </w:tcPr>
          <w:p w:rsidR="00FF04E2" w:rsidRPr="001068A7" w:rsidRDefault="00FF04E2" w:rsidP="00481811">
            <w:pPr>
              <w:autoSpaceDE w:val="0"/>
              <w:autoSpaceDN w:val="0"/>
              <w:adjustRightInd w:val="0"/>
              <w:rPr>
                <w:color w:val="000000"/>
                <w:sz w:val="16"/>
                <w:szCs w:val="16"/>
              </w:rPr>
            </w:pPr>
            <w:r w:rsidRPr="001068A7">
              <w:rPr>
                <w:color w:val="000000"/>
                <w:sz w:val="16"/>
                <w:szCs w:val="16"/>
              </w:rPr>
              <w:t>Увеличение остатков средств бюджетов</w:t>
            </w:r>
          </w:p>
        </w:tc>
        <w:tc>
          <w:tcPr>
            <w:tcW w:w="2192"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4"/>
                <w:szCs w:val="14"/>
              </w:rPr>
            </w:pPr>
            <w:r>
              <w:rPr>
                <w:rFonts w:ascii="Arial CYR" w:hAnsi="Arial CYR" w:cs="Arial CYR"/>
                <w:sz w:val="14"/>
                <w:szCs w:val="14"/>
              </w:rPr>
              <w:t>000 01 05 00 00 00 0000 500</w:t>
            </w:r>
          </w:p>
        </w:tc>
        <w:tc>
          <w:tcPr>
            <w:tcW w:w="1276" w:type="dxa"/>
            <w:tcBorders>
              <w:top w:val="single" w:sz="6" w:space="0" w:color="auto"/>
              <w:left w:val="single" w:sz="12" w:space="0" w:color="auto"/>
              <w:bottom w:val="single" w:sz="6"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-39893,1</w:t>
            </w:r>
          </w:p>
        </w:tc>
        <w:tc>
          <w:tcPr>
            <w:tcW w:w="1455" w:type="dxa"/>
            <w:tcBorders>
              <w:top w:val="single" w:sz="6" w:space="0" w:color="auto"/>
              <w:left w:val="single" w:sz="12" w:space="0" w:color="auto"/>
              <w:bottom w:val="single" w:sz="6"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-8307,4</w:t>
            </w:r>
          </w:p>
        </w:tc>
        <w:tc>
          <w:tcPr>
            <w:tcW w:w="1454"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6"/>
                <w:szCs w:val="16"/>
              </w:rPr>
            </w:pPr>
          </w:p>
        </w:tc>
      </w:tr>
      <w:tr w:rsidR="00FF04E2" w:rsidRPr="001068A7" w:rsidTr="00481811">
        <w:tblPrEx>
          <w:tblCellMar>
            <w:top w:w="0" w:type="dxa"/>
            <w:bottom w:w="0" w:type="dxa"/>
          </w:tblCellMar>
        </w:tblPrEx>
        <w:trPr>
          <w:trHeight w:val="362"/>
        </w:trPr>
        <w:tc>
          <w:tcPr>
            <w:tcW w:w="3650" w:type="dxa"/>
            <w:tcBorders>
              <w:top w:val="single" w:sz="6" w:space="0" w:color="auto"/>
              <w:left w:val="single" w:sz="12" w:space="0" w:color="auto"/>
              <w:bottom w:val="single" w:sz="6" w:space="0" w:color="auto"/>
              <w:right w:val="single" w:sz="12" w:space="0" w:color="auto"/>
            </w:tcBorders>
          </w:tcPr>
          <w:p w:rsidR="00FF04E2" w:rsidRPr="001068A7" w:rsidRDefault="00FF04E2" w:rsidP="00481811">
            <w:pPr>
              <w:autoSpaceDE w:val="0"/>
              <w:autoSpaceDN w:val="0"/>
              <w:adjustRightInd w:val="0"/>
              <w:rPr>
                <w:color w:val="000000"/>
                <w:sz w:val="16"/>
                <w:szCs w:val="16"/>
              </w:rPr>
            </w:pPr>
            <w:r w:rsidRPr="001068A7">
              <w:rPr>
                <w:color w:val="000000"/>
                <w:sz w:val="16"/>
                <w:szCs w:val="16"/>
              </w:rPr>
              <w:t>Увеличение прочих остатков денежных средств бюджетов сельских поселений</w:t>
            </w:r>
          </w:p>
        </w:tc>
        <w:tc>
          <w:tcPr>
            <w:tcW w:w="2192"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4"/>
                <w:szCs w:val="14"/>
              </w:rPr>
            </w:pPr>
            <w:r>
              <w:rPr>
                <w:rFonts w:ascii="Arial CYR" w:hAnsi="Arial CYR" w:cs="Arial CYR"/>
                <w:sz w:val="14"/>
                <w:szCs w:val="14"/>
              </w:rPr>
              <w:t>000 01 05 02 01 10 0000 510</w:t>
            </w:r>
          </w:p>
        </w:tc>
        <w:tc>
          <w:tcPr>
            <w:tcW w:w="1276" w:type="dxa"/>
            <w:tcBorders>
              <w:top w:val="single" w:sz="6" w:space="0" w:color="auto"/>
              <w:left w:val="single" w:sz="12" w:space="0" w:color="auto"/>
              <w:bottom w:val="single" w:sz="6"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-39893,1</w:t>
            </w:r>
          </w:p>
        </w:tc>
        <w:tc>
          <w:tcPr>
            <w:tcW w:w="1455" w:type="dxa"/>
            <w:tcBorders>
              <w:top w:val="single" w:sz="6" w:space="0" w:color="auto"/>
              <w:left w:val="single" w:sz="12" w:space="0" w:color="auto"/>
              <w:bottom w:val="single" w:sz="6"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-8307,7</w:t>
            </w:r>
          </w:p>
        </w:tc>
        <w:tc>
          <w:tcPr>
            <w:tcW w:w="1454"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6"/>
                <w:szCs w:val="16"/>
              </w:rPr>
            </w:pPr>
          </w:p>
        </w:tc>
      </w:tr>
      <w:tr w:rsidR="00FF04E2" w:rsidRPr="001068A7" w:rsidTr="00481811">
        <w:tblPrEx>
          <w:tblCellMar>
            <w:top w:w="0" w:type="dxa"/>
            <w:bottom w:w="0" w:type="dxa"/>
          </w:tblCellMar>
        </w:tblPrEx>
        <w:trPr>
          <w:trHeight w:val="362"/>
        </w:trPr>
        <w:tc>
          <w:tcPr>
            <w:tcW w:w="3650" w:type="dxa"/>
            <w:tcBorders>
              <w:top w:val="single" w:sz="6" w:space="0" w:color="auto"/>
              <w:left w:val="single" w:sz="12" w:space="0" w:color="auto"/>
              <w:bottom w:val="single" w:sz="6" w:space="0" w:color="auto"/>
              <w:right w:val="single" w:sz="12" w:space="0" w:color="auto"/>
            </w:tcBorders>
          </w:tcPr>
          <w:p w:rsidR="00FF04E2" w:rsidRPr="001068A7" w:rsidRDefault="00FF04E2" w:rsidP="00481811">
            <w:pPr>
              <w:autoSpaceDE w:val="0"/>
              <w:autoSpaceDN w:val="0"/>
              <w:adjustRightInd w:val="0"/>
              <w:rPr>
                <w:color w:val="000000"/>
                <w:sz w:val="16"/>
                <w:szCs w:val="16"/>
              </w:rPr>
            </w:pPr>
            <w:r w:rsidRPr="001068A7">
              <w:rPr>
                <w:color w:val="000000"/>
                <w:sz w:val="16"/>
                <w:szCs w:val="16"/>
              </w:rPr>
              <w:t>Уменьшение остатков средств бюджетов</w:t>
            </w:r>
          </w:p>
        </w:tc>
        <w:tc>
          <w:tcPr>
            <w:tcW w:w="2192"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4"/>
                <w:szCs w:val="14"/>
              </w:rPr>
            </w:pPr>
            <w:r>
              <w:rPr>
                <w:rFonts w:ascii="Arial CYR" w:hAnsi="Arial CYR" w:cs="Arial CYR"/>
                <w:sz w:val="14"/>
                <w:szCs w:val="14"/>
              </w:rPr>
              <w:t>000 01 05 00 00 00 0000 600</w:t>
            </w:r>
          </w:p>
        </w:tc>
        <w:tc>
          <w:tcPr>
            <w:tcW w:w="1276" w:type="dxa"/>
            <w:tcBorders>
              <w:top w:val="single" w:sz="6" w:space="0" w:color="auto"/>
              <w:left w:val="single" w:sz="12" w:space="0" w:color="auto"/>
              <w:bottom w:val="single" w:sz="6"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42289,0</w:t>
            </w:r>
          </w:p>
        </w:tc>
        <w:tc>
          <w:tcPr>
            <w:tcW w:w="1455" w:type="dxa"/>
            <w:tcBorders>
              <w:top w:val="single" w:sz="6" w:space="0" w:color="auto"/>
              <w:left w:val="single" w:sz="12" w:space="0" w:color="auto"/>
              <w:bottom w:val="single" w:sz="6"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16658,4</w:t>
            </w:r>
          </w:p>
        </w:tc>
        <w:tc>
          <w:tcPr>
            <w:tcW w:w="1454" w:type="dxa"/>
            <w:tcBorders>
              <w:top w:val="single" w:sz="6" w:space="0" w:color="auto"/>
              <w:left w:val="single" w:sz="12" w:space="0" w:color="auto"/>
              <w:bottom w:val="single" w:sz="6" w:space="0" w:color="auto"/>
              <w:right w:val="single" w:sz="12" w:space="0" w:color="auto"/>
            </w:tcBorders>
            <w:vAlign w:val="center"/>
          </w:tcPr>
          <w:p w:rsidR="00FF04E2" w:rsidRDefault="00FF04E2" w:rsidP="00481811">
            <w:pPr>
              <w:jc w:val="right"/>
              <w:rPr>
                <w:rFonts w:ascii="Arial CYR" w:hAnsi="Arial CYR" w:cs="Arial CYR"/>
                <w:sz w:val="16"/>
                <w:szCs w:val="16"/>
              </w:rPr>
            </w:pPr>
          </w:p>
        </w:tc>
      </w:tr>
      <w:tr w:rsidR="00FF04E2" w:rsidRPr="001068A7" w:rsidTr="00481811">
        <w:tblPrEx>
          <w:tblCellMar>
            <w:top w:w="0" w:type="dxa"/>
            <w:bottom w:w="0" w:type="dxa"/>
          </w:tblCellMar>
        </w:tblPrEx>
        <w:trPr>
          <w:trHeight w:val="374"/>
        </w:trPr>
        <w:tc>
          <w:tcPr>
            <w:tcW w:w="3650" w:type="dxa"/>
            <w:tcBorders>
              <w:top w:val="single" w:sz="6" w:space="0" w:color="auto"/>
              <w:left w:val="single" w:sz="12" w:space="0" w:color="auto"/>
              <w:bottom w:val="single" w:sz="12" w:space="0" w:color="auto"/>
              <w:right w:val="single" w:sz="12" w:space="0" w:color="auto"/>
            </w:tcBorders>
          </w:tcPr>
          <w:p w:rsidR="00FF04E2" w:rsidRPr="001068A7" w:rsidRDefault="00FF04E2" w:rsidP="00481811">
            <w:pPr>
              <w:autoSpaceDE w:val="0"/>
              <w:autoSpaceDN w:val="0"/>
              <w:adjustRightInd w:val="0"/>
              <w:rPr>
                <w:color w:val="000000"/>
                <w:sz w:val="16"/>
                <w:szCs w:val="16"/>
              </w:rPr>
            </w:pPr>
            <w:r w:rsidRPr="001068A7">
              <w:rPr>
                <w:color w:val="000000"/>
                <w:sz w:val="16"/>
                <w:szCs w:val="16"/>
              </w:rPr>
              <w:t>Уменьшение прочих остатков денежных средств бюджетов сельских поселений</w:t>
            </w:r>
          </w:p>
        </w:tc>
        <w:tc>
          <w:tcPr>
            <w:tcW w:w="2192" w:type="dxa"/>
            <w:tcBorders>
              <w:top w:val="single" w:sz="6" w:space="0" w:color="auto"/>
              <w:left w:val="single" w:sz="12" w:space="0" w:color="auto"/>
              <w:bottom w:val="single" w:sz="12" w:space="0" w:color="auto"/>
              <w:right w:val="single" w:sz="12" w:space="0" w:color="auto"/>
            </w:tcBorders>
            <w:vAlign w:val="center"/>
          </w:tcPr>
          <w:p w:rsidR="00FF04E2" w:rsidRDefault="00FF04E2" w:rsidP="00481811">
            <w:pPr>
              <w:jc w:val="right"/>
              <w:rPr>
                <w:rFonts w:ascii="Arial CYR" w:hAnsi="Arial CYR" w:cs="Arial CYR"/>
                <w:sz w:val="14"/>
                <w:szCs w:val="14"/>
              </w:rPr>
            </w:pPr>
            <w:r>
              <w:rPr>
                <w:rFonts w:ascii="Arial CYR" w:hAnsi="Arial CYR" w:cs="Arial CYR"/>
                <w:sz w:val="14"/>
                <w:szCs w:val="14"/>
              </w:rPr>
              <w:t>000 01 05 02 01 10 0000 610</w:t>
            </w:r>
          </w:p>
        </w:tc>
        <w:tc>
          <w:tcPr>
            <w:tcW w:w="1276" w:type="dxa"/>
            <w:tcBorders>
              <w:top w:val="single" w:sz="6" w:space="0" w:color="auto"/>
              <w:left w:val="single" w:sz="12" w:space="0" w:color="auto"/>
              <w:bottom w:val="single" w:sz="12"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42289,0</w:t>
            </w:r>
          </w:p>
        </w:tc>
        <w:tc>
          <w:tcPr>
            <w:tcW w:w="1455" w:type="dxa"/>
            <w:tcBorders>
              <w:top w:val="single" w:sz="6" w:space="0" w:color="auto"/>
              <w:left w:val="single" w:sz="12" w:space="0" w:color="auto"/>
              <w:bottom w:val="single" w:sz="12" w:space="0" w:color="auto"/>
              <w:right w:val="single" w:sz="12" w:space="0" w:color="auto"/>
            </w:tcBorders>
            <w:vAlign w:val="center"/>
          </w:tcPr>
          <w:p w:rsidR="00FF04E2" w:rsidRPr="007049D8" w:rsidRDefault="00FF04E2" w:rsidP="00481811">
            <w:pPr>
              <w:jc w:val="right"/>
              <w:rPr>
                <w:rFonts w:ascii="Arial CYR" w:hAnsi="Arial CYR" w:cs="Arial CYR"/>
                <w:sz w:val="16"/>
                <w:szCs w:val="16"/>
              </w:rPr>
            </w:pPr>
            <w:r>
              <w:rPr>
                <w:rFonts w:ascii="Arial CYR" w:hAnsi="Arial CYR" w:cs="Arial CYR"/>
                <w:sz w:val="16"/>
                <w:szCs w:val="16"/>
              </w:rPr>
              <w:t>16658,4</w:t>
            </w:r>
          </w:p>
        </w:tc>
        <w:tc>
          <w:tcPr>
            <w:tcW w:w="1454" w:type="dxa"/>
            <w:tcBorders>
              <w:top w:val="single" w:sz="6" w:space="0" w:color="auto"/>
              <w:left w:val="single" w:sz="12" w:space="0" w:color="auto"/>
              <w:bottom w:val="single" w:sz="12" w:space="0" w:color="auto"/>
              <w:right w:val="single" w:sz="12" w:space="0" w:color="auto"/>
            </w:tcBorders>
            <w:vAlign w:val="center"/>
          </w:tcPr>
          <w:p w:rsidR="00FF04E2" w:rsidRDefault="00FF04E2" w:rsidP="00481811">
            <w:pPr>
              <w:jc w:val="right"/>
              <w:rPr>
                <w:rFonts w:ascii="Arial CYR" w:hAnsi="Arial CYR" w:cs="Arial CYR"/>
                <w:sz w:val="16"/>
                <w:szCs w:val="16"/>
              </w:rPr>
            </w:pPr>
          </w:p>
        </w:tc>
      </w:tr>
    </w:tbl>
    <w:p w:rsidR="00FF04E2" w:rsidRDefault="00FF04E2" w:rsidP="00FF04E2">
      <w:pPr>
        <w:jc w:val="center"/>
        <w:rPr>
          <w:sz w:val="28"/>
          <w:szCs w:val="28"/>
        </w:rPr>
      </w:pPr>
    </w:p>
    <w:p w:rsidR="00870DF4" w:rsidRDefault="00870DF4" w:rsidP="004B2551">
      <w:pPr>
        <w:jc w:val="center"/>
        <w:rPr>
          <w:sz w:val="28"/>
          <w:szCs w:val="28"/>
        </w:rPr>
      </w:pPr>
    </w:p>
    <w:p w:rsidR="004B2551" w:rsidRDefault="004B2551"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8074C2" w:rsidRPr="009C2EAC" w:rsidRDefault="008074C2" w:rsidP="008074C2">
      <w:pPr>
        <w:jc w:val="center"/>
        <w:rPr>
          <w:b/>
          <w:sz w:val="28"/>
        </w:rPr>
      </w:pPr>
      <w:r w:rsidRPr="009C2EAC">
        <w:rPr>
          <w:b/>
          <w:sz w:val="28"/>
        </w:rPr>
        <w:lastRenderedPageBreak/>
        <w:t>МУНИЦИПАЛЬНОЕ УЧРЕЖДЕНИЕ</w:t>
      </w:r>
    </w:p>
    <w:p w:rsidR="008074C2" w:rsidRPr="009C2EAC" w:rsidRDefault="008074C2" w:rsidP="008074C2">
      <w:pPr>
        <w:jc w:val="center"/>
        <w:rPr>
          <w:b/>
          <w:sz w:val="28"/>
        </w:rPr>
      </w:pPr>
      <w:r w:rsidRPr="009C2EAC">
        <w:rPr>
          <w:b/>
          <w:sz w:val="28"/>
        </w:rPr>
        <w:t>СОВЕТ ДЕПУТАТОВ ПРОКУДСКОГО СЕЛЬСОВЕТА</w:t>
      </w:r>
    </w:p>
    <w:p w:rsidR="008074C2" w:rsidRPr="009C2EAC" w:rsidRDefault="008074C2" w:rsidP="008074C2">
      <w:pPr>
        <w:jc w:val="center"/>
        <w:rPr>
          <w:b/>
          <w:sz w:val="28"/>
        </w:rPr>
      </w:pPr>
      <w:r w:rsidRPr="009C2EAC">
        <w:rPr>
          <w:b/>
          <w:sz w:val="28"/>
        </w:rPr>
        <w:t>КОЧЕНЕВСКОГО РАЙОНА НОВОСИБИРСКОЙ ОБЛАСТИ</w:t>
      </w:r>
    </w:p>
    <w:p w:rsidR="008074C2" w:rsidRPr="009C2EAC" w:rsidRDefault="008074C2" w:rsidP="008074C2">
      <w:pPr>
        <w:jc w:val="center"/>
        <w:rPr>
          <w:b/>
        </w:rPr>
      </w:pPr>
      <w:r w:rsidRPr="009C2EAC">
        <w:rPr>
          <w:b/>
        </w:rPr>
        <w:t>(ШЕСТОГО СОЗЫВА)</w:t>
      </w:r>
    </w:p>
    <w:p w:rsidR="008074C2" w:rsidRPr="009C2EAC" w:rsidRDefault="008074C2" w:rsidP="008074C2">
      <w:pPr>
        <w:jc w:val="center"/>
        <w:rPr>
          <w:sz w:val="28"/>
        </w:rPr>
      </w:pPr>
    </w:p>
    <w:p w:rsidR="008074C2" w:rsidRPr="009C2EAC" w:rsidRDefault="008074C2" w:rsidP="008074C2">
      <w:pPr>
        <w:jc w:val="center"/>
        <w:rPr>
          <w:b/>
          <w:sz w:val="28"/>
        </w:rPr>
      </w:pPr>
      <w:r>
        <w:rPr>
          <w:b/>
          <w:sz w:val="28"/>
        </w:rPr>
        <w:t>РЕШЕНИЕ № 213</w:t>
      </w:r>
    </w:p>
    <w:p w:rsidR="008074C2" w:rsidRPr="009C2EAC" w:rsidRDefault="008074C2" w:rsidP="008074C2">
      <w:pPr>
        <w:jc w:val="center"/>
        <w:rPr>
          <w:b/>
        </w:rPr>
      </w:pPr>
      <w:r w:rsidRPr="009C2EAC">
        <w:rPr>
          <w:b/>
        </w:rPr>
        <w:t>(</w:t>
      </w:r>
      <w:r>
        <w:rPr>
          <w:b/>
        </w:rPr>
        <w:t>тридцать третей</w:t>
      </w:r>
      <w:r w:rsidRPr="009C2EAC">
        <w:rPr>
          <w:b/>
        </w:rPr>
        <w:t xml:space="preserve"> сессии)</w:t>
      </w:r>
    </w:p>
    <w:p w:rsidR="008074C2" w:rsidRPr="009C2EAC" w:rsidRDefault="008074C2" w:rsidP="008074C2">
      <w:pPr>
        <w:jc w:val="center"/>
        <w:rPr>
          <w:sz w:val="28"/>
        </w:rPr>
      </w:pPr>
    </w:p>
    <w:p w:rsidR="008074C2" w:rsidRDefault="008074C2" w:rsidP="008074C2">
      <w:pPr>
        <w:rPr>
          <w:sz w:val="28"/>
          <w:szCs w:val="28"/>
        </w:rPr>
      </w:pPr>
      <w:r>
        <w:rPr>
          <w:sz w:val="28"/>
          <w:szCs w:val="28"/>
        </w:rPr>
        <w:t>01.05.2023г</w:t>
      </w:r>
      <w:r w:rsidRPr="009C2EAC">
        <w:rPr>
          <w:sz w:val="28"/>
          <w:szCs w:val="28"/>
        </w:rPr>
        <w:t>.</w:t>
      </w:r>
      <w:r w:rsidRPr="009C2EAC">
        <w:rPr>
          <w:sz w:val="28"/>
          <w:szCs w:val="28"/>
        </w:rPr>
        <w:tab/>
      </w:r>
      <w:r w:rsidRPr="009C2EAC">
        <w:rPr>
          <w:sz w:val="28"/>
          <w:szCs w:val="28"/>
        </w:rPr>
        <w:tab/>
      </w:r>
      <w:r w:rsidRPr="009C2EAC">
        <w:rPr>
          <w:sz w:val="28"/>
          <w:szCs w:val="28"/>
        </w:rPr>
        <w:tab/>
      </w:r>
      <w:r w:rsidRPr="009C2EAC">
        <w:rPr>
          <w:sz w:val="28"/>
          <w:szCs w:val="28"/>
        </w:rPr>
        <w:tab/>
      </w:r>
      <w:r w:rsidRPr="009C2EAC">
        <w:rPr>
          <w:sz w:val="28"/>
          <w:szCs w:val="28"/>
        </w:rPr>
        <w:tab/>
      </w:r>
      <w:r w:rsidRPr="009C2EAC">
        <w:rPr>
          <w:sz w:val="28"/>
          <w:szCs w:val="28"/>
        </w:rPr>
        <w:tab/>
      </w:r>
      <w:r w:rsidRPr="009C2EAC">
        <w:rPr>
          <w:sz w:val="28"/>
          <w:szCs w:val="28"/>
        </w:rPr>
        <w:tab/>
      </w:r>
      <w:r w:rsidRPr="009C2EAC">
        <w:rPr>
          <w:sz w:val="28"/>
          <w:szCs w:val="28"/>
        </w:rPr>
        <w:tab/>
      </w:r>
      <w:r w:rsidRPr="009C2EAC">
        <w:rPr>
          <w:sz w:val="28"/>
          <w:szCs w:val="28"/>
        </w:rPr>
        <w:tab/>
        <w:t>с. Прокудское</w:t>
      </w:r>
    </w:p>
    <w:p w:rsidR="008074C2" w:rsidRDefault="008074C2" w:rsidP="008074C2">
      <w:pPr>
        <w:rPr>
          <w:sz w:val="28"/>
          <w:szCs w:val="28"/>
        </w:rPr>
      </w:pPr>
    </w:p>
    <w:p w:rsidR="008074C2" w:rsidRPr="009C2EAC" w:rsidRDefault="008074C2" w:rsidP="008074C2">
      <w:pPr>
        <w:jc w:val="center"/>
        <w:rPr>
          <w:sz w:val="28"/>
          <w:szCs w:val="28"/>
        </w:rPr>
      </w:pPr>
      <w:r w:rsidRPr="009C2EAC">
        <w:rPr>
          <w:sz w:val="28"/>
          <w:szCs w:val="28"/>
        </w:rPr>
        <w:t xml:space="preserve">Об утверждении </w:t>
      </w:r>
      <w:r>
        <w:rPr>
          <w:sz w:val="28"/>
          <w:szCs w:val="28"/>
        </w:rPr>
        <w:t>«</w:t>
      </w:r>
      <w:r w:rsidRPr="009C2EAC">
        <w:rPr>
          <w:sz w:val="28"/>
          <w:szCs w:val="28"/>
        </w:rPr>
        <w:t xml:space="preserve">Положения о бюджетном процессе </w:t>
      </w:r>
      <w:r>
        <w:rPr>
          <w:sz w:val="28"/>
          <w:szCs w:val="28"/>
        </w:rPr>
        <w:t>в Прокудском</w:t>
      </w:r>
      <w:r w:rsidRPr="009C2EAC">
        <w:rPr>
          <w:sz w:val="28"/>
          <w:szCs w:val="28"/>
        </w:rPr>
        <w:t xml:space="preserve"> сельсовета Коченевского района Новосибирской области»</w:t>
      </w:r>
    </w:p>
    <w:p w:rsidR="008074C2" w:rsidRPr="009C2EAC" w:rsidRDefault="008074C2" w:rsidP="008074C2">
      <w:pPr>
        <w:jc w:val="both"/>
        <w:rPr>
          <w:sz w:val="28"/>
          <w:szCs w:val="28"/>
        </w:rPr>
      </w:pPr>
    </w:p>
    <w:p w:rsidR="008074C2" w:rsidRPr="009C2EAC" w:rsidRDefault="008074C2" w:rsidP="008074C2">
      <w:pPr>
        <w:pStyle w:val="a3"/>
        <w:ind w:firstLine="709"/>
        <w:jc w:val="both"/>
        <w:rPr>
          <w:rFonts w:ascii="Times New Roman" w:hAnsi="Times New Roman"/>
          <w:sz w:val="28"/>
          <w:szCs w:val="28"/>
        </w:rPr>
      </w:pPr>
      <w:r w:rsidRPr="009C2EAC">
        <w:rPr>
          <w:rFonts w:ascii="Times New Roman" w:hAnsi="Times New Roman"/>
          <w:sz w:val="28"/>
          <w:szCs w:val="28"/>
        </w:rPr>
        <w:t>Руководствуясь Бюджетным кодексом Российской Федерации, руководствуясь Федеральным законом от 06.10.2003 № 131-ФЗ «Об общих принципах организации местного самоуправления в Российской Федерации», Уставом Прокудского сельсовета Коченевского района Новосибирской области, Совет депутатов Прокудского сельсовета,</w:t>
      </w:r>
    </w:p>
    <w:p w:rsidR="008074C2" w:rsidRDefault="008074C2" w:rsidP="008074C2">
      <w:pPr>
        <w:pStyle w:val="a3"/>
        <w:ind w:firstLine="709"/>
        <w:jc w:val="both"/>
        <w:rPr>
          <w:rFonts w:ascii="Times New Roman" w:hAnsi="Times New Roman"/>
          <w:b/>
          <w:sz w:val="28"/>
          <w:szCs w:val="28"/>
        </w:rPr>
      </w:pPr>
      <w:r w:rsidRPr="009C2EAC">
        <w:rPr>
          <w:rFonts w:ascii="Times New Roman" w:hAnsi="Times New Roman"/>
          <w:b/>
          <w:sz w:val="28"/>
          <w:szCs w:val="28"/>
        </w:rPr>
        <w:t>РЕШИЛ:</w:t>
      </w:r>
    </w:p>
    <w:p w:rsidR="008074C2" w:rsidRDefault="008074C2" w:rsidP="008074C2">
      <w:pPr>
        <w:pStyle w:val="a3"/>
        <w:ind w:firstLine="709"/>
        <w:jc w:val="both"/>
        <w:rPr>
          <w:rFonts w:ascii="Times New Roman" w:hAnsi="Times New Roman"/>
          <w:sz w:val="28"/>
          <w:szCs w:val="28"/>
        </w:rPr>
      </w:pPr>
      <w:r w:rsidRPr="005B3E82">
        <w:rPr>
          <w:rFonts w:ascii="Times New Roman" w:hAnsi="Times New Roman"/>
          <w:sz w:val="28"/>
          <w:szCs w:val="28"/>
        </w:rPr>
        <w:t>1.</w:t>
      </w:r>
      <w:r>
        <w:rPr>
          <w:rFonts w:ascii="Times New Roman" w:hAnsi="Times New Roman"/>
          <w:sz w:val="28"/>
          <w:szCs w:val="28"/>
        </w:rPr>
        <w:t xml:space="preserve"> </w:t>
      </w:r>
      <w:r w:rsidRPr="005B3E82">
        <w:rPr>
          <w:rFonts w:ascii="Times New Roman" w:hAnsi="Times New Roman"/>
          <w:sz w:val="28"/>
          <w:szCs w:val="28"/>
        </w:rPr>
        <w:t>Утвердить Положение</w:t>
      </w:r>
      <w:r>
        <w:rPr>
          <w:rFonts w:ascii="Times New Roman" w:hAnsi="Times New Roman"/>
          <w:b/>
          <w:sz w:val="28"/>
          <w:szCs w:val="28"/>
        </w:rPr>
        <w:t xml:space="preserve"> о</w:t>
      </w:r>
      <w:r>
        <w:rPr>
          <w:rFonts w:ascii="Times New Roman" w:hAnsi="Times New Roman"/>
          <w:sz w:val="28"/>
          <w:szCs w:val="28"/>
        </w:rPr>
        <w:t xml:space="preserve"> бюджетном процессе в Прокудском</w:t>
      </w:r>
      <w:r w:rsidRPr="009C2EAC">
        <w:rPr>
          <w:rFonts w:ascii="Times New Roman" w:hAnsi="Times New Roman"/>
          <w:sz w:val="28"/>
          <w:szCs w:val="28"/>
        </w:rPr>
        <w:t xml:space="preserve"> сельсовета Коченевского района Новосибирской области</w:t>
      </w:r>
      <w:r>
        <w:rPr>
          <w:rFonts w:ascii="Times New Roman" w:hAnsi="Times New Roman"/>
          <w:sz w:val="28"/>
          <w:szCs w:val="28"/>
        </w:rPr>
        <w:t xml:space="preserve"> согласно приложению.</w:t>
      </w:r>
    </w:p>
    <w:p w:rsidR="008074C2" w:rsidRDefault="008074C2" w:rsidP="008074C2">
      <w:pPr>
        <w:pStyle w:val="a3"/>
        <w:ind w:firstLine="709"/>
        <w:jc w:val="both"/>
        <w:rPr>
          <w:rFonts w:ascii="Times New Roman" w:hAnsi="Times New Roman"/>
          <w:sz w:val="28"/>
          <w:szCs w:val="28"/>
        </w:rPr>
      </w:pPr>
      <w:r>
        <w:rPr>
          <w:rFonts w:ascii="Times New Roman" w:hAnsi="Times New Roman"/>
          <w:sz w:val="28"/>
          <w:szCs w:val="28"/>
        </w:rPr>
        <w:t>2. Решение 10-ой сессии «Об утверждении П</w:t>
      </w:r>
      <w:r w:rsidRPr="005B3E82">
        <w:rPr>
          <w:rFonts w:ascii="Times New Roman" w:hAnsi="Times New Roman"/>
          <w:sz w:val="28"/>
          <w:szCs w:val="28"/>
        </w:rPr>
        <w:t>оложени</w:t>
      </w:r>
      <w:r>
        <w:rPr>
          <w:rFonts w:ascii="Times New Roman" w:hAnsi="Times New Roman"/>
          <w:sz w:val="28"/>
          <w:szCs w:val="28"/>
        </w:rPr>
        <w:t>я</w:t>
      </w:r>
      <w:r>
        <w:rPr>
          <w:rFonts w:ascii="Times New Roman" w:hAnsi="Times New Roman"/>
          <w:b/>
          <w:sz w:val="28"/>
          <w:szCs w:val="28"/>
        </w:rPr>
        <w:t xml:space="preserve"> о</w:t>
      </w:r>
      <w:r>
        <w:rPr>
          <w:rFonts w:ascii="Times New Roman" w:hAnsi="Times New Roman"/>
          <w:sz w:val="28"/>
          <w:szCs w:val="28"/>
        </w:rPr>
        <w:t xml:space="preserve"> бюджетном процессе в Прокудском</w:t>
      </w:r>
      <w:r w:rsidRPr="009C2EAC">
        <w:rPr>
          <w:rFonts w:ascii="Times New Roman" w:hAnsi="Times New Roman"/>
          <w:sz w:val="28"/>
          <w:szCs w:val="28"/>
        </w:rPr>
        <w:t xml:space="preserve"> сельсовета Коченевского района Новосибирской области</w:t>
      </w:r>
      <w:r>
        <w:rPr>
          <w:rFonts w:ascii="Times New Roman" w:hAnsi="Times New Roman"/>
          <w:sz w:val="28"/>
          <w:szCs w:val="28"/>
        </w:rPr>
        <w:t>» от 11.06.2021г. № 56 отменить.</w:t>
      </w:r>
    </w:p>
    <w:p w:rsidR="008074C2" w:rsidRDefault="008074C2" w:rsidP="008074C2">
      <w:pPr>
        <w:pStyle w:val="a3"/>
        <w:ind w:firstLine="709"/>
        <w:jc w:val="both"/>
        <w:rPr>
          <w:rFonts w:ascii="Times New Roman" w:hAnsi="Times New Roman"/>
          <w:sz w:val="28"/>
          <w:szCs w:val="28"/>
        </w:rPr>
      </w:pPr>
      <w:r>
        <w:rPr>
          <w:rFonts w:ascii="Times New Roman" w:hAnsi="Times New Roman"/>
          <w:sz w:val="28"/>
          <w:szCs w:val="28"/>
        </w:rPr>
        <w:t>3.</w:t>
      </w:r>
      <w:r w:rsidRPr="005B3E82">
        <w:rPr>
          <w:rFonts w:ascii="Times New Roman" w:hAnsi="Times New Roman"/>
          <w:sz w:val="28"/>
          <w:szCs w:val="28"/>
        </w:rPr>
        <w:t xml:space="preserve"> </w:t>
      </w:r>
      <w:r w:rsidRPr="00F96925">
        <w:rPr>
          <w:rFonts w:ascii="Times New Roman" w:hAnsi="Times New Roman"/>
          <w:sz w:val="28"/>
          <w:szCs w:val="28"/>
        </w:rPr>
        <w:t>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Новосибирской области в информационно-телекоммуникационной сети Интернет.</w:t>
      </w:r>
    </w:p>
    <w:p w:rsidR="008074C2" w:rsidRPr="005B3E82" w:rsidRDefault="008074C2" w:rsidP="008074C2">
      <w:pPr>
        <w:pStyle w:val="a3"/>
        <w:ind w:firstLine="709"/>
        <w:jc w:val="both"/>
        <w:rPr>
          <w:rFonts w:ascii="Times New Roman" w:hAnsi="Times New Roman"/>
          <w:sz w:val="28"/>
          <w:szCs w:val="28"/>
        </w:rPr>
      </w:pPr>
      <w:r w:rsidRPr="005B3E82">
        <w:rPr>
          <w:rFonts w:ascii="Times New Roman" w:hAnsi="Times New Roman"/>
          <w:sz w:val="28"/>
          <w:szCs w:val="28"/>
        </w:rPr>
        <w:t>4. Решение вступает в силу после его официального опубликования.</w:t>
      </w:r>
    </w:p>
    <w:p w:rsidR="008074C2" w:rsidRPr="005B3E82" w:rsidRDefault="008074C2" w:rsidP="008074C2">
      <w:pPr>
        <w:jc w:val="both"/>
      </w:pPr>
    </w:p>
    <w:p w:rsidR="008074C2" w:rsidRPr="005B3E82" w:rsidRDefault="008074C2" w:rsidP="008074C2">
      <w:pPr>
        <w:jc w:val="both"/>
        <w:rPr>
          <w:sz w:val="28"/>
          <w:szCs w:val="28"/>
        </w:rPr>
      </w:pPr>
    </w:p>
    <w:p w:rsidR="008074C2" w:rsidRPr="005B3E82" w:rsidRDefault="008074C2" w:rsidP="008074C2">
      <w:pPr>
        <w:jc w:val="both"/>
        <w:rPr>
          <w:sz w:val="28"/>
          <w:szCs w:val="28"/>
        </w:rPr>
      </w:pPr>
      <w:r>
        <w:rPr>
          <w:sz w:val="28"/>
          <w:szCs w:val="28"/>
        </w:rPr>
        <w:t>Глава Прокудского сельсовета</w:t>
      </w:r>
      <w:r>
        <w:rPr>
          <w:sz w:val="28"/>
          <w:szCs w:val="28"/>
        </w:rPr>
        <w:tab/>
      </w:r>
      <w:r>
        <w:rPr>
          <w:sz w:val="28"/>
          <w:szCs w:val="28"/>
        </w:rPr>
        <w:tab/>
        <w:t xml:space="preserve">Зам </w:t>
      </w:r>
      <w:r w:rsidRPr="005B3E82">
        <w:rPr>
          <w:sz w:val="28"/>
          <w:szCs w:val="28"/>
        </w:rPr>
        <w:t>Председател</w:t>
      </w:r>
      <w:r>
        <w:rPr>
          <w:sz w:val="28"/>
          <w:szCs w:val="28"/>
        </w:rPr>
        <w:t>я</w:t>
      </w:r>
      <w:r w:rsidRPr="005B3E82">
        <w:rPr>
          <w:sz w:val="28"/>
          <w:szCs w:val="28"/>
        </w:rPr>
        <w:t xml:space="preserve"> Совета депутатов</w:t>
      </w:r>
    </w:p>
    <w:p w:rsidR="008074C2" w:rsidRDefault="008074C2" w:rsidP="008074C2">
      <w:pPr>
        <w:pStyle w:val="a3"/>
        <w:jc w:val="both"/>
        <w:rPr>
          <w:rFonts w:ascii="Times New Roman" w:hAnsi="Times New Roman"/>
          <w:sz w:val="28"/>
          <w:szCs w:val="28"/>
        </w:rPr>
      </w:pPr>
      <w:r>
        <w:rPr>
          <w:rFonts w:ascii="Times New Roman" w:hAnsi="Times New Roman"/>
          <w:sz w:val="28"/>
          <w:szCs w:val="28"/>
        </w:rPr>
        <w:t>__________ В.А.Цурбанов                          ______________ Е.Г. Запольская</w:t>
      </w:r>
    </w:p>
    <w:p w:rsidR="008074C2" w:rsidRPr="009C2EAC" w:rsidRDefault="008074C2" w:rsidP="008074C2">
      <w:pPr>
        <w:pStyle w:val="a3"/>
        <w:ind w:firstLine="709"/>
        <w:jc w:val="both"/>
        <w:rPr>
          <w:rFonts w:ascii="Times New Roman" w:hAnsi="Times New Roman"/>
          <w:sz w:val="28"/>
          <w:szCs w:val="28"/>
        </w:rPr>
      </w:pPr>
    </w:p>
    <w:p w:rsidR="008074C2" w:rsidRDefault="008074C2" w:rsidP="008074C2">
      <w:pPr>
        <w:rPr>
          <w:sz w:val="28"/>
          <w:szCs w:val="28"/>
        </w:rPr>
      </w:pPr>
    </w:p>
    <w:p w:rsidR="008074C2" w:rsidRDefault="008074C2" w:rsidP="008074C2">
      <w:pPr>
        <w:rPr>
          <w:sz w:val="28"/>
          <w:szCs w:val="28"/>
        </w:rPr>
      </w:pPr>
      <w:r>
        <w:rPr>
          <w:sz w:val="28"/>
          <w:szCs w:val="28"/>
        </w:rPr>
        <w:br w:type="page"/>
      </w:r>
    </w:p>
    <w:p w:rsidR="008074C2" w:rsidRPr="006260FC" w:rsidRDefault="008074C2" w:rsidP="008074C2">
      <w:pPr>
        <w:autoSpaceDE w:val="0"/>
        <w:autoSpaceDN w:val="0"/>
        <w:adjustRightInd w:val="0"/>
        <w:jc w:val="right"/>
        <w:rPr>
          <w:sz w:val="28"/>
          <w:szCs w:val="28"/>
        </w:rPr>
      </w:pPr>
      <w:r w:rsidRPr="006260FC">
        <w:rPr>
          <w:sz w:val="28"/>
          <w:szCs w:val="28"/>
        </w:rPr>
        <w:lastRenderedPageBreak/>
        <w:t>Приложение</w:t>
      </w:r>
    </w:p>
    <w:p w:rsidR="008074C2" w:rsidRPr="006260FC" w:rsidRDefault="008074C2" w:rsidP="008074C2">
      <w:pPr>
        <w:autoSpaceDE w:val="0"/>
        <w:autoSpaceDN w:val="0"/>
        <w:adjustRightInd w:val="0"/>
        <w:jc w:val="right"/>
        <w:rPr>
          <w:sz w:val="28"/>
          <w:szCs w:val="28"/>
        </w:rPr>
      </w:pPr>
      <w:r w:rsidRPr="006260FC">
        <w:rPr>
          <w:sz w:val="28"/>
          <w:szCs w:val="28"/>
        </w:rPr>
        <w:t xml:space="preserve"> к решению Совета депутатов</w:t>
      </w:r>
    </w:p>
    <w:p w:rsidR="008074C2" w:rsidRPr="006260FC" w:rsidRDefault="008074C2" w:rsidP="008074C2">
      <w:pPr>
        <w:autoSpaceDE w:val="0"/>
        <w:autoSpaceDN w:val="0"/>
        <w:adjustRightInd w:val="0"/>
        <w:jc w:val="right"/>
        <w:rPr>
          <w:sz w:val="28"/>
          <w:szCs w:val="28"/>
        </w:rPr>
      </w:pPr>
      <w:r>
        <w:rPr>
          <w:sz w:val="28"/>
          <w:szCs w:val="28"/>
        </w:rPr>
        <w:t xml:space="preserve"> Прокудского </w:t>
      </w:r>
      <w:r w:rsidRPr="006260FC">
        <w:rPr>
          <w:sz w:val="28"/>
          <w:szCs w:val="28"/>
        </w:rPr>
        <w:t xml:space="preserve">сельсовета </w:t>
      </w:r>
    </w:p>
    <w:p w:rsidR="008074C2" w:rsidRPr="006260FC" w:rsidRDefault="008074C2" w:rsidP="008074C2">
      <w:pPr>
        <w:autoSpaceDE w:val="0"/>
        <w:autoSpaceDN w:val="0"/>
        <w:adjustRightInd w:val="0"/>
        <w:jc w:val="right"/>
        <w:rPr>
          <w:sz w:val="28"/>
          <w:szCs w:val="28"/>
        </w:rPr>
      </w:pPr>
      <w:r>
        <w:rPr>
          <w:sz w:val="28"/>
          <w:szCs w:val="28"/>
        </w:rPr>
        <w:t>Коченевского</w:t>
      </w:r>
      <w:r w:rsidRPr="006260FC">
        <w:rPr>
          <w:sz w:val="28"/>
          <w:szCs w:val="28"/>
        </w:rPr>
        <w:t xml:space="preserve"> района </w:t>
      </w:r>
    </w:p>
    <w:p w:rsidR="008074C2" w:rsidRPr="006260FC" w:rsidRDefault="008074C2" w:rsidP="008074C2">
      <w:pPr>
        <w:autoSpaceDE w:val="0"/>
        <w:autoSpaceDN w:val="0"/>
        <w:adjustRightInd w:val="0"/>
        <w:jc w:val="right"/>
        <w:rPr>
          <w:sz w:val="28"/>
          <w:szCs w:val="28"/>
        </w:rPr>
      </w:pPr>
      <w:r w:rsidRPr="006260FC">
        <w:rPr>
          <w:sz w:val="28"/>
          <w:szCs w:val="28"/>
        </w:rPr>
        <w:t>Новосибирской области</w:t>
      </w:r>
    </w:p>
    <w:p w:rsidR="008074C2" w:rsidRPr="006260FC" w:rsidRDefault="008074C2" w:rsidP="008074C2">
      <w:pPr>
        <w:autoSpaceDE w:val="0"/>
        <w:autoSpaceDN w:val="0"/>
        <w:adjustRightInd w:val="0"/>
        <w:jc w:val="right"/>
        <w:rPr>
          <w:sz w:val="28"/>
          <w:szCs w:val="28"/>
        </w:rPr>
      </w:pPr>
      <w:r w:rsidRPr="006260FC">
        <w:rPr>
          <w:sz w:val="28"/>
          <w:szCs w:val="28"/>
        </w:rPr>
        <w:t xml:space="preserve"> от </w:t>
      </w:r>
      <w:r>
        <w:rPr>
          <w:sz w:val="28"/>
          <w:szCs w:val="28"/>
        </w:rPr>
        <w:t>01.05.</w:t>
      </w:r>
      <w:r w:rsidRPr="006260FC">
        <w:rPr>
          <w:sz w:val="28"/>
          <w:szCs w:val="28"/>
        </w:rPr>
        <w:t>202</w:t>
      </w:r>
      <w:r>
        <w:rPr>
          <w:sz w:val="28"/>
          <w:szCs w:val="28"/>
        </w:rPr>
        <w:t>3г. №213</w:t>
      </w:r>
    </w:p>
    <w:p w:rsidR="008074C2" w:rsidRPr="006260FC" w:rsidRDefault="008074C2" w:rsidP="008074C2">
      <w:pPr>
        <w:autoSpaceDE w:val="0"/>
        <w:autoSpaceDN w:val="0"/>
        <w:adjustRightInd w:val="0"/>
        <w:jc w:val="center"/>
        <w:rPr>
          <w:b/>
          <w:bCs/>
          <w:sz w:val="28"/>
          <w:szCs w:val="28"/>
        </w:rPr>
      </w:pPr>
    </w:p>
    <w:p w:rsidR="008074C2" w:rsidRPr="006260FC" w:rsidRDefault="008074C2" w:rsidP="008074C2">
      <w:pPr>
        <w:autoSpaceDE w:val="0"/>
        <w:autoSpaceDN w:val="0"/>
        <w:adjustRightInd w:val="0"/>
        <w:jc w:val="center"/>
        <w:rPr>
          <w:b/>
          <w:bCs/>
          <w:sz w:val="28"/>
          <w:szCs w:val="28"/>
        </w:rPr>
      </w:pPr>
      <w:r w:rsidRPr="006260FC">
        <w:rPr>
          <w:b/>
          <w:bCs/>
          <w:sz w:val="28"/>
          <w:szCs w:val="28"/>
        </w:rPr>
        <w:t xml:space="preserve">Положение </w:t>
      </w:r>
    </w:p>
    <w:p w:rsidR="008074C2" w:rsidRPr="006260FC" w:rsidRDefault="008074C2" w:rsidP="008074C2">
      <w:pPr>
        <w:autoSpaceDE w:val="0"/>
        <w:autoSpaceDN w:val="0"/>
        <w:adjustRightInd w:val="0"/>
        <w:jc w:val="center"/>
        <w:rPr>
          <w:b/>
          <w:bCs/>
          <w:sz w:val="28"/>
          <w:szCs w:val="28"/>
        </w:rPr>
      </w:pPr>
      <w:r w:rsidRPr="006260FC">
        <w:rPr>
          <w:b/>
          <w:bCs/>
          <w:sz w:val="28"/>
          <w:szCs w:val="28"/>
        </w:rPr>
        <w:t>О бюдже</w:t>
      </w:r>
      <w:r>
        <w:rPr>
          <w:b/>
          <w:bCs/>
          <w:sz w:val="28"/>
          <w:szCs w:val="28"/>
        </w:rPr>
        <w:t xml:space="preserve">тном процессе в Прокудском </w:t>
      </w:r>
      <w:r w:rsidRPr="006260FC">
        <w:rPr>
          <w:b/>
          <w:bCs/>
          <w:sz w:val="28"/>
          <w:szCs w:val="28"/>
        </w:rPr>
        <w:t>сельсовете</w:t>
      </w:r>
    </w:p>
    <w:p w:rsidR="008074C2" w:rsidRPr="006260FC" w:rsidRDefault="008074C2" w:rsidP="008074C2">
      <w:pPr>
        <w:autoSpaceDE w:val="0"/>
        <w:autoSpaceDN w:val="0"/>
        <w:adjustRightInd w:val="0"/>
        <w:jc w:val="center"/>
        <w:rPr>
          <w:b/>
          <w:bCs/>
          <w:sz w:val="28"/>
          <w:szCs w:val="28"/>
        </w:rPr>
      </w:pPr>
      <w:r w:rsidRPr="00B85650">
        <w:rPr>
          <w:b/>
          <w:bCs/>
          <w:sz w:val="28"/>
          <w:szCs w:val="28"/>
        </w:rPr>
        <w:t>Коченевского</w:t>
      </w:r>
      <w:r w:rsidRPr="006260FC">
        <w:rPr>
          <w:b/>
          <w:bCs/>
          <w:sz w:val="28"/>
          <w:szCs w:val="28"/>
        </w:rPr>
        <w:t xml:space="preserve"> района Новосибирской области</w:t>
      </w:r>
    </w:p>
    <w:p w:rsidR="008074C2" w:rsidRPr="006260FC" w:rsidRDefault="008074C2" w:rsidP="008074C2">
      <w:pPr>
        <w:autoSpaceDE w:val="0"/>
        <w:autoSpaceDN w:val="0"/>
        <w:adjustRightInd w:val="0"/>
        <w:jc w:val="center"/>
        <w:rPr>
          <w:b/>
          <w:bCs/>
          <w:sz w:val="28"/>
          <w:szCs w:val="28"/>
        </w:rPr>
      </w:pPr>
    </w:p>
    <w:p w:rsidR="008074C2" w:rsidRPr="006260FC" w:rsidRDefault="008074C2" w:rsidP="008074C2">
      <w:pPr>
        <w:autoSpaceDE w:val="0"/>
        <w:autoSpaceDN w:val="0"/>
        <w:adjustRightInd w:val="0"/>
        <w:jc w:val="center"/>
        <w:rPr>
          <w:b/>
          <w:bCs/>
          <w:sz w:val="28"/>
          <w:szCs w:val="28"/>
        </w:rPr>
      </w:pPr>
      <w:r w:rsidRPr="006260FC">
        <w:rPr>
          <w:b/>
          <w:bCs/>
          <w:sz w:val="28"/>
          <w:szCs w:val="28"/>
        </w:rPr>
        <w:t>Глава 1. ОБЩИЕ ПОЛОЖЕНИЯ</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sidRPr="006260FC">
        <w:rPr>
          <w:b/>
          <w:bCs/>
          <w:sz w:val="28"/>
          <w:szCs w:val="28"/>
        </w:rPr>
        <w:t>Статья 1. Предмет регулирования настоящего Положения</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sz w:val="28"/>
          <w:szCs w:val="28"/>
        </w:rPr>
      </w:pPr>
      <w:r w:rsidRPr="006260FC">
        <w:rPr>
          <w:sz w:val="28"/>
          <w:szCs w:val="28"/>
        </w:rPr>
        <w:t>Настоящее Положение регулирует бюджетные правоотношения в</w:t>
      </w:r>
      <w:r>
        <w:rPr>
          <w:sz w:val="28"/>
          <w:szCs w:val="28"/>
        </w:rPr>
        <w:t xml:space="preserve"> Прокудском </w:t>
      </w:r>
      <w:r w:rsidRPr="006260FC">
        <w:rPr>
          <w:sz w:val="28"/>
          <w:szCs w:val="28"/>
        </w:rPr>
        <w:t xml:space="preserve">сельсовете </w:t>
      </w:r>
      <w:r w:rsidRPr="00B85650">
        <w:rPr>
          <w:sz w:val="28"/>
          <w:szCs w:val="28"/>
        </w:rPr>
        <w:t>Коченевского</w:t>
      </w:r>
      <w:r w:rsidRPr="006260FC">
        <w:rPr>
          <w:sz w:val="28"/>
          <w:szCs w:val="28"/>
        </w:rPr>
        <w:t xml:space="preserve"> района Новосибирской области, возникающие в процессе составления и рассмотрения проекта </w:t>
      </w:r>
      <w:r>
        <w:rPr>
          <w:sz w:val="28"/>
          <w:szCs w:val="28"/>
        </w:rPr>
        <w:t xml:space="preserve">бюджета Прокудского </w:t>
      </w:r>
      <w:r w:rsidRPr="006260FC">
        <w:rPr>
          <w:sz w:val="28"/>
          <w:szCs w:val="28"/>
        </w:rPr>
        <w:t xml:space="preserve">сельсовета </w:t>
      </w:r>
      <w:r w:rsidRPr="00B85650">
        <w:rPr>
          <w:sz w:val="28"/>
          <w:szCs w:val="28"/>
        </w:rPr>
        <w:t>Коченевского</w:t>
      </w:r>
      <w:r w:rsidRPr="006260FC">
        <w:rPr>
          <w:sz w:val="28"/>
          <w:szCs w:val="28"/>
        </w:rPr>
        <w:t xml:space="preserve"> района Новосибирской области, утверждения бюджета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(далее - местный бюджет), исполнения местного бюджета, управления муниципальным долгом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осуществления контроля за исполнением местного бюджета, внешней проверки, рассмотрения и утверждения отчетов об исполнении местного бюджета, а также определяет состав участников бюджетного процесса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и их бюджетные полномочия.</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sidRPr="006260FC">
        <w:rPr>
          <w:b/>
          <w:bCs/>
          <w:sz w:val="28"/>
          <w:szCs w:val="28"/>
        </w:rPr>
        <w:t xml:space="preserve">Статья 2. Правовая основа бюджетного процесса в </w:t>
      </w:r>
      <w:r>
        <w:rPr>
          <w:b/>
          <w:sz w:val="28"/>
          <w:szCs w:val="28"/>
        </w:rPr>
        <w:t xml:space="preserve">Прокудском </w:t>
      </w:r>
      <w:r w:rsidRPr="006260FC">
        <w:rPr>
          <w:b/>
          <w:sz w:val="28"/>
          <w:szCs w:val="28"/>
        </w:rPr>
        <w:t xml:space="preserve">сельсовете </w:t>
      </w:r>
      <w:r>
        <w:rPr>
          <w:b/>
          <w:sz w:val="28"/>
          <w:szCs w:val="28"/>
        </w:rPr>
        <w:t>Коченевского</w:t>
      </w:r>
      <w:r w:rsidRPr="006260FC">
        <w:rPr>
          <w:b/>
          <w:sz w:val="28"/>
          <w:szCs w:val="28"/>
        </w:rPr>
        <w:t xml:space="preserve"> района</w:t>
      </w:r>
      <w:r w:rsidRPr="006260FC">
        <w:rPr>
          <w:sz w:val="28"/>
          <w:szCs w:val="28"/>
        </w:rPr>
        <w:t xml:space="preserve"> </w:t>
      </w:r>
      <w:r w:rsidRPr="006260FC">
        <w:rPr>
          <w:b/>
          <w:bCs/>
          <w:sz w:val="28"/>
          <w:szCs w:val="28"/>
        </w:rPr>
        <w:t>Новосибирской области</w:t>
      </w:r>
    </w:p>
    <w:p w:rsidR="008074C2" w:rsidRPr="006260FC" w:rsidRDefault="008074C2" w:rsidP="008074C2">
      <w:pPr>
        <w:autoSpaceDE w:val="0"/>
        <w:autoSpaceDN w:val="0"/>
        <w:adjustRightInd w:val="0"/>
        <w:ind w:firstLine="540"/>
        <w:jc w:val="both"/>
        <w:rPr>
          <w:sz w:val="28"/>
          <w:szCs w:val="28"/>
        </w:rPr>
      </w:pPr>
    </w:p>
    <w:p w:rsidR="008074C2" w:rsidRDefault="008074C2" w:rsidP="008074C2">
      <w:pPr>
        <w:autoSpaceDE w:val="0"/>
        <w:autoSpaceDN w:val="0"/>
        <w:adjustRightInd w:val="0"/>
        <w:ind w:firstLine="540"/>
        <w:jc w:val="both"/>
        <w:rPr>
          <w:sz w:val="28"/>
          <w:szCs w:val="28"/>
        </w:rPr>
      </w:pPr>
      <w:r w:rsidRPr="006260FC">
        <w:rPr>
          <w:sz w:val="28"/>
          <w:szCs w:val="28"/>
        </w:rPr>
        <w:t xml:space="preserve">1. Правовую основу бюджетного процесса в </w:t>
      </w:r>
      <w:r>
        <w:rPr>
          <w:sz w:val="28"/>
          <w:szCs w:val="28"/>
        </w:rPr>
        <w:t>Прокудском</w:t>
      </w:r>
      <w:r w:rsidRPr="006260FC">
        <w:rPr>
          <w:sz w:val="28"/>
          <w:szCs w:val="28"/>
        </w:rPr>
        <w:t xml:space="preserve"> сельсовете </w:t>
      </w:r>
      <w:r>
        <w:rPr>
          <w:sz w:val="28"/>
          <w:szCs w:val="28"/>
        </w:rPr>
        <w:t>Коченевского</w:t>
      </w:r>
      <w:r w:rsidRPr="006260FC">
        <w:rPr>
          <w:sz w:val="28"/>
          <w:szCs w:val="28"/>
        </w:rPr>
        <w:t xml:space="preserve"> района Новосибирской области составляют </w:t>
      </w:r>
      <w:hyperlink r:id="rId14" w:history="1">
        <w:r w:rsidRPr="006260FC">
          <w:rPr>
            <w:sz w:val="28"/>
            <w:szCs w:val="28"/>
          </w:rPr>
          <w:t>Конституция</w:t>
        </w:r>
      </w:hyperlink>
      <w:r w:rsidRPr="006260FC">
        <w:rPr>
          <w:sz w:val="28"/>
          <w:szCs w:val="28"/>
        </w:rPr>
        <w:t xml:space="preserve"> Российской Федерации, Бюджетный </w:t>
      </w:r>
      <w:hyperlink r:id="rId15" w:history="1">
        <w:r w:rsidRPr="006260FC">
          <w:rPr>
            <w:sz w:val="28"/>
            <w:szCs w:val="28"/>
          </w:rPr>
          <w:t>кодекс</w:t>
        </w:r>
      </w:hyperlink>
      <w:r w:rsidRPr="006260FC">
        <w:rPr>
          <w:sz w:val="28"/>
          <w:szCs w:val="28"/>
        </w:rPr>
        <w:t xml:space="preserve"> Российской Федерации, федеральные законы и иные нормативные правовые акты Российской Федерации, Законы и иные нормативные правовые акты Новосибирской области, Устав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нормативные правовые акты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регулирующие бюджетные правоотношения.</w:t>
      </w:r>
    </w:p>
    <w:p w:rsidR="008074C2" w:rsidRDefault="008074C2" w:rsidP="008074C2">
      <w:pPr>
        <w:autoSpaceDE w:val="0"/>
        <w:autoSpaceDN w:val="0"/>
        <w:adjustRightInd w:val="0"/>
        <w:ind w:firstLine="540"/>
        <w:jc w:val="both"/>
        <w:rPr>
          <w:sz w:val="28"/>
          <w:szCs w:val="28"/>
        </w:rPr>
      </w:pPr>
      <w:r w:rsidRPr="006260FC">
        <w:rPr>
          <w:sz w:val="28"/>
          <w:szCs w:val="28"/>
        </w:rPr>
        <w:t xml:space="preserve">2. Нормативные правовые акты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регулирующие бюджетные правоотношения, должны соответствовать федеральному законодательству, законодательству Новосибирской области и настоящему Положению. В случае противоречия настоящему Положению </w:t>
      </w:r>
      <w:r w:rsidRPr="006260FC">
        <w:rPr>
          <w:sz w:val="28"/>
          <w:szCs w:val="28"/>
        </w:rPr>
        <w:lastRenderedPageBreak/>
        <w:t xml:space="preserve">иного нормативного правового акта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применяется настоящее Положение.</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3. Во исполнение настоящего Положения, иных нормативных правовых актов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регулирующих бюджетные правоотношения, органы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принимают нормативные правовые акты, регулирующие бюджетные правоотношения, в пределах своей компетенции.</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jc w:val="center"/>
        <w:rPr>
          <w:b/>
          <w:bCs/>
          <w:sz w:val="28"/>
          <w:szCs w:val="28"/>
        </w:rPr>
      </w:pPr>
      <w:r w:rsidRPr="006260FC">
        <w:rPr>
          <w:b/>
          <w:bCs/>
          <w:sz w:val="28"/>
          <w:szCs w:val="28"/>
        </w:rPr>
        <w:t>Глава 2. ПОЛНОМОЧИЯ УЧАСТНИКОВ БЮДЖЕТНОГО</w:t>
      </w:r>
    </w:p>
    <w:p w:rsidR="008074C2" w:rsidRPr="006260FC" w:rsidRDefault="008074C2" w:rsidP="008074C2">
      <w:pPr>
        <w:autoSpaceDE w:val="0"/>
        <w:autoSpaceDN w:val="0"/>
        <w:adjustRightInd w:val="0"/>
        <w:jc w:val="center"/>
        <w:rPr>
          <w:b/>
          <w:bCs/>
          <w:sz w:val="28"/>
          <w:szCs w:val="28"/>
        </w:rPr>
      </w:pPr>
      <w:r w:rsidRPr="006260FC">
        <w:rPr>
          <w:b/>
          <w:bCs/>
          <w:sz w:val="28"/>
          <w:szCs w:val="28"/>
        </w:rPr>
        <w:t xml:space="preserve">ПРОЦЕССА В </w:t>
      </w:r>
      <w:r>
        <w:rPr>
          <w:b/>
          <w:bCs/>
          <w:sz w:val="28"/>
          <w:szCs w:val="28"/>
        </w:rPr>
        <w:t xml:space="preserve">ПРОКУДСКОМ </w:t>
      </w:r>
      <w:r w:rsidRPr="006260FC">
        <w:rPr>
          <w:b/>
          <w:sz w:val="28"/>
          <w:szCs w:val="28"/>
          <w:lang w:val="en-US"/>
        </w:rPr>
        <w:t>C</w:t>
      </w:r>
      <w:r w:rsidRPr="006260FC">
        <w:rPr>
          <w:b/>
          <w:sz w:val="28"/>
          <w:szCs w:val="28"/>
        </w:rPr>
        <w:t xml:space="preserve">ЕЛЬСОВЕТЕ </w:t>
      </w:r>
      <w:r>
        <w:rPr>
          <w:b/>
          <w:sz w:val="28"/>
          <w:szCs w:val="28"/>
        </w:rPr>
        <w:t>КОЧЕНЕВСКОГО</w:t>
      </w:r>
      <w:r w:rsidRPr="006260FC">
        <w:rPr>
          <w:b/>
          <w:sz w:val="28"/>
          <w:szCs w:val="28"/>
        </w:rPr>
        <w:t xml:space="preserve"> РАЙОНА</w:t>
      </w:r>
      <w:r w:rsidRPr="006260FC">
        <w:rPr>
          <w:b/>
          <w:bCs/>
          <w:sz w:val="28"/>
          <w:szCs w:val="28"/>
        </w:rPr>
        <w:t xml:space="preserve"> НОВОСИБИРСКОЙ ОБЛАСТИ</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sidRPr="006260FC">
        <w:rPr>
          <w:b/>
          <w:bCs/>
          <w:sz w:val="28"/>
          <w:szCs w:val="28"/>
        </w:rPr>
        <w:t xml:space="preserve">Статья 3. Участники бюджетного процесса в </w:t>
      </w:r>
      <w:r>
        <w:rPr>
          <w:b/>
          <w:bCs/>
          <w:sz w:val="28"/>
          <w:szCs w:val="28"/>
        </w:rPr>
        <w:t xml:space="preserve">Прокудском </w:t>
      </w:r>
      <w:r w:rsidRPr="006260FC">
        <w:rPr>
          <w:b/>
          <w:sz w:val="28"/>
          <w:szCs w:val="28"/>
        </w:rPr>
        <w:t xml:space="preserve">сельсовете </w:t>
      </w:r>
      <w:r>
        <w:rPr>
          <w:b/>
          <w:sz w:val="28"/>
          <w:szCs w:val="28"/>
        </w:rPr>
        <w:t>Коченевского</w:t>
      </w:r>
      <w:r w:rsidRPr="006260FC">
        <w:rPr>
          <w:b/>
          <w:sz w:val="28"/>
          <w:szCs w:val="28"/>
        </w:rPr>
        <w:t xml:space="preserve"> района</w:t>
      </w:r>
      <w:r w:rsidRPr="006260FC">
        <w:rPr>
          <w:sz w:val="28"/>
          <w:szCs w:val="28"/>
        </w:rPr>
        <w:t xml:space="preserve"> </w:t>
      </w:r>
      <w:r w:rsidRPr="006260FC">
        <w:rPr>
          <w:b/>
          <w:bCs/>
          <w:sz w:val="28"/>
          <w:szCs w:val="28"/>
        </w:rPr>
        <w:t>Новосибирской области</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 Участниками бюджетного процесса в </w:t>
      </w:r>
      <w:r>
        <w:rPr>
          <w:sz w:val="28"/>
          <w:szCs w:val="28"/>
        </w:rPr>
        <w:t xml:space="preserve">Прокудском </w:t>
      </w:r>
      <w:r w:rsidRPr="006260FC">
        <w:rPr>
          <w:sz w:val="28"/>
          <w:szCs w:val="28"/>
        </w:rPr>
        <w:t xml:space="preserve">сельсовете </w:t>
      </w:r>
      <w:r>
        <w:rPr>
          <w:sz w:val="28"/>
          <w:szCs w:val="28"/>
        </w:rPr>
        <w:t>Коченевского</w:t>
      </w:r>
      <w:r w:rsidRPr="006260FC">
        <w:rPr>
          <w:sz w:val="28"/>
          <w:szCs w:val="28"/>
        </w:rPr>
        <w:t xml:space="preserve"> района Новосибирской области являются:</w:t>
      </w:r>
    </w:p>
    <w:p w:rsidR="008074C2" w:rsidRPr="006260FC" w:rsidRDefault="008074C2" w:rsidP="008074C2">
      <w:pPr>
        <w:autoSpaceDE w:val="0"/>
        <w:autoSpaceDN w:val="0"/>
        <w:adjustRightInd w:val="0"/>
        <w:ind w:firstLine="709"/>
        <w:jc w:val="both"/>
        <w:outlineLvl w:val="1"/>
        <w:rPr>
          <w:sz w:val="28"/>
          <w:szCs w:val="28"/>
        </w:rPr>
      </w:pPr>
      <w:r w:rsidRPr="006260FC">
        <w:rPr>
          <w:sz w:val="28"/>
          <w:szCs w:val="28"/>
        </w:rPr>
        <w:t xml:space="preserve">1) Глава </w:t>
      </w:r>
      <w:r>
        <w:rPr>
          <w:sz w:val="28"/>
          <w:szCs w:val="28"/>
        </w:rPr>
        <w:t>Прокудского</w:t>
      </w:r>
      <w:r w:rsidRPr="006260FC">
        <w:rPr>
          <w:sz w:val="28"/>
          <w:szCs w:val="28"/>
        </w:rPr>
        <w:t xml:space="preserve"> сельсовета</w:t>
      </w:r>
      <w:r w:rsidRPr="006260FC">
        <w:rPr>
          <w:b/>
          <w:sz w:val="28"/>
          <w:szCs w:val="28"/>
        </w:rPr>
        <w:t xml:space="preserve"> </w:t>
      </w:r>
      <w:r>
        <w:rPr>
          <w:sz w:val="28"/>
          <w:szCs w:val="28"/>
        </w:rPr>
        <w:t>Коченевского</w:t>
      </w:r>
      <w:r w:rsidRPr="006260FC">
        <w:rPr>
          <w:sz w:val="28"/>
          <w:szCs w:val="28"/>
        </w:rPr>
        <w:t xml:space="preserve"> района Новосибирской области</w:t>
      </w:r>
      <w:r>
        <w:rPr>
          <w:sz w:val="28"/>
          <w:szCs w:val="28"/>
        </w:rPr>
        <w:t xml:space="preserve"> (далее - Глава сельсовета)</w:t>
      </w:r>
      <w:r w:rsidRPr="006260FC">
        <w:rPr>
          <w:sz w:val="28"/>
          <w:szCs w:val="28"/>
        </w:rPr>
        <w:t>;</w:t>
      </w:r>
    </w:p>
    <w:p w:rsidR="008074C2" w:rsidRPr="006260FC" w:rsidRDefault="008074C2" w:rsidP="008074C2">
      <w:pPr>
        <w:autoSpaceDE w:val="0"/>
        <w:autoSpaceDN w:val="0"/>
        <w:adjustRightInd w:val="0"/>
        <w:ind w:firstLine="709"/>
        <w:jc w:val="both"/>
        <w:outlineLvl w:val="1"/>
        <w:rPr>
          <w:sz w:val="28"/>
          <w:szCs w:val="28"/>
        </w:rPr>
      </w:pPr>
      <w:r w:rsidRPr="006260FC">
        <w:rPr>
          <w:sz w:val="28"/>
          <w:szCs w:val="28"/>
        </w:rPr>
        <w:t xml:space="preserve">2) Совет депутатов </w:t>
      </w:r>
      <w:r>
        <w:rPr>
          <w:sz w:val="28"/>
          <w:szCs w:val="28"/>
        </w:rPr>
        <w:t>Прокудского</w:t>
      </w:r>
      <w:r>
        <w:rPr>
          <w:b/>
          <w:sz w:val="28"/>
          <w:szCs w:val="28"/>
        </w:rPr>
        <w:t xml:space="preserve"> </w:t>
      </w:r>
      <w:r w:rsidRPr="006260FC">
        <w:rPr>
          <w:sz w:val="28"/>
          <w:szCs w:val="28"/>
        </w:rPr>
        <w:t>сельсовета</w:t>
      </w:r>
      <w:r w:rsidRPr="006260FC">
        <w:rPr>
          <w:b/>
          <w:sz w:val="28"/>
          <w:szCs w:val="28"/>
        </w:rPr>
        <w:t xml:space="preserve"> </w:t>
      </w:r>
      <w:r>
        <w:rPr>
          <w:sz w:val="28"/>
          <w:szCs w:val="28"/>
        </w:rPr>
        <w:t>Коченевского</w:t>
      </w:r>
      <w:r w:rsidRPr="006260FC">
        <w:rPr>
          <w:sz w:val="28"/>
          <w:szCs w:val="28"/>
        </w:rPr>
        <w:t xml:space="preserve"> района Новосибирской области</w:t>
      </w:r>
      <w:r>
        <w:rPr>
          <w:sz w:val="28"/>
          <w:szCs w:val="28"/>
        </w:rPr>
        <w:t xml:space="preserve"> (далее – Совет депутатов сельсовета)</w:t>
      </w:r>
      <w:r w:rsidRPr="006260FC">
        <w:rPr>
          <w:sz w:val="28"/>
          <w:szCs w:val="28"/>
        </w:rPr>
        <w:t>;</w:t>
      </w:r>
    </w:p>
    <w:p w:rsidR="008074C2" w:rsidRDefault="008074C2" w:rsidP="008074C2">
      <w:pPr>
        <w:autoSpaceDE w:val="0"/>
        <w:autoSpaceDN w:val="0"/>
        <w:adjustRightInd w:val="0"/>
        <w:ind w:firstLine="709"/>
        <w:jc w:val="both"/>
        <w:outlineLvl w:val="1"/>
        <w:rPr>
          <w:sz w:val="28"/>
          <w:szCs w:val="28"/>
        </w:rPr>
      </w:pPr>
      <w:r w:rsidRPr="006260FC">
        <w:rPr>
          <w:sz w:val="28"/>
          <w:szCs w:val="28"/>
        </w:rPr>
        <w:t xml:space="preserve">3) Администрация </w:t>
      </w:r>
      <w:r>
        <w:rPr>
          <w:sz w:val="28"/>
          <w:szCs w:val="28"/>
        </w:rPr>
        <w:t>Прокудского</w:t>
      </w:r>
      <w:r w:rsidRPr="006260FC">
        <w:rPr>
          <w:sz w:val="28"/>
          <w:szCs w:val="28"/>
        </w:rPr>
        <w:t xml:space="preserve"> сельсовета</w:t>
      </w:r>
      <w:r w:rsidRPr="006260FC">
        <w:rPr>
          <w:b/>
          <w:sz w:val="28"/>
          <w:szCs w:val="28"/>
        </w:rPr>
        <w:t xml:space="preserve"> </w:t>
      </w:r>
      <w:r>
        <w:rPr>
          <w:sz w:val="28"/>
          <w:szCs w:val="28"/>
        </w:rPr>
        <w:t>Коченевского</w:t>
      </w:r>
      <w:r w:rsidRPr="006260FC">
        <w:rPr>
          <w:sz w:val="28"/>
          <w:szCs w:val="28"/>
        </w:rPr>
        <w:t xml:space="preserve"> района Новосибирской области</w:t>
      </w:r>
      <w:r>
        <w:rPr>
          <w:sz w:val="28"/>
          <w:szCs w:val="28"/>
        </w:rPr>
        <w:t xml:space="preserve"> (далее - Администрация сельсовета)</w:t>
      </w:r>
      <w:r w:rsidRPr="006260FC">
        <w:rPr>
          <w:sz w:val="28"/>
          <w:szCs w:val="28"/>
        </w:rPr>
        <w:t>;</w:t>
      </w:r>
    </w:p>
    <w:p w:rsidR="008074C2" w:rsidRDefault="008074C2" w:rsidP="008074C2">
      <w:pPr>
        <w:autoSpaceDE w:val="0"/>
        <w:autoSpaceDN w:val="0"/>
        <w:adjustRightInd w:val="0"/>
        <w:ind w:firstLine="709"/>
        <w:jc w:val="both"/>
        <w:outlineLvl w:val="1"/>
        <w:rPr>
          <w:sz w:val="28"/>
          <w:szCs w:val="28"/>
        </w:rPr>
      </w:pPr>
      <w:r>
        <w:rPr>
          <w:sz w:val="28"/>
          <w:szCs w:val="28"/>
        </w:rPr>
        <w:t xml:space="preserve">  4) </w:t>
      </w:r>
      <w:r w:rsidRPr="006260FC">
        <w:rPr>
          <w:sz w:val="28"/>
          <w:szCs w:val="28"/>
        </w:rPr>
        <w:t xml:space="preserve">Финансовый орган </w:t>
      </w:r>
      <w:r>
        <w:rPr>
          <w:sz w:val="28"/>
          <w:szCs w:val="28"/>
        </w:rPr>
        <w:t>Прокудского</w:t>
      </w:r>
      <w:r>
        <w:rPr>
          <w:b/>
          <w:sz w:val="28"/>
          <w:szCs w:val="28"/>
        </w:rPr>
        <w:t xml:space="preserve"> </w:t>
      </w:r>
      <w:r w:rsidRPr="006260FC">
        <w:rPr>
          <w:sz w:val="28"/>
          <w:szCs w:val="28"/>
        </w:rPr>
        <w:t>сельсовета</w:t>
      </w:r>
      <w:r w:rsidRPr="006260FC">
        <w:rPr>
          <w:b/>
          <w:sz w:val="28"/>
          <w:szCs w:val="28"/>
        </w:rPr>
        <w:t xml:space="preserve"> </w:t>
      </w:r>
      <w:r>
        <w:rPr>
          <w:sz w:val="28"/>
          <w:szCs w:val="28"/>
        </w:rPr>
        <w:t>Коченевского района Новосибирской области (А</w:t>
      </w:r>
      <w:r w:rsidRPr="006260FC">
        <w:rPr>
          <w:sz w:val="28"/>
          <w:szCs w:val="28"/>
        </w:rPr>
        <w:t>дминистрация сельсовета)</w:t>
      </w:r>
      <w:r>
        <w:rPr>
          <w:sz w:val="28"/>
          <w:szCs w:val="28"/>
        </w:rPr>
        <w:t xml:space="preserve"> (далее – финансовый орган сельсовета)</w:t>
      </w:r>
      <w:r w:rsidRPr="006260FC">
        <w:rPr>
          <w:sz w:val="28"/>
          <w:szCs w:val="28"/>
        </w:rPr>
        <w:t>;</w:t>
      </w:r>
    </w:p>
    <w:p w:rsidR="008074C2" w:rsidRPr="007778A0" w:rsidRDefault="008074C2" w:rsidP="008074C2">
      <w:pPr>
        <w:autoSpaceDE w:val="0"/>
        <w:autoSpaceDN w:val="0"/>
        <w:adjustRightInd w:val="0"/>
        <w:ind w:firstLine="709"/>
        <w:jc w:val="both"/>
        <w:outlineLvl w:val="1"/>
        <w:rPr>
          <w:sz w:val="28"/>
          <w:szCs w:val="28"/>
        </w:rPr>
      </w:pPr>
      <w:r>
        <w:rPr>
          <w:sz w:val="28"/>
          <w:szCs w:val="28"/>
        </w:rPr>
        <w:t xml:space="preserve">  5) О</w:t>
      </w:r>
      <w:r w:rsidRPr="00544C4F">
        <w:rPr>
          <w:sz w:val="28"/>
          <w:szCs w:val="28"/>
        </w:rPr>
        <w:t xml:space="preserve">рган </w:t>
      </w:r>
      <w:r>
        <w:rPr>
          <w:sz w:val="28"/>
          <w:szCs w:val="28"/>
        </w:rPr>
        <w:t>Прокудского</w:t>
      </w:r>
      <w:r w:rsidRPr="00544C4F">
        <w:rPr>
          <w:sz w:val="28"/>
          <w:szCs w:val="28"/>
        </w:rPr>
        <w:t xml:space="preserve"> сельсовета </w:t>
      </w:r>
      <w:r>
        <w:rPr>
          <w:sz w:val="28"/>
          <w:szCs w:val="28"/>
        </w:rPr>
        <w:t>Коченевского</w:t>
      </w:r>
      <w:r w:rsidRPr="00544C4F">
        <w:rPr>
          <w:sz w:val="28"/>
          <w:szCs w:val="28"/>
        </w:rPr>
        <w:t xml:space="preserve"> района Новосибирской области, уполномоченный в сфере внутреннего муниципального финансового контроля в </w:t>
      </w:r>
      <w:r>
        <w:rPr>
          <w:sz w:val="28"/>
          <w:szCs w:val="28"/>
        </w:rPr>
        <w:t>Прокудском</w:t>
      </w:r>
      <w:r w:rsidRPr="00544C4F">
        <w:rPr>
          <w:sz w:val="28"/>
          <w:szCs w:val="28"/>
        </w:rPr>
        <w:t xml:space="preserve"> сельсовета </w:t>
      </w:r>
      <w:r>
        <w:rPr>
          <w:sz w:val="28"/>
          <w:szCs w:val="28"/>
        </w:rPr>
        <w:t>Коченевского</w:t>
      </w:r>
      <w:r w:rsidRPr="00544C4F">
        <w:rPr>
          <w:sz w:val="28"/>
          <w:szCs w:val="28"/>
        </w:rPr>
        <w:t xml:space="preserve"> районе Новосибирской области (далее – орган контроля сельсовета);</w:t>
      </w:r>
      <w:r w:rsidRPr="007778A0">
        <w:rPr>
          <w:sz w:val="28"/>
          <w:szCs w:val="28"/>
        </w:rPr>
        <w:t xml:space="preserve"> </w:t>
      </w:r>
    </w:p>
    <w:p w:rsidR="008074C2" w:rsidRDefault="008074C2" w:rsidP="008074C2">
      <w:pPr>
        <w:autoSpaceDE w:val="0"/>
        <w:autoSpaceDN w:val="0"/>
        <w:adjustRightInd w:val="0"/>
        <w:jc w:val="both"/>
        <w:outlineLvl w:val="1"/>
        <w:rPr>
          <w:sz w:val="28"/>
          <w:szCs w:val="28"/>
        </w:rPr>
      </w:pPr>
      <w:r w:rsidRPr="007778A0">
        <w:rPr>
          <w:sz w:val="28"/>
          <w:szCs w:val="28"/>
        </w:rPr>
        <w:t xml:space="preserve">          </w:t>
      </w:r>
      <w:r>
        <w:rPr>
          <w:sz w:val="28"/>
          <w:szCs w:val="28"/>
        </w:rPr>
        <w:t>6</w:t>
      </w:r>
      <w:r w:rsidRPr="007778A0">
        <w:rPr>
          <w:sz w:val="28"/>
          <w:szCs w:val="28"/>
        </w:rPr>
        <w:t xml:space="preserve">) Контрольно-счетный орган </w:t>
      </w:r>
      <w:r>
        <w:rPr>
          <w:sz w:val="28"/>
          <w:szCs w:val="28"/>
        </w:rPr>
        <w:t>Прокудского сельсовета Коченевского района Новосибирской области (далее – контрольно-счетный орган сельсовета);</w:t>
      </w:r>
    </w:p>
    <w:p w:rsidR="008074C2" w:rsidRPr="006260FC" w:rsidRDefault="008074C2" w:rsidP="008074C2">
      <w:pPr>
        <w:autoSpaceDE w:val="0"/>
        <w:autoSpaceDN w:val="0"/>
        <w:adjustRightInd w:val="0"/>
        <w:jc w:val="both"/>
        <w:outlineLvl w:val="1"/>
        <w:rPr>
          <w:sz w:val="28"/>
          <w:szCs w:val="28"/>
        </w:rPr>
      </w:pPr>
      <w:r>
        <w:rPr>
          <w:sz w:val="28"/>
          <w:szCs w:val="28"/>
        </w:rPr>
        <w:t xml:space="preserve">          7) Г</w:t>
      </w:r>
      <w:r w:rsidRPr="006260FC">
        <w:rPr>
          <w:sz w:val="28"/>
          <w:szCs w:val="28"/>
        </w:rPr>
        <w:t>лавный распорядитель (распорядитель) средств местного бюджета;</w:t>
      </w:r>
    </w:p>
    <w:p w:rsidR="008074C2" w:rsidRPr="006260FC" w:rsidRDefault="008074C2" w:rsidP="008074C2">
      <w:pPr>
        <w:autoSpaceDE w:val="0"/>
        <w:autoSpaceDN w:val="0"/>
        <w:adjustRightInd w:val="0"/>
        <w:ind w:firstLine="709"/>
        <w:jc w:val="both"/>
        <w:outlineLvl w:val="1"/>
        <w:rPr>
          <w:sz w:val="28"/>
          <w:szCs w:val="28"/>
        </w:rPr>
      </w:pPr>
      <w:r>
        <w:rPr>
          <w:sz w:val="28"/>
          <w:szCs w:val="28"/>
        </w:rPr>
        <w:t>8) Г</w:t>
      </w:r>
      <w:r w:rsidRPr="006260FC">
        <w:rPr>
          <w:sz w:val="28"/>
          <w:szCs w:val="28"/>
        </w:rPr>
        <w:t>лавные администраторы (администраторы) доходов местного бюджета;</w:t>
      </w:r>
    </w:p>
    <w:p w:rsidR="008074C2" w:rsidRPr="006260FC" w:rsidRDefault="008074C2" w:rsidP="008074C2">
      <w:pPr>
        <w:autoSpaceDE w:val="0"/>
        <w:autoSpaceDN w:val="0"/>
        <w:adjustRightInd w:val="0"/>
        <w:ind w:firstLine="709"/>
        <w:jc w:val="both"/>
        <w:outlineLvl w:val="1"/>
        <w:rPr>
          <w:sz w:val="28"/>
          <w:szCs w:val="28"/>
        </w:rPr>
      </w:pPr>
      <w:r>
        <w:rPr>
          <w:sz w:val="28"/>
          <w:szCs w:val="28"/>
        </w:rPr>
        <w:t>9) Г</w:t>
      </w:r>
      <w:r w:rsidRPr="006260FC">
        <w:rPr>
          <w:sz w:val="28"/>
          <w:szCs w:val="28"/>
        </w:rPr>
        <w:t>лавные администраторы (администраторы) источников финансирования дефицита местного бюджета;</w:t>
      </w:r>
    </w:p>
    <w:p w:rsidR="008074C2" w:rsidRPr="006260FC" w:rsidRDefault="008074C2" w:rsidP="008074C2">
      <w:pPr>
        <w:autoSpaceDE w:val="0"/>
        <w:autoSpaceDN w:val="0"/>
        <w:adjustRightInd w:val="0"/>
        <w:ind w:firstLine="709"/>
        <w:jc w:val="both"/>
        <w:outlineLvl w:val="1"/>
        <w:rPr>
          <w:sz w:val="28"/>
          <w:szCs w:val="28"/>
        </w:rPr>
      </w:pPr>
      <w:r>
        <w:rPr>
          <w:sz w:val="28"/>
          <w:szCs w:val="28"/>
        </w:rPr>
        <w:t>10) П</w:t>
      </w:r>
      <w:r w:rsidRPr="006260FC">
        <w:rPr>
          <w:sz w:val="28"/>
          <w:szCs w:val="28"/>
        </w:rPr>
        <w:t>олучатели средств местного бюджета.</w:t>
      </w:r>
    </w:p>
    <w:p w:rsidR="008074C2" w:rsidRPr="006260FC" w:rsidRDefault="008074C2" w:rsidP="008074C2">
      <w:pPr>
        <w:tabs>
          <w:tab w:val="left" w:pos="993"/>
        </w:tabs>
        <w:autoSpaceDE w:val="0"/>
        <w:autoSpaceDN w:val="0"/>
        <w:adjustRightInd w:val="0"/>
        <w:ind w:firstLine="709"/>
        <w:jc w:val="both"/>
        <w:outlineLvl w:val="1"/>
        <w:rPr>
          <w:sz w:val="28"/>
          <w:szCs w:val="28"/>
        </w:rPr>
      </w:pPr>
      <w:r w:rsidRPr="006260FC">
        <w:rPr>
          <w:sz w:val="28"/>
          <w:szCs w:val="28"/>
        </w:rPr>
        <w:t xml:space="preserve">2. Бюджетные полномочия участников бюджетного процесса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определяются Бюджетным кодексом Российской Федерации, Уставом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w:t>
      </w:r>
      <w:r w:rsidRPr="006260FC">
        <w:rPr>
          <w:sz w:val="28"/>
          <w:szCs w:val="28"/>
        </w:rPr>
        <w:lastRenderedPageBreak/>
        <w:t>настоящим Положением и иными нормативными правовыми актами, регулирующими бюджетные правоотношения.</w:t>
      </w:r>
    </w:p>
    <w:p w:rsidR="008074C2" w:rsidRPr="006260FC" w:rsidRDefault="008074C2" w:rsidP="008074C2">
      <w:pPr>
        <w:tabs>
          <w:tab w:val="left" w:pos="5529"/>
        </w:tabs>
        <w:autoSpaceDE w:val="0"/>
        <w:autoSpaceDN w:val="0"/>
        <w:adjustRightInd w:val="0"/>
        <w:ind w:firstLine="540"/>
        <w:jc w:val="both"/>
        <w:rPr>
          <w:i/>
          <w:sz w:val="28"/>
          <w:szCs w:val="28"/>
        </w:rPr>
      </w:pPr>
    </w:p>
    <w:p w:rsidR="008074C2" w:rsidRDefault="008074C2" w:rsidP="008074C2">
      <w:pPr>
        <w:autoSpaceDE w:val="0"/>
        <w:autoSpaceDN w:val="0"/>
        <w:adjustRightInd w:val="0"/>
        <w:ind w:firstLine="709"/>
        <w:jc w:val="both"/>
        <w:outlineLvl w:val="3"/>
        <w:rPr>
          <w:b/>
          <w:sz w:val="28"/>
          <w:szCs w:val="28"/>
        </w:rPr>
      </w:pPr>
      <w:r w:rsidRPr="006260FC">
        <w:rPr>
          <w:b/>
          <w:bCs/>
          <w:sz w:val="28"/>
          <w:szCs w:val="28"/>
        </w:rPr>
        <w:t>Статья 4.</w:t>
      </w:r>
      <w:r w:rsidRPr="006260FC">
        <w:rPr>
          <w:b/>
          <w:sz w:val="28"/>
          <w:szCs w:val="28"/>
        </w:rPr>
        <w:t xml:space="preserve"> Бюджетные полномочия Главы</w:t>
      </w:r>
      <w:r w:rsidRPr="006260FC">
        <w:rPr>
          <w:b/>
          <w:i/>
          <w:sz w:val="28"/>
          <w:szCs w:val="28"/>
        </w:rPr>
        <w:t xml:space="preserve"> </w:t>
      </w:r>
      <w:r w:rsidRPr="006260FC">
        <w:rPr>
          <w:b/>
          <w:sz w:val="28"/>
          <w:szCs w:val="28"/>
        </w:rPr>
        <w:t xml:space="preserve">сельсовета </w:t>
      </w:r>
    </w:p>
    <w:p w:rsidR="008074C2" w:rsidRDefault="008074C2" w:rsidP="008074C2">
      <w:pPr>
        <w:tabs>
          <w:tab w:val="left" w:pos="0"/>
        </w:tabs>
        <w:ind w:firstLine="567"/>
        <w:contextualSpacing/>
        <w:jc w:val="both"/>
        <w:outlineLvl w:val="3"/>
        <w:rPr>
          <w:sz w:val="28"/>
          <w:szCs w:val="28"/>
        </w:rPr>
      </w:pPr>
      <w:r>
        <w:rPr>
          <w:sz w:val="28"/>
          <w:szCs w:val="28"/>
        </w:rPr>
        <w:t>К бюджетным полномочиям Главы Прокудского сельсовета Коченевского района Новосибирской области (далее - Глава сельсовета) относятся:</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1.Исполнение обязательств по реализации плана восстановления платежеспособности муниципального образования.</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 xml:space="preserve">2.Заключение соглашений с финансовым органом субъекта Российской Федерации о мерах по восстановлению платежеспособности муниципального образования. </w:t>
      </w:r>
    </w:p>
    <w:p w:rsidR="008074C2" w:rsidRDefault="008074C2" w:rsidP="008074C2">
      <w:pPr>
        <w:ind w:firstLine="708"/>
        <w:jc w:val="both"/>
        <w:rPr>
          <w:bCs/>
          <w:sz w:val="28"/>
          <w:szCs w:val="28"/>
        </w:rPr>
      </w:pPr>
      <w:r>
        <w:rPr>
          <w:bCs/>
          <w:sz w:val="28"/>
          <w:szCs w:val="28"/>
        </w:rPr>
        <w:t xml:space="preserve">3) инициирование проведения публичных слушаний по проекту бюджета </w:t>
      </w:r>
      <w:r>
        <w:rPr>
          <w:sz w:val="28"/>
          <w:szCs w:val="28"/>
        </w:rPr>
        <w:t>и годовому отчету об исполнении местного бюджета.</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sidRPr="006260FC">
        <w:rPr>
          <w:b/>
          <w:bCs/>
          <w:sz w:val="28"/>
          <w:szCs w:val="28"/>
        </w:rPr>
        <w:t xml:space="preserve">Статья 5. Бюджетные полномочия </w:t>
      </w:r>
      <w:r w:rsidRPr="006260FC">
        <w:rPr>
          <w:b/>
          <w:sz w:val="28"/>
          <w:szCs w:val="28"/>
        </w:rPr>
        <w:t xml:space="preserve">Совета депутатов сельсовета </w:t>
      </w:r>
    </w:p>
    <w:p w:rsidR="008074C2" w:rsidRPr="006260FC" w:rsidRDefault="008074C2" w:rsidP="008074C2">
      <w:pPr>
        <w:autoSpaceDE w:val="0"/>
        <w:autoSpaceDN w:val="0"/>
        <w:adjustRightInd w:val="0"/>
        <w:ind w:firstLine="540"/>
        <w:jc w:val="both"/>
        <w:rPr>
          <w:sz w:val="28"/>
          <w:szCs w:val="28"/>
        </w:rPr>
      </w:pPr>
      <w:r w:rsidRPr="006260FC">
        <w:rPr>
          <w:sz w:val="28"/>
          <w:szCs w:val="28"/>
        </w:rPr>
        <w:t>1. К бюджетным полномочиям Совета депутатов сельсовета</w:t>
      </w:r>
      <w:r w:rsidRPr="006260FC">
        <w:rPr>
          <w:b/>
          <w:sz w:val="28"/>
          <w:szCs w:val="28"/>
        </w:rPr>
        <w:t xml:space="preserve"> </w:t>
      </w:r>
      <w:r w:rsidRPr="006260FC">
        <w:rPr>
          <w:sz w:val="28"/>
          <w:szCs w:val="28"/>
        </w:rPr>
        <w:t>относятся:</w:t>
      </w:r>
    </w:p>
    <w:p w:rsidR="008074C2" w:rsidRPr="006260FC" w:rsidRDefault="008074C2" w:rsidP="008074C2">
      <w:pPr>
        <w:autoSpaceDE w:val="0"/>
        <w:autoSpaceDN w:val="0"/>
        <w:adjustRightInd w:val="0"/>
        <w:ind w:firstLine="540"/>
        <w:jc w:val="both"/>
        <w:rPr>
          <w:sz w:val="28"/>
          <w:szCs w:val="28"/>
        </w:rPr>
      </w:pPr>
      <w:bookmarkStart w:id="5" w:name="Par70"/>
      <w:bookmarkEnd w:id="5"/>
      <w:r w:rsidRPr="006260FC">
        <w:rPr>
          <w:sz w:val="28"/>
          <w:szCs w:val="28"/>
        </w:rPr>
        <w:t>1) установление порядка рассмотрения проекта местного бюджета, утверждения местного бюджета, осуществления контроля за его исполнением;</w:t>
      </w:r>
    </w:p>
    <w:p w:rsidR="008074C2" w:rsidRPr="006260FC" w:rsidRDefault="008074C2" w:rsidP="008074C2">
      <w:pPr>
        <w:autoSpaceDE w:val="0"/>
        <w:autoSpaceDN w:val="0"/>
        <w:adjustRightInd w:val="0"/>
        <w:ind w:firstLine="540"/>
        <w:jc w:val="both"/>
        <w:rPr>
          <w:sz w:val="28"/>
          <w:szCs w:val="28"/>
        </w:rPr>
      </w:pPr>
      <w:r w:rsidRPr="006260FC">
        <w:rPr>
          <w:sz w:val="28"/>
          <w:szCs w:val="28"/>
        </w:rPr>
        <w:t>2) рассмотрение проекта решения о местном бюджете, принятие решения об утверждении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3) рассмотрение прогноза основных характеристик местного бюджета на очередной финансовый год и плановый период, основных направлений бюджетной</w:t>
      </w:r>
      <w:r>
        <w:rPr>
          <w:sz w:val="28"/>
          <w:szCs w:val="28"/>
        </w:rPr>
        <w:t xml:space="preserve">, </w:t>
      </w:r>
      <w:r w:rsidRPr="006260FC">
        <w:rPr>
          <w:sz w:val="28"/>
          <w:szCs w:val="28"/>
        </w:rPr>
        <w:t>налоговой</w:t>
      </w:r>
      <w:r>
        <w:rPr>
          <w:sz w:val="28"/>
          <w:szCs w:val="28"/>
        </w:rPr>
        <w:t xml:space="preserve"> и долговой </w:t>
      </w:r>
      <w:r w:rsidRPr="006260FC">
        <w:rPr>
          <w:sz w:val="28"/>
          <w:szCs w:val="28"/>
        </w:rPr>
        <w:t xml:space="preserve"> политики </w:t>
      </w:r>
      <w:r>
        <w:rPr>
          <w:sz w:val="28"/>
          <w:szCs w:val="28"/>
        </w:rPr>
        <w:t>Прокудского</w:t>
      </w:r>
      <w:r w:rsidRPr="006260FC">
        <w:rPr>
          <w:sz w:val="28"/>
          <w:szCs w:val="28"/>
        </w:rPr>
        <w:t xml:space="preserve"> сельсовета</w:t>
      </w:r>
      <w:r w:rsidRPr="006260FC">
        <w:rPr>
          <w:b/>
          <w:sz w:val="28"/>
          <w:szCs w:val="28"/>
        </w:rPr>
        <w:t xml:space="preserve"> </w:t>
      </w:r>
      <w:r>
        <w:rPr>
          <w:sz w:val="28"/>
          <w:szCs w:val="28"/>
        </w:rPr>
        <w:t>Коченевского</w:t>
      </w:r>
      <w:r w:rsidRPr="006260FC">
        <w:rPr>
          <w:sz w:val="28"/>
          <w:szCs w:val="28"/>
        </w:rPr>
        <w:t xml:space="preserve"> района Новосибирской области на очередной финансовый год и плановый период; рассмотрение проекта местного бюджета на очередной финансовый год и плановый период;</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4) </w:t>
      </w:r>
      <w:r>
        <w:rPr>
          <w:sz w:val="28"/>
          <w:szCs w:val="28"/>
        </w:rPr>
        <w:t xml:space="preserve">инициирование проведения </w:t>
      </w:r>
      <w:r w:rsidRPr="006260FC">
        <w:rPr>
          <w:sz w:val="28"/>
          <w:szCs w:val="28"/>
        </w:rPr>
        <w:t>публичных слушаний по проекту местного бюджета и годовому отчету об исполнении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5) рассмотрение годового отчета об исполнении местного бюджета, принятие решения об его утверждении;</w:t>
      </w:r>
    </w:p>
    <w:p w:rsidR="008074C2" w:rsidRPr="006260FC" w:rsidRDefault="008074C2" w:rsidP="008074C2">
      <w:pPr>
        <w:autoSpaceDE w:val="0"/>
        <w:autoSpaceDN w:val="0"/>
        <w:adjustRightInd w:val="0"/>
        <w:ind w:firstLine="540"/>
        <w:jc w:val="both"/>
        <w:rPr>
          <w:sz w:val="28"/>
          <w:szCs w:val="28"/>
        </w:rPr>
      </w:pPr>
      <w:r w:rsidRPr="006260FC">
        <w:rPr>
          <w:sz w:val="28"/>
          <w:szCs w:val="28"/>
        </w:rPr>
        <w:t>6) осуществление контроля в ходе рассмотрения отдельных вопросов исполнения местного бюджета;</w:t>
      </w:r>
    </w:p>
    <w:p w:rsidR="008074C2" w:rsidRPr="006260FC" w:rsidRDefault="008074C2" w:rsidP="008074C2">
      <w:pPr>
        <w:autoSpaceDE w:val="0"/>
        <w:autoSpaceDN w:val="0"/>
        <w:adjustRightInd w:val="0"/>
        <w:ind w:firstLine="540"/>
        <w:jc w:val="both"/>
        <w:rPr>
          <w:sz w:val="28"/>
          <w:szCs w:val="28"/>
        </w:rPr>
      </w:pPr>
      <w:bookmarkStart w:id="6" w:name="Par78"/>
      <w:bookmarkEnd w:id="6"/>
      <w:r w:rsidRPr="006260FC">
        <w:rPr>
          <w:sz w:val="28"/>
          <w:szCs w:val="28"/>
        </w:rPr>
        <w:t>7) установление налоговых ставок и налоговых льгот по местным налогам, порядка и сроков уплаты местных налогов в соответствии с законодательством Российской Федерации о налогах и сборах;</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8) установление расходных обязательств </w:t>
      </w:r>
      <w:r>
        <w:rPr>
          <w:sz w:val="28"/>
          <w:szCs w:val="28"/>
        </w:rPr>
        <w:t>Прокудского</w:t>
      </w:r>
      <w:r w:rsidRPr="006260FC">
        <w:rPr>
          <w:sz w:val="28"/>
          <w:szCs w:val="28"/>
        </w:rPr>
        <w:t xml:space="preserve"> сельсовета</w:t>
      </w:r>
      <w:r w:rsidRPr="006260FC">
        <w:rPr>
          <w:b/>
          <w:sz w:val="28"/>
          <w:szCs w:val="28"/>
        </w:rPr>
        <w:t xml:space="preserve">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9) установление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8074C2" w:rsidRDefault="008074C2" w:rsidP="008074C2">
      <w:pPr>
        <w:autoSpaceDE w:val="0"/>
        <w:autoSpaceDN w:val="0"/>
        <w:adjustRightInd w:val="0"/>
        <w:ind w:firstLine="540"/>
        <w:jc w:val="both"/>
        <w:rPr>
          <w:sz w:val="28"/>
          <w:szCs w:val="28"/>
        </w:rPr>
      </w:pPr>
      <w:r w:rsidRPr="006260FC">
        <w:rPr>
          <w:sz w:val="28"/>
          <w:szCs w:val="28"/>
        </w:rPr>
        <w:t>10) установление целей, порядка и условий предоставления субсидий из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11) установление целей, порядка и условий предоставления иных межбюджетных трансфертов из местного бюджета;</w:t>
      </w:r>
    </w:p>
    <w:p w:rsidR="008074C2" w:rsidRPr="006260FC" w:rsidRDefault="008074C2" w:rsidP="008074C2">
      <w:pPr>
        <w:autoSpaceDE w:val="0"/>
        <w:autoSpaceDN w:val="0"/>
        <w:adjustRightInd w:val="0"/>
        <w:jc w:val="both"/>
        <w:outlineLvl w:val="3"/>
        <w:rPr>
          <w:sz w:val="28"/>
          <w:szCs w:val="28"/>
        </w:rPr>
      </w:pPr>
      <w:r w:rsidRPr="006260FC">
        <w:rPr>
          <w:sz w:val="28"/>
          <w:szCs w:val="28"/>
        </w:rPr>
        <w:lastRenderedPageBreak/>
        <w:t xml:space="preserve">        12) в случаях, предусмотренных законодательством Российской Федерации, установление ответственности за нарушение норматив</w:t>
      </w:r>
      <w:r>
        <w:rPr>
          <w:sz w:val="28"/>
          <w:szCs w:val="28"/>
        </w:rPr>
        <w:t>ных правовых актов 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по вопросам регулирования бюджетных правоотношений;</w:t>
      </w:r>
    </w:p>
    <w:p w:rsidR="008074C2" w:rsidRPr="006260FC" w:rsidRDefault="008074C2" w:rsidP="008074C2">
      <w:pPr>
        <w:autoSpaceDE w:val="0"/>
        <w:autoSpaceDN w:val="0"/>
        <w:adjustRightInd w:val="0"/>
        <w:ind w:firstLine="540"/>
        <w:jc w:val="both"/>
        <w:rPr>
          <w:sz w:val="28"/>
          <w:szCs w:val="28"/>
        </w:rPr>
      </w:pPr>
      <w:r w:rsidRPr="006260FC">
        <w:rPr>
          <w:sz w:val="28"/>
          <w:szCs w:val="28"/>
        </w:rPr>
        <w:t>13)утверждение плана восстановления платежеспособности муниципального образования;</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14)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2. Реализация </w:t>
      </w:r>
      <w:hyperlink w:anchor="Par70" w:history="1">
        <w:r w:rsidRPr="006260FC">
          <w:rPr>
            <w:sz w:val="28"/>
            <w:szCs w:val="28"/>
          </w:rPr>
          <w:t>пунктов 1</w:t>
        </w:r>
      </w:hyperlink>
      <w:r w:rsidRPr="006260FC">
        <w:rPr>
          <w:sz w:val="28"/>
          <w:szCs w:val="28"/>
        </w:rPr>
        <w:t xml:space="preserve">, 2, 5, </w:t>
      </w:r>
      <w:hyperlink w:anchor="Par78" w:history="1">
        <w:r w:rsidRPr="006260FC">
          <w:rPr>
            <w:sz w:val="28"/>
            <w:szCs w:val="28"/>
          </w:rPr>
          <w:t>7</w:t>
        </w:r>
      </w:hyperlink>
      <w:r w:rsidRPr="006260FC">
        <w:rPr>
          <w:sz w:val="28"/>
          <w:szCs w:val="28"/>
        </w:rPr>
        <w:t>, 9, 10, 11, 13 части 1 настоящей статьи осуществляется путем принятия решений.</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sidRPr="006260FC">
        <w:rPr>
          <w:b/>
          <w:bCs/>
          <w:sz w:val="28"/>
          <w:szCs w:val="28"/>
        </w:rPr>
        <w:t xml:space="preserve">Статья 6. Бюджетные полномочия Администрации </w:t>
      </w:r>
      <w:r w:rsidRPr="006260FC">
        <w:rPr>
          <w:b/>
          <w:sz w:val="28"/>
          <w:szCs w:val="28"/>
        </w:rPr>
        <w:t xml:space="preserve">сельсовета </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К бюджетным полномочиям </w:t>
      </w:r>
      <w:r w:rsidRPr="006260FC">
        <w:rPr>
          <w:bCs/>
          <w:sz w:val="28"/>
          <w:szCs w:val="28"/>
        </w:rPr>
        <w:t xml:space="preserve">Администрации </w:t>
      </w:r>
      <w:r w:rsidRPr="006260FC">
        <w:rPr>
          <w:sz w:val="28"/>
          <w:szCs w:val="28"/>
        </w:rPr>
        <w:t>сельсовета относятся:</w:t>
      </w:r>
    </w:p>
    <w:p w:rsidR="008074C2" w:rsidRPr="006260FC" w:rsidRDefault="008074C2" w:rsidP="008074C2">
      <w:pPr>
        <w:autoSpaceDE w:val="0"/>
        <w:autoSpaceDN w:val="0"/>
        <w:adjustRightInd w:val="0"/>
        <w:ind w:firstLine="540"/>
        <w:jc w:val="both"/>
        <w:rPr>
          <w:sz w:val="28"/>
          <w:szCs w:val="28"/>
        </w:rPr>
      </w:pPr>
      <w:r w:rsidRPr="006260FC">
        <w:rPr>
          <w:sz w:val="28"/>
          <w:szCs w:val="28"/>
        </w:rPr>
        <w:t>1) рассмотрение и утверждение основных направлений бюджетной</w:t>
      </w:r>
      <w:r>
        <w:rPr>
          <w:sz w:val="28"/>
          <w:szCs w:val="28"/>
        </w:rPr>
        <w:t xml:space="preserve">, </w:t>
      </w:r>
      <w:r w:rsidRPr="006260FC">
        <w:rPr>
          <w:sz w:val="28"/>
          <w:szCs w:val="28"/>
        </w:rPr>
        <w:t>налоговой</w:t>
      </w:r>
      <w:r>
        <w:rPr>
          <w:sz w:val="28"/>
          <w:szCs w:val="28"/>
        </w:rPr>
        <w:t xml:space="preserve"> и долговой</w:t>
      </w:r>
      <w:r w:rsidRPr="006260FC">
        <w:rPr>
          <w:sz w:val="28"/>
          <w:szCs w:val="28"/>
        </w:rPr>
        <w:t xml:space="preserve"> политики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w:t>
      </w:r>
      <w:r w:rsidRPr="006260FC">
        <w:rPr>
          <w:bCs/>
          <w:sz w:val="28"/>
          <w:szCs w:val="28"/>
        </w:rPr>
        <w:t xml:space="preserve"> </w:t>
      </w:r>
      <w:r w:rsidRPr="006260FC">
        <w:rPr>
          <w:sz w:val="28"/>
          <w:szCs w:val="28"/>
        </w:rPr>
        <w:t>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2) установление порядка составления проекта местного бюджета и сроков разработки основных характеристик прогноза местного бюджета на очередной финансовый год и плановый период, прогноза местного бюджета на очередной финансовый год, проекта местного бюджета, а также порядка подготовки документов и материалов, представляемых в Совет депутатов</w:t>
      </w:r>
      <w:r>
        <w:rPr>
          <w:sz w:val="28"/>
          <w:szCs w:val="28"/>
        </w:rPr>
        <w:t xml:space="preserve"> Прокудского</w:t>
      </w:r>
      <w:r w:rsidRPr="006260FC">
        <w:rPr>
          <w:sz w:val="28"/>
          <w:szCs w:val="28"/>
        </w:rPr>
        <w:t xml:space="preserve"> сельсовета </w:t>
      </w:r>
      <w:r>
        <w:rPr>
          <w:sz w:val="28"/>
          <w:szCs w:val="28"/>
        </w:rPr>
        <w:t xml:space="preserve">Коченевского района Новосибирской </w:t>
      </w:r>
      <w:r w:rsidRPr="006260FC">
        <w:rPr>
          <w:sz w:val="28"/>
          <w:szCs w:val="28"/>
        </w:rPr>
        <w:t>области одновременно с проектом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3) рассмотрение и одобрение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8074C2" w:rsidRPr="006260FC" w:rsidRDefault="008074C2" w:rsidP="008074C2">
      <w:pPr>
        <w:autoSpaceDE w:val="0"/>
        <w:autoSpaceDN w:val="0"/>
        <w:adjustRightInd w:val="0"/>
        <w:ind w:firstLine="540"/>
        <w:jc w:val="both"/>
        <w:rPr>
          <w:sz w:val="28"/>
          <w:szCs w:val="28"/>
        </w:rPr>
      </w:pPr>
      <w:r w:rsidRPr="006260FC">
        <w:rPr>
          <w:sz w:val="28"/>
          <w:szCs w:val="28"/>
        </w:rPr>
        <w:t>4) обеспечение составления проекта местного бюджета, прогноза основных характеристик местного бюджета на очередной финансовый год и плановый период, прогноза местного бюджета на очередной финансовый год;</w:t>
      </w:r>
    </w:p>
    <w:p w:rsidR="008074C2" w:rsidRPr="006260FC" w:rsidRDefault="008074C2" w:rsidP="008074C2">
      <w:pPr>
        <w:autoSpaceDE w:val="0"/>
        <w:autoSpaceDN w:val="0"/>
        <w:adjustRightInd w:val="0"/>
        <w:ind w:firstLine="540"/>
        <w:jc w:val="both"/>
        <w:rPr>
          <w:sz w:val="28"/>
          <w:szCs w:val="28"/>
        </w:rPr>
      </w:pPr>
      <w:r w:rsidRPr="006260FC">
        <w:rPr>
          <w:sz w:val="28"/>
          <w:szCs w:val="28"/>
        </w:rPr>
        <w:t>5) рассмотрение проекта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6) внесение проекта бюджета с необходимыми документами и материалами на утверждение в представительный орган;</w:t>
      </w:r>
    </w:p>
    <w:p w:rsidR="008074C2" w:rsidRPr="006260FC" w:rsidRDefault="008074C2" w:rsidP="008074C2">
      <w:pPr>
        <w:autoSpaceDE w:val="0"/>
        <w:autoSpaceDN w:val="0"/>
        <w:adjustRightInd w:val="0"/>
        <w:ind w:firstLine="540"/>
        <w:jc w:val="both"/>
        <w:rPr>
          <w:sz w:val="28"/>
          <w:szCs w:val="28"/>
        </w:rPr>
      </w:pPr>
      <w:r w:rsidRPr="006260FC">
        <w:rPr>
          <w:sz w:val="28"/>
          <w:szCs w:val="28"/>
        </w:rPr>
        <w:t>7) обеспечение исполнения местного бюджета;</w:t>
      </w:r>
    </w:p>
    <w:p w:rsidR="008074C2" w:rsidRDefault="008074C2" w:rsidP="008074C2">
      <w:pPr>
        <w:ind w:left="142" w:right="65" w:firstLine="398"/>
        <w:contextualSpacing/>
        <w:jc w:val="both"/>
        <w:rPr>
          <w:sz w:val="28"/>
          <w:szCs w:val="28"/>
        </w:rPr>
      </w:pPr>
      <w:r>
        <w:rPr>
          <w:sz w:val="28"/>
          <w:szCs w:val="28"/>
        </w:rPr>
        <w:t xml:space="preserve">8) установление </w:t>
      </w:r>
      <w:r>
        <w:rPr>
          <w:sz w:val="28"/>
          <w:szCs w:val="28"/>
        </w:rPr>
        <w:tab/>
        <w:t xml:space="preserve">порядка </w:t>
      </w:r>
      <w:r>
        <w:rPr>
          <w:sz w:val="28"/>
          <w:szCs w:val="28"/>
        </w:rPr>
        <w:tab/>
        <w:t>осуществления внутреннего муниципального финансового контроля и внутреннего финансового аудита, осуществление контроля за исполнением местного бюджета;</w:t>
      </w:r>
    </w:p>
    <w:p w:rsidR="008074C2" w:rsidRDefault="008074C2" w:rsidP="008074C2">
      <w:pPr>
        <w:ind w:left="142" w:right="65" w:firstLine="398"/>
        <w:contextualSpacing/>
        <w:jc w:val="both"/>
        <w:rPr>
          <w:sz w:val="28"/>
          <w:szCs w:val="28"/>
        </w:rPr>
      </w:pPr>
      <w:r>
        <w:rPr>
          <w:sz w:val="28"/>
          <w:szCs w:val="28"/>
        </w:rPr>
        <w:t>9) обеспечение составления бюджетной отчетности;</w:t>
      </w:r>
    </w:p>
    <w:p w:rsidR="008074C2" w:rsidRDefault="008074C2" w:rsidP="008074C2">
      <w:pPr>
        <w:contextualSpacing/>
        <w:jc w:val="both"/>
        <w:rPr>
          <w:sz w:val="28"/>
          <w:szCs w:val="28"/>
        </w:rPr>
      </w:pPr>
      <w:r>
        <w:rPr>
          <w:sz w:val="28"/>
          <w:szCs w:val="28"/>
        </w:rPr>
        <w:t xml:space="preserve">       10) представление отчета об исполнении бюджета на утверждение представительным органом;</w:t>
      </w:r>
    </w:p>
    <w:p w:rsidR="008074C2" w:rsidRDefault="008074C2" w:rsidP="008074C2">
      <w:pPr>
        <w:contextualSpacing/>
        <w:jc w:val="both"/>
        <w:rPr>
          <w:sz w:val="28"/>
          <w:szCs w:val="28"/>
        </w:rPr>
      </w:pPr>
      <w:r>
        <w:rPr>
          <w:sz w:val="28"/>
          <w:szCs w:val="28"/>
        </w:rPr>
        <w:t xml:space="preserve">       11) обеспечение управления муниципальным долгом;</w:t>
      </w:r>
    </w:p>
    <w:p w:rsidR="008074C2" w:rsidRDefault="008074C2" w:rsidP="008074C2">
      <w:pPr>
        <w:widowControl w:val="0"/>
        <w:contextualSpacing/>
        <w:jc w:val="both"/>
        <w:rPr>
          <w:sz w:val="28"/>
          <w:szCs w:val="28"/>
        </w:rPr>
      </w:pPr>
      <w:r>
        <w:rPr>
          <w:sz w:val="28"/>
          <w:szCs w:val="28"/>
        </w:rPr>
        <w:t xml:space="preserve">       12) рассмотрение годового отчета об исполнении местного бюджета;</w:t>
      </w:r>
    </w:p>
    <w:p w:rsidR="008074C2" w:rsidRDefault="008074C2" w:rsidP="008074C2">
      <w:pPr>
        <w:ind w:firstLine="540"/>
        <w:contextualSpacing/>
        <w:jc w:val="both"/>
        <w:rPr>
          <w:sz w:val="28"/>
          <w:szCs w:val="28"/>
        </w:rPr>
      </w:pPr>
      <w:r>
        <w:rPr>
          <w:sz w:val="28"/>
          <w:szCs w:val="28"/>
        </w:rPr>
        <w:t>13) принятие в соответствии с законодательством Российской Федерации, нормативных правовых актов органов местного самоуправления</w:t>
      </w:r>
      <w:r w:rsidRPr="00160B45">
        <w:rPr>
          <w:sz w:val="28"/>
          <w:szCs w:val="28"/>
        </w:rPr>
        <w:t xml:space="preserve"> </w:t>
      </w:r>
      <w:r>
        <w:rPr>
          <w:sz w:val="28"/>
          <w:szCs w:val="28"/>
        </w:rPr>
        <w:t xml:space="preserve">Прокудского </w:t>
      </w:r>
      <w:r>
        <w:rPr>
          <w:sz w:val="28"/>
          <w:szCs w:val="28"/>
        </w:rPr>
        <w:lastRenderedPageBreak/>
        <w:t>сельсовета Коченевского района</w:t>
      </w:r>
      <w:r>
        <w:rPr>
          <w:bCs/>
          <w:sz w:val="28"/>
          <w:szCs w:val="28"/>
        </w:rPr>
        <w:t xml:space="preserve"> </w:t>
      </w:r>
      <w:r>
        <w:rPr>
          <w:sz w:val="28"/>
          <w:szCs w:val="28"/>
        </w:rPr>
        <w:t>Новосибирской области, устанавливающих расходные обязательства Прокудского</w:t>
      </w:r>
      <w:r w:rsidRPr="006260FC">
        <w:rPr>
          <w:sz w:val="28"/>
          <w:szCs w:val="28"/>
        </w:rPr>
        <w:t xml:space="preserve"> </w:t>
      </w:r>
      <w:r>
        <w:rPr>
          <w:sz w:val="28"/>
          <w:szCs w:val="28"/>
        </w:rPr>
        <w:t>сельсовета Коченевского района</w:t>
      </w:r>
      <w:r>
        <w:rPr>
          <w:bCs/>
          <w:sz w:val="28"/>
          <w:szCs w:val="28"/>
        </w:rPr>
        <w:t xml:space="preserve"> </w:t>
      </w:r>
      <w:r>
        <w:rPr>
          <w:sz w:val="28"/>
          <w:szCs w:val="28"/>
        </w:rPr>
        <w:t>Новосибирской области Новосибирской области;</w:t>
      </w:r>
    </w:p>
    <w:p w:rsidR="008074C2" w:rsidRDefault="008074C2" w:rsidP="008074C2">
      <w:pPr>
        <w:ind w:firstLine="540"/>
        <w:contextualSpacing/>
        <w:jc w:val="both"/>
        <w:rPr>
          <w:sz w:val="28"/>
          <w:szCs w:val="28"/>
        </w:rPr>
      </w:pPr>
      <w:r>
        <w:rPr>
          <w:sz w:val="28"/>
          <w:szCs w:val="28"/>
        </w:rPr>
        <w:t>14) исполнение расходных обязательств Прокудского сельсовета Коченевского района</w:t>
      </w:r>
      <w:r>
        <w:rPr>
          <w:bCs/>
          <w:sz w:val="28"/>
          <w:szCs w:val="28"/>
        </w:rPr>
        <w:t xml:space="preserve"> </w:t>
      </w:r>
      <w:r>
        <w:rPr>
          <w:sz w:val="28"/>
          <w:szCs w:val="28"/>
        </w:rPr>
        <w:t>Новосибирской области Новосибирской области;</w:t>
      </w:r>
    </w:p>
    <w:p w:rsidR="008074C2" w:rsidRDefault="008074C2" w:rsidP="008074C2">
      <w:pPr>
        <w:ind w:firstLine="540"/>
        <w:contextualSpacing/>
        <w:jc w:val="both"/>
        <w:rPr>
          <w:sz w:val="28"/>
          <w:szCs w:val="28"/>
        </w:rPr>
      </w:pPr>
      <w:r>
        <w:rPr>
          <w:sz w:val="28"/>
          <w:szCs w:val="28"/>
        </w:rPr>
        <w:t>15) установление порядка использования бюджетных ассигнований резервного фонда Администрации сельсовета;</w:t>
      </w:r>
    </w:p>
    <w:p w:rsidR="008074C2" w:rsidRDefault="008074C2" w:rsidP="008074C2">
      <w:pPr>
        <w:ind w:firstLine="540"/>
        <w:contextualSpacing/>
        <w:jc w:val="both"/>
        <w:rPr>
          <w:sz w:val="28"/>
          <w:szCs w:val="28"/>
        </w:rPr>
      </w:pPr>
      <w:r>
        <w:rPr>
          <w:sz w:val="28"/>
          <w:szCs w:val="28"/>
        </w:rPr>
        <w:t>16) принятие решений по использованию бюджетных ассигнований резервного фонда Администрации сельсовета;</w:t>
      </w:r>
    </w:p>
    <w:p w:rsidR="008074C2" w:rsidRDefault="008074C2" w:rsidP="008074C2">
      <w:pPr>
        <w:ind w:firstLine="540"/>
        <w:contextualSpacing/>
        <w:jc w:val="both"/>
        <w:rPr>
          <w:sz w:val="28"/>
          <w:szCs w:val="28"/>
        </w:rPr>
      </w:pPr>
      <w:r>
        <w:rPr>
          <w:sz w:val="28"/>
          <w:szCs w:val="28"/>
        </w:rPr>
        <w:t>17) заключение договоров о предоставлении муниципальных гарантий Прокудского</w:t>
      </w:r>
      <w:r w:rsidRPr="006260FC">
        <w:rPr>
          <w:sz w:val="28"/>
          <w:szCs w:val="28"/>
        </w:rPr>
        <w:t xml:space="preserve"> </w:t>
      </w:r>
      <w:r>
        <w:rPr>
          <w:sz w:val="28"/>
          <w:szCs w:val="28"/>
        </w:rPr>
        <w:t>сельсовета Коченевского района Новосибирской области, об обеспечении исполнения принципалом его возможных будущих обязательств по возмещению гаранту в порядке регресса сумм, уплаченных гарантом во исполнение (частичное исполнение) обязательств по гарантии;</w:t>
      </w:r>
    </w:p>
    <w:p w:rsidR="008074C2" w:rsidRDefault="008074C2" w:rsidP="008074C2">
      <w:pPr>
        <w:ind w:firstLine="540"/>
        <w:contextualSpacing/>
        <w:jc w:val="both"/>
        <w:rPr>
          <w:sz w:val="28"/>
          <w:szCs w:val="28"/>
        </w:rPr>
      </w:pPr>
      <w:r>
        <w:rPr>
          <w:sz w:val="28"/>
          <w:szCs w:val="28"/>
        </w:rPr>
        <w:t>18) предоставление муниципальных гарантий Прокудского</w:t>
      </w:r>
      <w:r w:rsidRPr="006260FC">
        <w:rPr>
          <w:sz w:val="28"/>
          <w:szCs w:val="28"/>
        </w:rPr>
        <w:t xml:space="preserve"> </w:t>
      </w:r>
      <w:r>
        <w:rPr>
          <w:sz w:val="28"/>
          <w:szCs w:val="28"/>
        </w:rPr>
        <w:t>сельсовета Коченевского района Новосибирской области;</w:t>
      </w:r>
    </w:p>
    <w:p w:rsidR="008074C2" w:rsidRDefault="008074C2" w:rsidP="008074C2">
      <w:pPr>
        <w:ind w:firstLine="540"/>
        <w:contextualSpacing/>
        <w:jc w:val="both"/>
        <w:rPr>
          <w:sz w:val="28"/>
          <w:szCs w:val="28"/>
        </w:rPr>
      </w:pPr>
      <w:r>
        <w:rPr>
          <w:sz w:val="28"/>
          <w:szCs w:val="28"/>
        </w:rPr>
        <w:t>19) принятие нормативных правовых актов о списании с муниципального долга долговых обязательств, выраженных в валюте Российской Федерации, в соответствии с бюджетным законодательством;</w:t>
      </w:r>
    </w:p>
    <w:p w:rsidR="008074C2" w:rsidRDefault="008074C2" w:rsidP="008074C2">
      <w:pPr>
        <w:widowControl w:val="0"/>
        <w:ind w:firstLine="540"/>
        <w:contextualSpacing/>
        <w:jc w:val="both"/>
        <w:rPr>
          <w:sz w:val="28"/>
          <w:szCs w:val="28"/>
        </w:rPr>
      </w:pPr>
      <w:r>
        <w:rPr>
          <w:sz w:val="28"/>
          <w:szCs w:val="28"/>
        </w:rPr>
        <w:t>20) принятие решений о списании сумм задолженности по бюджетным кредитам;</w:t>
      </w:r>
    </w:p>
    <w:p w:rsidR="008074C2" w:rsidRDefault="008074C2" w:rsidP="008074C2">
      <w:pPr>
        <w:widowControl w:val="0"/>
        <w:ind w:firstLine="540"/>
        <w:contextualSpacing/>
        <w:jc w:val="both"/>
        <w:rPr>
          <w:sz w:val="28"/>
          <w:szCs w:val="28"/>
        </w:rPr>
      </w:pPr>
      <w:r>
        <w:rPr>
          <w:sz w:val="28"/>
          <w:szCs w:val="28"/>
        </w:rPr>
        <w:t>21) установление порядка проведения реструктуризации обязательств (задолженности) по бюджетному кредиту;</w:t>
      </w:r>
    </w:p>
    <w:p w:rsidR="008074C2" w:rsidRDefault="008074C2" w:rsidP="008074C2">
      <w:pPr>
        <w:ind w:firstLine="540"/>
        <w:contextualSpacing/>
        <w:jc w:val="both"/>
        <w:rPr>
          <w:sz w:val="28"/>
          <w:szCs w:val="28"/>
        </w:rPr>
      </w:pPr>
      <w:r>
        <w:rPr>
          <w:sz w:val="28"/>
          <w:szCs w:val="28"/>
        </w:rPr>
        <w:t>22) предоставление межбюджетных трансфертов из местного бюджета;</w:t>
      </w:r>
    </w:p>
    <w:p w:rsidR="008074C2" w:rsidRDefault="008074C2" w:rsidP="008074C2">
      <w:pPr>
        <w:ind w:firstLine="540"/>
        <w:contextualSpacing/>
        <w:jc w:val="both"/>
        <w:rPr>
          <w:sz w:val="28"/>
          <w:szCs w:val="28"/>
        </w:rPr>
      </w:pPr>
      <w:r>
        <w:rPr>
          <w:sz w:val="28"/>
          <w:szCs w:val="28"/>
        </w:rPr>
        <w:t>23) утверждение порядков финансирования мероприятий, предусмотренных муниципальными программами Прокудского</w:t>
      </w:r>
      <w:r w:rsidRPr="006260FC">
        <w:rPr>
          <w:sz w:val="28"/>
          <w:szCs w:val="28"/>
        </w:rPr>
        <w:t xml:space="preserve"> </w:t>
      </w:r>
      <w:r>
        <w:rPr>
          <w:sz w:val="28"/>
          <w:szCs w:val="28"/>
        </w:rPr>
        <w:t>сельсовета Коченевского района Новосибирской области;</w:t>
      </w:r>
    </w:p>
    <w:p w:rsidR="008074C2" w:rsidRDefault="008074C2" w:rsidP="008074C2">
      <w:pPr>
        <w:ind w:firstLine="540"/>
        <w:contextualSpacing/>
        <w:jc w:val="both"/>
        <w:rPr>
          <w:sz w:val="28"/>
          <w:szCs w:val="28"/>
        </w:rPr>
      </w:pPr>
      <w:r>
        <w:rPr>
          <w:sz w:val="28"/>
          <w:szCs w:val="28"/>
        </w:rPr>
        <w:t>24) установление порядка определения объема и предоставления субсидий некоммерческим организациям, не являющимся муниципальными учреждениями;</w:t>
      </w:r>
    </w:p>
    <w:p w:rsidR="008074C2" w:rsidRDefault="008074C2" w:rsidP="008074C2">
      <w:pPr>
        <w:ind w:firstLine="540"/>
        <w:contextualSpacing/>
        <w:jc w:val="both"/>
        <w:rPr>
          <w:sz w:val="28"/>
          <w:szCs w:val="28"/>
        </w:rPr>
      </w:pPr>
      <w:r>
        <w:rPr>
          <w:sz w:val="28"/>
          <w:szCs w:val="28"/>
        </w:rPr>
        <w:t>25) установление предельных объемов размещения муниципальных ценных бумаг Прокудского сельсовета Коченевского района Новосибирской области на очередной финансовый год и каждый год планового периода по номинальной стоимости;</w:t>
      </w:r>
    </w:p>
    <w:p w:rsidR="008074C2" w:rsidRDefault="008074C2" w:rsidP="008074C2">
      <w:pPr>
        <w:ind w:firstLine="540"/>
        <w:contextualSpacing/>
        <w:jc w:val="both"/>
        <w:rPr>
          <w:sz w:val="28"/>
          <w:szCs w:val="28"/>
        </w:rPr>
      </w:pPr>
      <w:r>
        <w:rPr>
          <w:sz w:val="28"/>
          <w:szCs w:val="28"/>
        </w:rPr>
        <w:t>26) представление в Совет депутатов сельсовета отчета и иной бюджетной отчетности об исполнении местного бюджета;</w:t>
      </w:r>
    </w:p>
    <w:p w:rsidR="008074C2" w:rsidRDefault="008074C2" w:rsidP="008074C2">
      <w:pPr>
        <w:ind w:firstLine="540"/>
        <w:contextualSpacing/>
        <w:jc w:val="both"/>
        <w:rPr>
          <w:sz w:val="28"/>
          <w:szCs w:val="28"/>
        </w:rPr>
      </w:pPr>
      <w:r>
        <w:rPr>
          <w:sz w:val="28"/>
          <w:szCs w:val="28"/>
        </w:rPr>
        <w:t>27) утверждение отчета об исполнении местного бюджета за первый квартал, полугодие, девять месяцев текущего финансового года;</w:t>
      </w:r>
    </w:p>
    <w:p w:rsidR="008074C2" w:rsidRDefault="008074C2" w:rsidP="008074C2">
      <w:pPr>
        <w:ind w:firstLine="540"/>
        <w:contextualSpacing/>
        <w:jc w:val="both"/>
        <w:rPr>
          <w:sz w:val="28"/>
          <w:szCs w:val="28"/>
        </w:rPr>
      </w:pPr>
      <w:r>
        <w:rPr>
          <w:sz w:val="28"/>
          <w:szCs w:val="28"/>
        </w:rPr>
        <w:t>28) установление порядка принятия решения о подготовке и реализации бюджетных инвестиций в объекты муниципальной собственности Прокудского</w:t>
      </w:r>
      <w:r w:rsidRPr="006260FC">
        <w:rPr>
          <w:sz w:val="28"/>
          <w:szCs w:val="28"/>
        </w:rPr>
        <w:t xml:space="preserve"> </w:t>
      </w:r>
      <w:r>
        <w:rPr>
          <w:sz w:val="28"/>
          <w:szCs w:val="28"/>
        </w:rPr>
        <w:t>сельсовета Коченевского района Новосибирской области;</w:t>
      </w:r>
    </w:p>
    <w:p w:rsidR="008074C2" w:rsidRDefault="008074C2" w:rsidP="008074C2">
      <w:pPr>
        <w:ind w:firstLine="540"/>
        <w:contextualSpacing/>
        <w:jc w:val="both"/>
        <w:rPr>
          <w:sz w:val="28"/>
          <w:szCs w:val="28"/>
        </w:rPr>
      </w:pPr>
      <w:r>
        <w:rPr>
          <w:sz w:val="28"/>
          <w:szCs w:val="28"/>
        </w:rPr>
        <w:t>29) установление порядка осуществления бюджетных инвестиций в форме капитальных вложений в объекты муниципальной собственности Прокудского сельсовета Коченевского района Новосибирской области и принятия решений о подготовке и реализации бюджетных инвестиций в указанные объекты;</w:t>
      </w:r>
    </w:p>
    <w:p w:rsidR="008074C2" w:rsidRDefault="008074C2" w:rsidP="008074C2">
      <w:pPr>
        <w:ind w:firstLine="540"/>
        <w:contextualSpacing/>
        <w:jc w:val="both"/>
        <w:rPr>
          <w:sz w:val="28"/>
          <w:szCs w:val="28"/>
        </w:rPr>
      </w:pPr>
      <w:r>
        <w:rPr>
          <w:sz w:val="28"/>
          <w:szCs w:val="28"/>
        </w:rPr>
        <w:lastRenderedPageBreak/>
        <w:t>30) обеспечение опубликования ежеквартальных сведений о ходе исполнения местного бюджета;</w:t>
      </w:r>
    </w:p>
    <w:p w:rsidR="008074C2" w:rsidRDefault="008074C2" w:rsidP="008074C2">
      <w:pPr>
        <w:ind w:firstLine="540"/>
        <w:contextualSpacing/>
        <w:jc w:val="both"/>
        <w:rPr>
          <w:sz w:val="28"/>
          <w:szCs w:val="28"/>
        </w:rPr>
      </w:pPr>
      <w:r>
        <w:rPr>
          <w:sz w:val="28"/>
          <w:szCs w:val="28"/>
        </w:rPr>
        <w:t>3</w:t>
      </w:r>
      <w:r w:rsidRPr="002F7452">
        <w:rPr>
          <w:sz w:val="28"/>
          <w:szCs w:val="28"/>
        </w:rPr>
        <w:t>1</w:t>
      </w:r>
      <w:r>
        <w:rPr>
          <w:sz w:val="28"/>
          <w:szCs w:val="28"/>
        </w:rPr>
        <w:t>) принятие решений о заключении от имени Прокудского сельсовета Коченевского района Новосибирской области муниципальных контрактов, предметами которых являются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в пределах средств, установленных на соответствующие цели решениями Администрации сельсовета о подготовке и реализации бюджетных инвестиций в объекты муниципальной собственности Прокудского сельсовета Коченевского района Новосибирской области, на срок реализации указанных решений;</w:t>
      </w:r>
    </w:p>
    <w:p w:rsidR="008074C2" w:rsidRDefault="008074C2" w:rsidP="008074C2">
      <w:pPr>
        <w:ind w:firstLine="540"/>
        <w:contextualSpacing/>
        <w:jc w:val="both"/>
        <w:rPr>
          <w:sz w:val="28"/>
          <w:szCs w:val="28"/>
        </w:rPr>
      </w:pPr>
      <w:r>
        <w:rPr>
          <w:sz w:val="28"/>
          <w:szCs w:val="28"/>
        </w:rPr>
        <w:t>3</w:t>
      </w:r>
      <w:r w:rsidRPr="002F7452">
        <w:rPr>
          <w:sz w:val="28"/>
          <w:szCs w:val="28"/>
        </w:rPr>
        <w:t>2</w:t>
      </w:r>
      <w:r>
        <w:rPr>
          <w:sz w:val="28"/>
          <w:szCs w:val="28"/>
        </w:rPr>
        <w:t>) установление случаев заключения от имени Прокудского</w:t>
      </w:r>
      <w:r w:rsidRPr="006260FC">
        <w:rPr>
          <w:sz w:val="28"/>
          <w:szCs w:val="28"/>
        </w:rPr>
        <w:t xml:space="preserve"> </w:t>
      </w:r>
      <w:r>
        <w:rPr>
          <w:sz w:val="28"/>
          <w:szCs w:val="28"/>
        </w:rPr>
        <w:t xml:space="preserve">сельсовета Коченевского района Новосибирской области муниципальных контрактов, предусмотренных </w:t>
      </w:r>
      <w:hyperlink r:id="rId16" w:tooltip="consultantplus://offline/ref=5A66D33C0DBA208D7200D3CF756395C28AAAE19D84F8CB64D00437B73AA171EB1E86BC60F0A8F76E47A5E6A4E7AE552BC3AA58269981413Fi7i2F" w:history="1">
        <w:r>
          <w:rPr>
            <w:sz w:val="28"/>
            <w:szCs w:val="28"/>
          </w:rPr>
          <w:t>абзацем третьим части 3 статьи 72</w:t>
        </w:r>
      </w:hyperlink>
      <w:r>
        <w:rPr>
          <w:sz w:val="28"/>
          <w:szCs w:val="28"/>
        </w:rPr>
        <w:t xml:space="preserve"> Бюджетного кодекса Российской Федерации, а также пределов средств и сроков, на которые заключаются указанные контракты;</w:t>
      </w:r>
    </w:p>
    <w:p w:rsidR="008074C2" w:rsidRDefault="008074C2" w:rsidP="008074C2">
      <w:pPr>
        <w:ind w:firstLine="540"/>
        <w:contextualSpacing/>
        <w:jc w:val="both"/>
        <w:rPr>
          <w:sz w:val="28"/>
          <w:szCs w:val="28"/>
        </w:rPr>
      </w:pPr>
      <w:r>
        <w:rPr>
          <w:sz w:val="28"/>
          <w:szCs w:val="28"/>
        </w:rPr>
        <w:t>3</w:t>
      </w:r>
      <w:r w:rsidRPr="002F7452">
        <w:rPr>
          <w:sz w:val="28"/>
          <w:szCs w:val="28"/>
        </w:rPr>
        <w:t>3</w:t>
      </w:r>
      <w:r>
        <w:rPr>
          <w:sz w:val="28"/>
          <w:szCs w:val="28"/>
        </w:rPr>
        <w:t>) принятие решений о заключении от имени Прокудского</w:t>
      </w:r>
      <w:r w:rsidRPr="006260FC">
        <w:rPr>
          <w:sz w:val="28"/>
          <w:szCs w:val="28"/>
        </w:rPr>
        <w:t xml:space="preserve"> </w:t>
      </w:r>
      <w:r>
        <w:rPr>
          <w:sz w:val="28"/>
          <w:szCs w:val="28"/>
        </w:rPr>
        <w:t xml:space="preserve">сельсовета Коченевского района Новосибирской области муниципальных контрактов, предусмотренных </w:t>
      </w:r>
      <w:hyperlink r:id="rId17" w:tooltip="consultantplus://offline/ref=5A66D33C0DBA208D7200D3CF756395C28AAAE19D84F8CB64D00437B73AA171EB1E86BC60F0A8F76E47A5E6A4E7AE552BC3AA58269981413Fi7i2F" w:history="1">
        <w:r>
          <w:rPr>
            <w:sz w:val="28"/>
            <w:szCs w:val="28"/>
          </w:rPr>
          <w:t>абзацем третьим части 3 статьи 72</w:t>
        </w:r>
      </w:hyperlink>
      <w:r>
        <w:rPr>
          <w:sz w:val="28"/>
          <w:szCs w:val="28"/>
        </w:rPr>
        <w:t xml:space="preserve"> Бюджетного кодекса Российской Федерации, а также определение порядка принятия указанных решений;</w:t>
      </w:r>
    </w:p>
    <w:p w:rsidR="008074C2" w:rsidRDefault="008074C2" w:rsidP="008074C2">
      <w:pPr>
        <w:ind w:firstLine="540"/>
        <w:contextualSpacing/>
        <w:jc w:val="both"/>
        <w:rPr>
          <w:sz w:val="28"/>
          <w:szCs w:val="28"/>
        </w:rPr>
      </w:pPr>
      <w:r>
        <w:rPr>
          <w:sz w:val="28"/>
          <w:szCs w:val="28"/>
        </w:rPr>
        <w:t>3</w:t>
      </w:r>
      <w:r w:rsidRPr="002F7452">
        <w:rPr>
          <w:sz w:val="28"/>
          <w:szCs w:val="28"/>
        </w:rPr>
        <w:t>4</w:t>
      </w:r>
      <w:r>
        <w:rPr>
          <w:sz w:val="28"/>
          <w:szCs w:val="28"/>
        </w:rPr>
        <w:t>) установление порядка разработки и утверждения, периода действия, а также требований к составу и содержанию бюджетного прогноза Прокудского сельсовета Коченевского района Новосибирской области на долгосрочный период;</w:t>
      </w:r>
    </w:p>
    <w:p w:rsidR="008074C2" w:rsidRDefault="008074C2" w:rsidP="008074C2">
      <w:pPr>
        <w:ind w:firstLine="540"/>
        <w:contextualSpacing/>
        <w:jc w:val="both"/>
        <w:rPr>
          <w:sz w:val="28"/>
          <w:szCs w:val="28"/>
        </w:rPr>
      </w:pPr>
      <w:r>
        <w:rPr>
          <w:sz w:val="28"/>
          <w:szCs w:val="28"/>
        </w:rPr>
        <w:t>3</w:t>
      </w:r>
      <w:r w:rsidRPr="002F7452">
        <w:rPr>
          <w:sz w:val="28"/>
          <w:szCs w:val="28"/>
        </w:rPr>
        <w:t>5</w:t>
      </w:r>
      <w:r>
        <w:rPr>
          <w:sz w:val="28"/>
          <w:szCs w:val="28"/>
        </w:rPr>
        <w:t>) утверждение бюджетного прогноза (изменений бюджетного прогноза) Прокудского сельсовета Коченевского района Новосибирской области на долгосрочный период;</w:t>
      </w:r>
    </w:p>
    <w:p w:rsidR="008074C2" w:rsidRDefault="008074C2" w:rsidP="008074C2">
      <w:pPr>
        <w:ind w:firstLine="540"/>
        <w:contextualSpacing/>
        <w:jc w:val="both"/>
        <w:rPr>
          <w:sz w:val="28"/>
          <w:szCs w:val="28"/>
        </w:rPr>
      </w:pPr>
      <w:r>
        <w:rPr>
          <w:sz w:val="28"/>
          <w:szCs w:val="28"/>
        </w:rPr>
        <w:t>3</w:t>
      </w:r>
      <w:r w:rsidRPr="002F7452">
        <w:rPr>
          <w:sz w:val="28"/>
          <w:szCs w:val="28"/>
        </w:rPr>
        <w:t>6</w:t>
      </w:r>
      <w:r>
        <w:rPr>
          <w:sz w:val="28"/>
          <w:szCs w:val="28"/>
        </w:rPr>
        <w:t>) установление порядка формирования и ведения реестра источников доходов местного бюджета;</w:t>
      </w:r>
    </w:p>
    <w:p w:rsidR="008074C2" w:rsidRDefault="008074C2" w:rsidP="008074C2">
      <w:pPr>
        <w:ind w:firstLine="540"/>
        <w:contextualSpacing/>
        <w:jc w:val="both"/>
        <w:rPr>
          <w:sz w:val="28"/>
          <w:szCs w:val="28"/>
        </w:rPr>
      </w:pPr>
      <w:r>
        <w:rPr>
          <w:sz w:val="28"/>
          <w:szCs w:val="28"/>
        </w:rPr>
        <w:t>3</w:t>
      </w:r>
      <w:r w:rsidRPr="002F7452">
        <w:rPr>
          <w:sz w:val="28"/>
          <w:szCs w:val="28"/>
        </w:rPr>
        <w:t>7</w:t>
      </w:r>
      <w:r>
        <w:rPr>
          <w:sz w:val="28"/>
          <w:szCs w:val="28"/>
        </w:rPr>
        <w:t>) установление порядка формирования перечня налоговых расходов Прокудского сельсовета Коченевского района Новосибирской области;</w:t>
      </w:r>
    </w:p>
    <w:p w:rsidR="008074C2" w:rsidRDefault="008074C2" w:rsidP="008074C2">
      <w:pPr>
        <w:ind w:firstLine="540"/>
        <w:contextualSpacing/>
        <w:jc w:val="both"/>
        <w:rPr>
          <w:sz w:val="28"/>
          <w:szCs w:val="28"/>
        </w:rPr>
      </w:pPr>
      <w:r>
        <w:rPr>
          <w:sz w:val="28"/>
          <w:szCs w:val="28"/>
        </w:rPr>
        <w:t>3</w:t>
      </w:r>
      <w:r w:rsidRPr="002F7452">
        <w:rPr>
          <w:sz w:val="28"/>
          <w:szCs w:val="28"/>
        </w:rPr>
        <w:t>8</w:t>
      </w:r>
      <w:r>
        <w:rPr>
          <w:sz w:val="28"/>
          <w:szCs w:val="28"/>
        </w:rPr>
        <w:t>) установление порядка осуществления оценки налоговых расходов Прокудского</w:t>
      </w:r>
      <w:r w:rsidRPr="006260FC">
        <w:rPr>
          <w:sz w:val="28"/>
          <w:szCs w:val="28"/>
        </w:rPr>
        <w:t xml:space="preserve"> </w:t>
      </w:r>
      <w:r>
        <w:rPr>
          <w:sz w:val="28"/>
          <w:szCs w:val="28"/>
        </w:rPr>
        <w:t>сельсовета Коченевского района Новосибирской области;</w:t>
      </w:r>
    </w:p>
    <w:p w:rsidR="008074C2" w:rsidRDefault="008074C2" w:rsidP="008074C2">
      <w:pPr>
        <w:ind w:firstLine="540"/>
        <w:contextualSpacing/>
        <w:jc w:val="both"/>
        <w:rPr>
          <w:sz w:val="28"/>
          <w:szCs w:val="28"/>
        </w:rPr>
      </w:pPr>
      <w:r w:rsidRPr="002F7452">
        <w:rPr>
          <w:sz w:val="28"/>
          <w:szCs w:val="28"/>
        </w:rPr>
        <w:t>39</w:t>
      </w:r>
      <w:r>
        <w:rPr>
          <w:sz w:val="28"/>
          <w:szCs w:val="28"/>
        </w:rPr>
        <w:t>) осуществление иных полномочий в соответствии с федеральным законодательством, законодательством Новосибирской области, нормативными правовыми актами органов местного самоуправления Прокудского</w:t>
      </w:r>
      <w:r w:rsidRPr="006260FC">
        <w:rPr>
          <w:sz w:val="28"/>
          <w:szCs w:val="28"/>
        </w:rPr>
        <w:t xml:space="preserve"> </w:t>
      </w:r>
      <w:r>
        <w:rPr>
          <w:sz w:val="28"/>
          <w:szCs w:val="28"/>
        </w:rPr>
        <w:t>сельсовета Коченевского района Новосибирской области.</w:t>
      </w:r>
    </w:p>
    <w:p w:rsidR="008074C2" w:rsidRPr="006260FC" w:rsidRDefault="008074C2" w:rsidP="008074C2">
      <w:pPr>
        <w:autoSpaceDE w:val="0"/>
        <w:autoSpaceDN w:val="0"/>
        <w:adjustRightInd w:val="0"/>
        <w:jc w:val="both"/>
        <w:rPr>
          <w:sz w:val="28"/>
          <w:szCs w:val="28"/>
        </w:rPr>
      </w:pPr>
    </w:p>
    <w:p w:rsidR="008074C2" w:rsidRPr="006260FC" w:rsidRDefault="008074C2" w:rsidP="008074C2">
      <w:pPr>
        <w:autoSpaceDE w:val="0"/>
        <w:autoSpaceDN w:val="0"/>
        <w:adjustRightInd w:val="0"/>
        <w:ind w:firstLine="540"/>
        <w:jc w:val="both"/>
        <w:rPr>
          <w:b/>
          <w:bCs/>
          <w:sz w:val="28"/>
          <w:szCs w:val="28"/>
        </w:rPr>
      </w:pPr>
      <w:r w:rsidRPr="006260FC">
        <w:rPr>
          <w:b/>
          <w:bCs/>
          <w:sz w:val="28"/>
          <w:szCs w:val="28"/>
        </w:rPr>
        <w:t>Статья 7. Бюджетные полномочия финансового органа</w:t>
      </w:r>
    </w:p>
    <w:p w:rsidR="008074C2" w:rsidRPr="006260FC" w:rsidRDefault="008074C2" w:rsidP="008074C2">
      <w:pPr>
        <w:autoSpaceDE w:val="0"/>
        <w:autoSpaceDN w:val="0"/>
        <w:adjustRightInd w:val="0"/>
        <w:ind w:firstLine="540"/>
        <w:jc w:val="both"/>
        <w:rPr>
          <w:sz w:val="28"/>
          <w:szCs w:val="28"/>
        </w:rPr>
      </w:pPr>
      <w:r w:rsidRPr="006260FC">
        <w:rPr>
          <w:sz w:val="28"/>
          <w:szCs w:val="28"/>
        </w:rPr>
        <w:t>К бюджетным полномочиям финансового органа относятся:</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 разработка и представление в </w:t>
      </w:r>
      <w:r>
        <w:rPr>
          <w:sz w:val="28"/>
          <w:szCs w:val="28"/>
        </w:rPr>
        <w:t>А</w:t>
      </w:r>
      <w:r w:rsidRPr="006260FC">
        <w:rPr>
          <w:sz w:val="28"/>
          <w:szCs w:val="28"/>
        </w:rPr>
        <w:t>дминистрацию</w:t>
      </w:r>
      <w:r>
        <w:rPr>
          <w:sz w:val="28"/>
          <w:szCs w:val="28"/>
        </w:rPr>
        <w:t xml:space="preserve"> сельсовета</w:t>
      </w:r>
      <w:r w:rsidRPr="006260FC">
        <w:rPr>
          <w:sz w:val="28"/>
          <w:szCs w:val="28"/>
        </w:rPr>
        <w:t xml:space="preserve"> основных направлений бюджетной, налоговой политики и </w:t>
      </w:r>
      <w:r>
        <w:rPr>
          <w:sz w:val="28"/>
          <w:szCs w:val="28"/>
        </w:rPr>
        <w:t>долгов</w:t>
      </w:r>
      <w:r w:rsidRPr="006260FC">
        <w:rPr>
          <w:sz w:val="28"/>
          <w:szCs w:val="28"/>
        </w:rPr>
        <w:t>ой политики</w:t>
      </w:r>
      <w:r w:rsidRPr="000D1826">
        <w:rPr>
          <w:sz w:val="28"/>
          <w:szCs w:val="28"/>
        </w:rPr>
        <w:t xml:space="preserve">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lastRenderedPageBreak/>
        <w:t>2</w:t>
      </w:r>
      <w:r>
        <w:rPr>
          <w:sz w:val="28"/>
          <w:szCs w:val="28"/>
        </w:rPr>
        <w:t xml:space="preserve">) разработка и представление в Администрацию </w:t>
      </w:r>
      <w:r w:rsidRPr="006260FC">
        <w:rPr>
          <w:sz w:val="28"/>
          <w:szCs w:val="28"/>
        </w:rPr>
        <w:t xml:space="preserve">сельсовета бюджетного прогноза (изменений бюджетного прогноза)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на долгосрочный период;</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3) организация составления и составление проекта местного бюджета, представление его в </w:t>
      </w:r>
      <w:r>
        <w:rPr>
          <w:sz w:val="28"/>
          <w:szCs w:val="28"/>
        </w:rPr>
        <w:t>А</w:t>
      </w:r>
      <w:r w:rsidRPr="006260FC">
        <w:rPr>
          <w:sz w:val="28"/>
          <w:szCs w:val="28"/>
        </w:rPr>
        <w:t>дминистраци</w:t>
      </w:r>
      <w:r>
        <w:rPr>
          <w:sz w:val="28"/>
          <w:szCs w:val="28"/>
        </w:rPr>
        <w:t>ю</w:t>
      </w:r>
      <w:r w:rsidRPr="006260FC">
        <w:rPr>
          <w:sz w:val="28"/>
          <w:szCs w:val="28"/>
        </w:rPr>
        <w:t xml:space="preserve"> сельсовета;</w:t>
      </w:r>
    </w:p>
    <w:p w:rsidR="008074C2" w:rsidRPr="006260FC" w:rsidRDefault="008074C2" w:rsidP="008074C2">
      <w:pPr>
        <w:autoSpaceDE w:val="0"/>
        <w:autoSpaceDN w:val="0"/>
        <w:adjustRightInd w:val="0"/>
        <w:ind w:firstLine="540"/>
        <w:jc w:val="both"/>
        <w:rPr>
          <w:sz w:val="28"/>
          <w:szCs w:val="28"/>
        </w:rPr>
      </w:pPr>
      <w:r w:rsidRPr="006260FC">
        <w:rPr>
          <w:sz w:val="28"/>
          <w:szCs w:val="28"/>
        </w:rPr>
        <w:t>4) осуществление методического руководства в области составления и исполнения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5) разработка и представление</w:t>
      </w:r>
      <w:r>
        <w:rPr>
          <w:sz w:val="28"/>
          <w:szCs w:val="28"/>
        </w:rPr>
        <w:t xml:space="preserve"> в А</w:t>
      </w:r>
      <w:r w:rsidRPr="006260FC">
        <w:rPr>
          <w:sz w:val="28"/>
          <w:szCs w:val="28"/>
        </w:rPr>
        <w:t>дминистрацию сельсовета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w:t>
      </w:r>
    </w:p>
    <w:p w:rsidR="008074C2" w:rsidRPr="006260FC" w:rsidRDefault="008074C2" w:rsidP="008074C2">
      <w:pPr>
        <w:autoSpaceDE w:val="0"/>
        <w:autoSpaceDN w:val="0"/>
        <w:adjustRightInd w:val="0"/>
        <w:ind w:firstLine="540"/>
        <w:jc w:val="both"/>
        <w:rPr>
          <w:sz w:val="28"/>
          <w:szCs w:val="28"/>
        </w:rPr>
      </w:pPr>
      <w:r w:rsidRPr="006260FC">
        <w:rPr>
          <w:sz w:val="28"/>
          <w:szCs w:val="28"/>
        </w:rPr>
        <w:t>6) разработка нормативов отчислений доходов между бюджетами бюджетной системы Российской Федерации, не установленные бюджетным законодательством в местный бюджет от отдельных налоговых и неналоговых доходов;</w:t>
      </w:r>
    </w:p>
    <w:p w:rsidR="008074C2" w:rsidRDefault="008074C2" w:rsidP="008074C2">
      <w:pPr>
        <w:autoSpaceDE w:val="0"/>
        <w:autoSpaceDN w:val="0"/>
        <w:adjustRightInd w:val="0"/>
        <w:jc w:val="both"/>
        <w:rPr>
          <w:sz w:val="28"/>
          <w:szCs w:val="28"/>
        </w:rPr>
      </w:pPr>
      <w:r w:rsidRPr="006260FC">
        <w:rPr>
          <w:sz w:val="28"/>
          <w:szCs w:val="28"/>
        </w:rPr>
        <w:t xml:space="preserve">        7) установление порядка составления бюджетной отчетности;</w:t>
      </w:r>
    </w:p>
    <w:p w:rsidR="008074C2" w:rsidRDefault="008074C2" w:rsidP="008074C2">
      <w:pPr>
        <w:autoSpaceDE w:val="0"/>
        <w:autoSpaceDN w:val="0"/>
        <w:adjustRightInd w:val="0"/>
        <w:jc w:val="both"/>
        <w:rPr>
          <w:sz w:val="28"/>
          <w:szCs w:val="28"/>
        </w:rPr>
      </w:pPr>
      <w:r w:rsidRPr="006260FC">
        <w:rPr>
          <w:sz w:val="28"/>
          <w:szCs w:val="28"/>
        </w:rPr>
        <w:t xml:space="preserve">        8) проектирование предельных объемов бюджетных ассигнований по главным распорядителям средств местного бюджета</w:t>
      </w:r>
      <w:r>
        <w:rPr>
          <w:sz w:val="28"/>
          <w:szCs w:val="28"/>
        </w:rPr>
        <w:t>;</w:t>
      </w:r>
    </w:p>
    <w:p w:rsidR="008074C2" w:rsidRDefault="008074C2" w:rsidP="008074C2">
      <w:pPr>
        <w:autoSpaceDE w:val="0"/>
        <w:autoSpaceDN w:val="0"/>
        <w:adjustRightInd w:val="0"/>
        <w:jc w:val="both"/>
        <w:rPr>
          <w:sz w:val="28"/>
          <w:szCs w:val="28"/>
        </w:rPr>
      </w:pPr>
      <w:r w:rsidRPr="006260FC">
        <w:rPr>
          <w:sz w:val="28"/>
          <w:szCs w:val="28"/>
        </w:rPr>
        <w:t xml:space="preserve">        9) ведение муниципальной долговой книги;</w:t>
      </w:r>
    </w:p>
    <w:p w:rsidR="008074C2" w:rsidRDefault="008074C2" w:rsidP="008074C2">
      <w:pPr>
        <w:autoSpaceDE w:val="0"/>
        <w:autoSpaceDN w:val="0"/>
        <w:adjustRightInd w:val="0"/>
        <w:jc w:val="both"/>
        <w:rPr>
          <w:sz w:val="28"/>
          <w:szCs w:val="28"/>
        </w:rPr>
      </w:pPr>
      <w:r w:rsidRPr="006260FC">
        <w:rPr>
          <w:sz w:val="28"/>
          <w:szCs w:val="28"/>
        </w:rPr>
        <w:t xml:space="preserve">        10) организация исполнения местного бюджет;</w:t>
      </w:r>
    </w:p>
    <w:p w:rsidR="008074C2" w:rsidRDefault="008074C2" w:rsidP="008074C2">
      <w:pPr>
        <w:autoSpaceDE w:val="0"/>
        <w:autoSpaceDN w:val="0"/>
        <w:adjustRightInd w:val="0"/>
        <w:ind w:firstLine="540"/>
        <w:jc w:val="both"/>
        <w:rPr>
          <w:sz w:val="28"/>
          <w:szCs w:val="28"/>
        </w:rPr>
      </w:pPr>
      <w:r w:rsidRPr="006260FC">
        <w:rPr>
          <w:sz w:val="28"/>
          <w:szCs w:val="28"/>
        </w:rPr>
        <w:t>11) установление порядка составления и ведения сводной бюджетной росписи местного бюджета, бюджетных росписей главных распорядителей (распорядителей) бюджетных средств, главных администраторов источников финансирования дефицита местного бюджета, а также утверждения (изменения), доведения (отзыва) лимитов бюджетных обязательств при организации исполнения местного бюджета;</w:t>
      </w:r>
    </w:p>
    <w:p w:rsidR="008074C2" w:rsidRDefault="008074C2" w:rsidP="008074C2">
      <w:pPr>
        <w:autoSpaceDE w:val="0"/>
        <w:autoSpaceDN w:val="0"/>
        <w:adjustRightInd w:val="0"/>
        <w:ind w:firstLine="540"/>
        <w:jc w:val="both"/>
        <w:rPr>
          <w:sz w:val="28"/>
          <w:szCs w:val="28"/>
        </w:rPr>
      </w:pPr>
      <w:r w:rsidRPr="006260FC">
        <w:rPr>
          <w:sz w:val="28"/>
          <w:szCs w:val="28"/>
        </w:rPr>
        <w:t>12) установление порядка составления и ведения бюджетных смет муниципальных казенных учреждений, порядка формирования и ведения обоснований (расчетов) плановых сметных показателей, используемых при составлении и ведении бюджетных смет муниципальных казенных учреждений, порядка составления и ведения планов финансово-хозяйственной деятельности муниципальных бюджетных и автономных учреждений;</w:t>
      </w:r>
    </w:p>
    <w:p w:rsidR="008074C2" w:rsidRDefault="008074C2" w:rsidP="008074C2">
      <w:pPr>
        <w:autoSpaceDE w:val="0"/>
        <w:autoSpaceDN w:val="0"/>
        <w:adjustRightInd w:val="0"/>
        <w:ind w:firstLine="540"/>
        <w:jc w:val="both"/>
        <w:rPr>
          <w:sz w:val="28"/>
          <w:szCs w:val="28"/>
        </w:rPr>
      </w:pPr>
      <w:r w:rsidRPr="006260FC">
        <w:rPr>
          <w:sz w:val="28"/>
          <w:szCs w:val="28"/>
        </w:rPr>
        <w:t>13)</w:t>
      </w:r>
      <w:r>
        <w:rPr>
          <w:sz w:val="28"/>
          <w:szCs w:val="28"/>
        </w:rPr>
        <w:t xml:space="preserve"> </w:t>
      </w:r>
      <w:r w:rsidRPr="006260FC">
        <w:rPr>
          <w:sz w:val="28"/>
          <w:szCs w:val="28"/>
        </w:rPr>
        <w:t>разработка проектов методик распределения и порядка предоставления межбюджетных трансфертов из местного бюджета</w:t>
      </w:r>
      <w:r>
        <w:rPr>
          <w:sz w:val="28"/>
          <w:szCs w:val="28"/>
        </w:rPr>
        <w:t>;</w:t>
      </w:r>
    </w:p>
    <w:p w:rsidR="008074C2" w:rsidRDefault="008074C2" w:rsidP="008074C2">
      <w:pPr>
        <w:autoSpaceDE w:val="0"/>
        <w:autoSpaceDN w:val="0"/>
        <w:adjustRightInd w:val="0"/>
        <w:ind w:firstLine="540"/>
        <w:jc w:val="both"/>
        <w:rPr>
          <w:sz w:val="28"/>
          <w:szCs w:val="28"/>
        </w:rPr>
      </w:pPr>
      <w:r w:rsidRPr="006260FC">
        <w:rPr>
          <w:sz w:val="28"/>
          <w:szCs w:val="28"/>
        </w:rPr>
        <w:t>14) установление единой методологии бюджетного учета, составления, представления и утверждения бюджетной отчетности, а также бухгалтерского учета и бухгалтерской (финансовой) отчетности муниципальных учреждений;</w:t>
      </w:r>
    </w:p>
    <w:p w:rsidR="008074C2" w:rsidRDefault="008074C2" w:rsidP="008074C2">
      <w:pPr>
        <w:autoSpaceDE w:val="0"/>
        <w:autoSpaceDN w:val="0"/>
        <w:adjustRightInd w:val="0"/>
        <w:ind w:firstLine="540"/>
        <w:jc w:val="both"/>
        <w:rPr>
          <w:sz w:val="28"/>
          <w:szCs w:val="28"/>
        </w:rPr>
      </w:pPr>
      <w:r w:rsidRPr="006260FC">
        <w:rPr>
          <w:sz w:val="28"/>
          <w:szCs w:val="28"/>
        </w:rPr>
        <w:t>15)</w:t>
      </w:r>
      <w:r>
        <w:rPr>
          <w:sz w:val="28"/>
          <w:szCs w:val="28"/>
        </w:rPr>
        <w:t xml:space="preserve"> </w:t>
      </w:r>
      <w:r w:rsidRPr="006260FC">
        <w:rPr>
          <w:sz w:val="28"/>
          <w:szCs w:val="28"/>
        </w:rPr>
        <w:t xml:space="preserve">осуществление методологического руководства по </w:t>
      </w:r>
      <w:hyperlink r:id="rId18" w:history="1">
        <w:r w:rsidRPr="006260FC">
          <w:rPr>
            <w:sz w:val="28"/>
            <w:szCs w:val="28"/>
          </w:rPr>
          <w:t>бухгалтерскому учету</w:t>
        </w:r>
      </w:hyperlink>
      <w:r w:rsidRPr="006260FC">
        <w:rPr>
          <w:sz w:val="28"/>
          <w:szCs w:val="28"/>
        </w:rPr>
        <w:t xml:space="preserve"> и </w:t>
      </w:r>
      <w:hyperlink r:id="rId19" w:history="1">
        <w:r w:rsidRPr="006260FC">
          <w:rPr>
            <w:sz w:val="28"/>
            <w:szCs w:val="28"/>
          </w:rPr>
          <w:t>отчетности</w:t>
        </w:r>
      </w:hyperlink>
      <w:r w:rsidRPr="006260FC">
        <w:rPr>
          <w:sz w:val="28"/>
          <w:szCs w:val="28"/>
        </w:rPr>
        <w:t xml:space="preserve"> муниципальных учреждений;</w:t>
      </w:r>
    </w:p>
    <w:p w:rsidR="008074C2" w:rsidRDefault="008074C2" w:rsidP="008074C2">
      <w:pPr>
        <w:autoSpaceDE w:val="0"/>
        <w:autoSpaceDN w:val="0"/>
        <w:adjustRightInd w:val="0"/>
        <w:ind w:firstLine="540"/>
        <w:jc w:val="both"/>
        <w:rPr>
          <w:sz w:val="28"/>
          <w:szCs w:val="28"/>
        </w:rPr>
      </w:pPr>
      <w:r w:rsidRPr="006260FC">
        <w:rPr>
          <w:sz w:val="28"/>
          <w:szCs w:val="28"/>
        </w:rPr>
        <w:t>16)</w:t>
      </w:r>
      <w:r>
        <w:rPr>
          <w:sz w:val="28"/>
          <w:szCs w:val="28"/>
        </w:rPr>
        <w:t xml:space="preserve"> </w:t>
      </w:r>
      <w:r w:rsidRPr="006260FC">
        <w:rPr>
          <w:sz w:val="28"/>
          <w:szCs w:val="28"/>
        </w:rPr>
        <w:t>осуществление нормативного и методического обеспечения осуществления (анализа осуществления) внутреннего финансового аудита, проведения финансовыми органами (органами управления государственными внебюджетными фондами), главными администраторами бюджетных средств мониторинга качества финансового менеджмента, а также осуществление методического обеспечения осуществления внутреннего финансового контроля;</w:t>
      </w:r>
    </w:p>
    <w:p w:rsidR="008074C2" w:rsidRDefault="008074C2" w:rsidP="008074C2">
      <w:pPr>
        <w:autoSpaceDE w:val="0"/>
        <w:autoSpaceDN w:val="0"/>
        <w:adjustRightInd w:val="0"/>
        <w:ind w:firstLine="540"/>
        <w:jc w:val="both"/>
        <w:rPr>
          <w:sz w:val="28"/>
          <w:szCs w:val="28"/>
        </w:rPr>
      </w:pPr>
      <w:r w:rsidRPr="006260FC">
        <w:rPr>
          <w:sz w:val="28"/>
          <w:szCs w:val="28"/>
        </w:rPr>
        <w:lastRenderedPageBreak/>
        <w:t xml:space="preserve">17) исполнение судебных актов по искам к </w:t>
      </w:r>
      <w:r>
        <w:rPr>
          <w:sz w:val="28"/>
          <w:szCs w:val="28"/>
        </w:rPr>
        <w:t>Прокудского</w:t>
      </w:r>
      <w:r w:rsidRPr="006260FC">
        <w:rPr>
          <w:sz w:val="28"/>
          <w:szCs w:val="28"/>
        </w:rPr>
        <w:t xml:space="preserve"> сельсовету </w:t>
      </w:r>
      <w:r>
        <w:rPr>
          <w:sz w:val="28"/>
          <w:szCs w:val="28"/>
        </w:rPr>
        <w:t>Коченевского</w:t>
      </w:r>
      <w:r w:rsidRPr="006260FC">
        <w:rPr>
          <w:sz w:val="28"/>
          <w:szCs w:val="28"/>
        </w:rPr>
        <w:t xml:space="preserve"> района Новосибирской области в установленном </w:t>
      </w:r>
      <w:hyperlink r:id="rId20" w:history="1">
        <w:r w:rsidRPr="006260FC">
          <w:rPr>
            <w:sz w:val="28"/>
            <w:szCs w:val="28"/>
          </w:rPr>
          <w:t>порядке</w:t>
        </w:r>
      </w:hyperlink>
      <w:r w:rsidRPr="006260FC">
        <w:rPr>
          <w:sz w:val="28"/>
          <w:szCs w:val="28"/>
        </w:rPr>
        <w:t>;</w:t>
      </w:r>
      <w:r>
        <w:rPr>
          <w:sz w:val="28"/>
          <w:szCs w:val="28"/>
        </w:rPr>
        <w:t xml:space="preserve"> </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18) формирование и ведение реестра источников доходов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реестр источников доходов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а также перечень источников доходов бюджетов бюджетной системы Российской Федерации</w:t>
      </w:r>
      <w:r>
        <w:rPr>
          <w:sz w:val="28"/>
          <w:szCs w:val="28"/>
        </w:rPr>
        <w:t>;</w:t>
      </w:r>
    </w:p>
    <w:p w:rsidR="008074C2" w:rsidRPr="006260FC" w:rsidRDefault="008074C2" w:rsidP="008074C2">
      <w:pPr>
        <w:autoSpaceDE w:val="0"/>
        <w:autoSpaceDN w:val="0"/>
        <w:adjustRightInd w:val="0"/>
        <w:ind w:firstLine="540"/>
        <w:jc w:val="both"/>
        <w:rPr>
          <w:sz w:val="28"/>
          <w:szCs w:val="28"/>
        </w:rPr>
      </w:pPr>
      <w:r w:rsidRPr="006260FC">
        <w:rPr>
          <w:sz w:val="28"/>
          <w:szCs w:val="28"/>
        </w:rPr>
        <w:t>19) установление порядка составления и ведения кассового плана</w:t>
      </w:r>
      <w:r>
        <w:rPr>
          <w:sz w:val="28"/>
          <w:szCs w:val="28"/>
        </w:rPr>
        <w:t xml:space="preserve"> исполнения</w:t>
      </w:r>
      <w:r w:rsidRPr="006260FC">
        <w:rPr>
          <w:sz w:val="28"/>
          <w:szCs w:val="28"/>
        </w:rPr>
        <w:t xml:space="preserve">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20) установление, детализация и определение порядка применения бюджетной классификации Российской Федерации в части, относящейся к местному бюджету;</w:t>
      </w:r>
    </w:p>
    <w:p w:rsidR="008074C2" w:rsidRPr="006260FC" w:rsidRDefault="008074C2" w:rsidP="008074C2">
      <w:pPr>
        <w:autoSpaceDE w:val="0"/>
        <w:autoSpaceDN w:val="0"/>
        <w:adjustRightInd w:val="0"/>
        <w:ind w:firstLine="540"/>
        <w:jc w:val="both"/>
        <w:rPr>
          <w:sz w:val="28"/>
          <w:szCs w:val="28"/>
        </w:rPr>
      </w:pPr>
      <w:r w:rsidRPr="006260FC">
        <w:rPr>
          <w:sz w:val="28"/>
          <w:szCs w:val="28"/>
        </w:rPr>
        <w:t>21) управление средствами на едином счете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22) ведение реестра расходных обязательств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 порядке, установленном </w:t>
      </w:r>
      <w:r>
        <w:rPr>
          <w:sz w:val="28"/>
          <w:szCs w:val="28"/>
        </w:rPr>
        <w:t>А</w:t>
      </w:r>
      <w:r w:rsidRPr="006260FC">
        <w:rPr>
          <w:sz w:val="28"/>
          <w:szCs w:val="28"/>
        </w:rPr>
        <w:t>дм</w:t>
      </w:r>
      <w:r>
        <w:rPr>
          <w:sz w:val="28"/>
          <w:szCs w:val="28"/>
        </w:rPr>
        <w:t xml:space="preserve">инистрацией </w:t>
      </w:r>
      <w:r w:rsidRPr="006260FC">
        <w:rPr>
          <w:sz w:val="28"/>
          <w:szCs w:val="28"/>
        </w:rPr>
        <w:t>сельсовета;</w:t>
      </w:r>
    </w:p>
    <w:p w:rsidR="008074C2" w:rsidRPr="006260FC" w:rsidRDefault="008074C2" w:rsidP="008074C2">
      <w:pPr>
        <w:autoSpaceDE w:val="0"/>
        <w:autoSpaceDN w:val="0"/>
        <w:adjustRightInd w:val="0"/>
        <w:ind w:firstLine="540"/>
        <w:jc w:val="both"/>
        <w:rPr>
          <w:sz w:val="28"/>
          <w:szCs w:val="28"/>
        </w:rPr>
      </w:pPr>
      <w:r w:rsidRPr="00C17F43">
        <w:rPr>
          <w:sz w:val="28"/>
          <w:szCs w:val="28"/>
        </w:rPr>
        <w:t>23) установление порядка составления и представления бюджетной отчетности главных распорядителей средств местного бюджета, главных администраторов доходов местного бюджета, главных администраторов источников финансирования дефицита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24) требование от главных распорядителей, распорядителей и получателей бюджетных средств представления отчетов об использовании средств местного бюджета и иных сведений, связанных с получением, перечислением, зачислением и использованием средств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25) разработка программ муниципальных внутренних заимствований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26) осуществление от имени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муниципальных внутренних заимствований, в том числе выступление эмитентом муниципальных ценных бумаг</w:t>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r>
      <w:r>
        <w:rPr>
          <w:sz w:val="28"/>
          <w:szCs w:val="28"/>
        </w:rPr>
        <w:softHyphen/>
        <w:t xml:space="preserve"> 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27) разработка программы муниципальных гарантий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 валюте Российской Федерации;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28) управление муниципальным долгом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29) утверждение перечня кодов подвидов по видам доходов, главными администраторами которых являются органы местного самоуправления</w:t>
      </w:r>
      <w:r w:rsidRPr="009165EC">
        <w:rPr>
          <w:sz w:val="28"/>
          <w:szCs w:val="28"/>
        </w:rPr>
        <w:t xml:space="preserve">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30) формирование и ведение реестра источников доходов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31) утверждение перечня кодов видов источников финансирования дефицита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32) принятие в порядке и случаях, предусмотренных законодательством Российской Федерации о судопроизводстве, об исполнительном производстве и о несостоятельности (банкротстве), решений о заключении мировых </w:t>
      </w:r>
      <w:r w:rsidRPr="006260FC">
        <w:rPr>
          <w:sz w:val="28"/>
          <w:szCs w:val="28"/>
        </w:rPr>
        <w:lastRenderedPageBreak/>
        <w:t xml:space="preserve">соглашений с установлением условий урегулирования задолженности должников по денежным обязательствам перед муниципальным образованием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способами, предусмотренными нормативными правовыми актами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r>
        <w:rPr>
          <w:sz w:val="28"/>
          <w:szCs w:val="28"/>
        </w:rPr>
        <w:t>;</w:t>
      </w:r>
    </w:p>
    <w:p w:rsidR="008074C2" w:rsidRDefault="008074C2" w:rsidP="008074C2">
      <w:pPr>
        <w:autoSpaceDE w:val="0"/>
        <w:autoSpaceDN w:val="0"/>
        <w:adjustRightInd w:val="0"/>
        <w:ind w:firstLine="540"/>
        <w:jc w:val="both"/>
        <w:rPr>
          <w:sz w:val="28"/>
          <w:szCs w:val="28"/>
        </w:rPr>
      </w:pPr>
      <w:r w:rsidRPr="006260FC">
        <w:rPr>
          <w:sz w:val="28"/>
          <w:szCs w:val="28"/>
        </w:rPr>
        <w:t xml:space="preserve">33) установление перечня и кодов целевых статей расходов местного бюджета, если иное не установлено Бюджетным </w:t>
      </w:r>
      <w:hyperlink r:id="rId21" w:history="1">
        <w:r w:rsidRPr="006260FC">
          <w:rPr>
            <w:sz w:val="28"/>
            <w:szCs w:val="28"/>
          </w:rPr>
          <w:t>кодексом</w:t>
        </w:r>
      </w:hyperlink>
      <w:r w:rsidRPr="006260FC">
        <w:rPr>
          <w:sz w:val="28"/>
          <w:szCs w:val="28"/>
        </w:rPr>
        <w:t xml:space="preserve"> Российской Федерации;</w:t>
      </w:r>
    </w:p>
    <w:p w:rsidR="008074C2" w:rsidRPr="006F20CC" w:rsidRDefault="008074C2" w:rsidP="008074C2">
      <w:pPr>
        <w:widowControl w:val="0"/>
        <w:autoSpaceDE w:val="0"/>
        <w:autoSpaceDN w:val="0"/>
        <w:adjustRightInd w:val="0"/>
        <w:jc w:val="both"/>
        <w:rPr>
          <w:sz w:val="28"/>
          <w:szCs w:val="28"/>
        </w:rPr>
      </w:pPr>
      <w:r>
        <w:rPr>
          <w:sz w:val="28"/>
          <w:szCs w:val="28"/>
        </w:rPr>
        <w:t xml:space="preserve">        3</w:t>
      </w:r>
      <w:r w:rsidRPr="006F20CC">
        <w:rPr>
          <w:sz w:val="28"/>
          <w:szCs w:val="28"/>
        </w:rPr>
        <w:t>4) установление порядка исполнения решений о применении бюджетных мер принуждения за совершение бюджетного нарушения;</w:t>
      </w:r>
    </w:p>
    <w:p w:rsidR="008074C2" w:rsidRDefault="008074C2" w:rsidP="008074C2">
      <w:pPr>
        <w:autoSpaceDE w:val="0"/>
        <w:autoSpaceDN w:val="0"/>
        <w:adjustRightInd w:val="0"/>
        <w:ind w:firstLine="540"/>
        <w:jc w:val="both"/>
        <w:rPr>
          <w:sz w:val="28"/>
          <w:szCs w:val="28"/>
        </w:rPr>
      </w:pPr>
      <w:r>
        <w:rPr>
          <w:sz w:val="28"/>
          <w:szCs w:val="28"/>
        </w:rPr>
        <w:t>35</w:t>
      </w:r>
      <w:r w:rsidRPr="006260FC">
        <w:rPr>
          <w:sz w:val="28"/>
          <w:szCs w:val="28"/>
        </w:rPr>
        <w:t xml:space="preserve">) исполнение решения о применении бюджетных мер принуждения, предусмотренных Бюджетным </w:t>
      </w:r>
      <w:hyperlink r:id="rId22" w:history="1">
        <w:r w:rsidRPr="006260FC">
          <w:rPr>
            <w:sz w:val="28"/>
            <w:szCs w:val="28"/>
          </w:rPr>
          <w:t>кодексом</w:t>
        </w:r>
      </w:hyperlink>
      <w:r w:rsidRPr="006260FC">
        <w:rPr>
          <w:sz w:val="28"/>
          <w:szCs w:val="28"/>
        </w:rPr>
        <w:t xml:space="preserve"> Российской Федерации, решения об изменении (отмене) указанного решения;</w:t>
      </w:r>
    </w:p>
    <w:p w:rsidR="008074C2" w:rsidRDefault="008074C2" w:rsidP="008074C2">
      <w:pPr>
        <w:widowControl w:val="0"/>
        <w:autoSpaceDE w:val="0"/>
        <w:autoSpaceDN w:val="0"/>
        <w:adjustRightInd w:val="0"/>
        <w:jc w:val="both"/>
        <w:rPr>
          <w:sz w:val="28"/>
          <w:szCs w:val="28"/>
        </w:rPr>
      </w:pPr>
      <w:r>
        <w:rPr>
          <w:sz w:val="28"/>
          <w:szCs w:val="28"/>
        </w:rPr>
        <w:t xml:space="preserve">        36</w:t>
      </w:r>
      <w:r w:rsidRPr="006F20CC">
        <w:rPr>
          <w:sz w:val="28"/>
          <w:szCs w:val="28"/>
        </w:rPr>
        <w:t>) применение бюджетных мер принуждения, предусмотренных Бюджетным кодексом Российской Федерации (за исключением передачи уполномоченному по соответствующему бюджету части полномочий главного распорядителя, распорядителя и получателя бюджетных средств), в соответствии с решениями о их применении;</w:t>
      </w:r>
    </w:p>
    <w:p w:rsidR="008074C2" w:rsidRDefault="008074C2" w:rsidP="008074C2">
      <w:pPr>
        <w:widowControl w:val="0"/>
        <w:autoSpaceDE w:val="0"/>
        <w:autoSpaceDN w:val="0"/>
        <w:adjustRightInd w:val="0"/>
        <w:jc w:val="both"/>
        <w:rPr>
          <w:sz w:val="28"/>
          <w:szCs w:val="28"/>
        </w:rPr>
      </w:pPr>
      <w:r>
        <w:rPr>
          <w:sz w:val="28"/>
          <w:szCs w:val="28"/>
        </w:rPr>
        <w:t xml:space="preserve">        37</w:t>
      </w:r>
      <w:r w:rsidRPr="006F20CC">
        <w:rPr>
          <w:sz w:val="28"/>
          <w:szCs w:val="28"/>
        </w:rPr>
        <w:t>) установление порядка исполнения решения о применении бюджетных мер принуждения за совершение бюджетного нарушения;</w:t>
      </w:r>
    </w:p>
    <w:p w:rsidR="008074C2" w:rsidRDefault="008074C2" w:rsidP="008074C2">
      <w:pPr>
        <w:widowControl w:val="0"/>
        <w:autoSpaceDE w:val="0"/>
        <w:autoSpaceDN w:val="0"/>
        <w:adjustRightInd w:val="0"/>
        <w:jc w:val="both"/>
        <w:rPr>
          <w:sz w:val="28"/>
          <w:szCs w:val="28"/>
        </w:rPr>
      </w:pPr>
      <w:r>
        <w:rPr>
          <w:sz w:val="28"/>
          <w:szCs w:val="28"/>
        </w:rPr>
        <w:t xml:space="preserve">        38</w:t>
      </w:r>
      <w:r w:rsidRPr="006F20CC">
        <w:rPr>
          <w:sz w:val="28"/>
          <w:szCs w:val="28"/>
        </w:rPr>
        <w:t>) осуществление внутреннего муниципального финансового контроля за не превышением суммы по операции над лимитами бюджетных обязательств и (или) бюджетными ассигнованиями;</w:t>
      </w:r>
    </w:p>
    <w:p w:rsidR="008074C2" w:rsidRDefault="008074C2" w:rsidP="008074C2">
      <w:pPr>
        <w:widowControl w:val="0"/>
        <w:autoSpaceDE w:val="0"/>
        <w:autoSpaceDN w:val="0"/>
        <w:adjustRightInd w:val="0"/>
        <w:jc w:val="both"/>
        <w:rPr>
          <w:sz w:val="28"/>
          <w:szCs w:val="28"/>
        </w:rPr>
      </w:pPr>
      <w:r>
        <w:rPr>
          <w:sz w:val="28"/>
          <w:szCs w:val="28"/>
        </w:rPr>
        <w:t xml:space="preserve">        39</w:t>
      </w:r>
      <w:r w:rsidRPr="006F20CC">
        <w:rPr>
          <w:sz w:val="28"/>
          <w:szCs w:val="28"/>
        </w:rPr>
        <w:t xml:space="preserve">) осуществление внутреннего муниципального финансового контроля за соответствием содержания проводимой операции коду бюджетной классификации Российской Федерации, указанному в платежном документе, представленном в Федеральное казначейство получателем средств </w:t>
      </w:r>
      <w:r>
        <w:rPr>
          <w:sz w:val="28"/>
          <w:szCs w:val="28"/>
        </w:rPr>
        <w:t>местного</w:t>
      </w:r>
      <w:r w:rsidRPr="006F20CC">
        <w:rPr>
          <w:sz w:val="28"/>
          <w:szCs w:val="28"/>
        </w:rPr>
        <w:t xml:space="preserve"> бюджета;</w:t>
      </w:r>
    </w:p>
    <w:p w:rsidR="008074C2" w:rsidRPr="006F20CC" w:rsidRDefault="008074C2" w:rsidP="008074C2">
      <w:pPr>
        <w:widowControl w:val="0"/>
        <w:autoSpaceDE w:val="0"/>
        <w:autoSpaceDN w:val="0"/>
        <w:adjustRightInd w:val="0"/>
        <w:jc w:val="both"/>
        <w:rPr>
          <w:sz w:val="28"/>
          <w:szCs w:val="28"/>
        </w:rPr>
      </w:pPr>
      <w:r>
        <w:rPr>
          <w:sz w:val="28"/>
          <w:szCs w:val="28"/>
        </w:rPr>
        <w:t xml:space="preserve">        40</w:t>
      </w:r>
      <w:r w:rsidRPr="006F20CC">
        <w:rPr>
          <w:sz w:val="28"/>
          <w:szCs w:val="28"/>
        </w:rPr>
        <w:t xml:space="preserve">) осуществление внутреннего муниципального финансового контроля за наличием документов, подтверждающих возникновение денежного обязательства, подлежащего оплате за счет средств </w:t>
      </w:r>
      <w:r>
        <w:rPr>
          <w:sz w:val="28"/>
          <w:szCs w:val="28"/>
        </w:rPr>
        <w:t>местно</w:t>
      </w:r>
      <w:r w:rsidRPr="006F20CC">
        <w:rPr>
          <w:sz w:val="28"/>
          <w:szCs w:val="28"/>
        </w:rPr>
        <w:t>го бюджета;</w:t>
      </w:r>
    </w:p>
    <w:p w:rsidR="008074C2" w:rsidRPr="006260FC" w:rsidRDefault="008074C2" w:rsidP="008074C2">
      <w:pPr>
        <w:autoSpaceDE w:val="0"/>
        <w:autoSpaceDN w:val="0"/>
        <w:adjustRightInd w:val="0"/>
        <w:ind w:firstLine="540"/>
        <w:jc w:val="both"/>
        <w:rPr>
          <w:sz w:val="28"/>
          <w:szCs w:val="28"/>
        </w:rPr>
      </w:pPr>
      <w:r>
        <w:rPr>
          <w:sz w:val="28"/>
          <w:szCs w:val="28"/>
        </w:rPr>
        <w:t>41</w:t>
      </w:r>
      <w:r w:rsidRPr="006F20CC">
        <w:rPr>
          <w:sz w:val="28"/>
          <w:szCs w:val="28"/>
        </w:rPr>
        <w:t xml:space="preserve">) 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 содержащимся в предусмотренном законодательством Российской Федерации о контрактной системе в сфере </w:t>
      </w:r>
      <w:r w:rsidRPr="008B0643">
        <w:rPr>
          <w:sz w:val="28"/>
          <w:szCs w:val="28"/>
        </w:rPr>
        <w:t>закупок товаров, работ, услуг для обеспечения муниципальных нужд реестре контрактов</w:t>
      </w:r>
      <w:r w:rsidRPr="006260FC">
        <w:rPr>
          <w:sz w:val="28"/>
          <w:szCs w:val="28"/>
        </w:rPr>
        <w:t>;</w:t>
      </w:r>
    </w:p>
    <w:p w:rsidR="008074C2" w:rsidRPr="006260FC" w:rsidRDefault="008074C2" w:rsidP="008074C2">
      <w:pPr>
        <w:autoSpaceDE w:val="0"/>
        <w:autoSpaceDN w:val="0"/>
        <w:adjustRightInd w:val="0"/>
        <w:ind w:firstLine="540"/>
        <w:jc w:val="both"/>
        <w:rPr>
          <w:sz w:val="28"/>
          <w:szCs w:val="28"/>
        </w:rPr>
      </w:pPr>
      <w:r>
        <w:rPr>
          <w:sz w:val="28"/>
          <w:szCs w:val="28"/>
        </w:rPr>
        <w:t>42</w:t>
      </w:r>
      <w:r w:rsidRPr="006260FC">
        <w:rPr>
          <w:sz w:val="28"/>
          <w:szCs w:val="28"/>
        </w:rPr>
        <w:t xml:space="preserve">) утверждение типовых форм договоров (соглашений) о предоставлении из местного бюджета субсидий (кроме субсидий на осуществление капитальных вложений в объекты капитального строительства муниципальной собственности или приобретение объектов недвижимого имущества в муниципальную собственность), в том числе грантов в форме субсидий некоммерческим организациям, не являющимся казенными учреждениями, а </w:t>
      </w:r>
      <w:r w:rsidRPr="006260FC">
        <w:rPr>
          <w:sz w:val="28"/>
          <w:szCs w:val="28"/>
        </w:rPr>
        <w:lastRenderedPageBreak/>
        <w:t>также дополнительных соглашений к указанным договорам (соглашениям), предусматривающим внесение в них изменений или их расторжение;</w:t>
      </w:r>
    </w:p>
    <w:p w:rsidR="008074C2" w:rsidRPr="006260FC" w:rsidRDefault="008074C2" w:rsidP="008074C2">
      <w:pPr>
        <w:autoSpaceDE w:val="0"/>
        <w:autoSpaceDN w:val="0"/>
        <w:adjustRightInd w:val="0"/>
        <w:ind w:firstLine="540"/>
        <w:jc w:val="both"/>
        <w:rPr>
          <w:sz w:val="28"/>
          <w:szCs w:val="28"/>
        </w:rPr>
      </w:pPr>
      <w:r>
        <w:rPr>
          <w:sz w:val="28"/>
          <w:szCs w:val="28"/>
        </w:rPr>
        <w:t>43</w:t>
      </w:r>
      <w:r w:rsidRPr="006260FC">
        <w:rPr>
          <w:sz w:val="28"/>
          <w:szCs w:val="28"/>
        </w:rPr>
        <w:t>)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8074C2" w:rsidRPr="006260FC" w:rsidRDefault="008074C2" w:rsidP="008074C2">
      <w:pPr>
        <w:autoSpaceDE w:val="0"/>
        <w:autoSpaceDN w:val="0"/>
        <w:adjustRightInd w:val="0"/>
        <w:ind w:firstLine="540"/>
        <w:jc w:val="both"/>
        <w:rPr>
          <w:sz w:val="28"/>
          <w:szCs w:val="28"/>
        </w:rPr>
      </w:pPr>
      <w:r>
        <w:rPr>
          <w:sz w:val="28"/>
          <w:szCs w:val="28"/>
        </w:rPr>
        <w:t>44</w:t>
      </w:r>
      <w:r w:rsidRPr="006260FC">
        <w:rPr>
          <w:sz w:val="28"/>
          <w:szCs w:val="28"/>
        </w:rPr>
        <w:t>)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главных администраторов средств местного бюджета;</w:t>
      </w:r>
    </w:p>
    <w:p w:rsidR="008074C2" w:rsidRPr="006260FC" w:rsidRDefault="008074C2" w:rsidP="008074C2">
      <w:pPr>
        <w:autoSpaceDE w:val="0"/>
        <w:autoSpaceDN w:val="0"/>
        <w:adjustRightInd w:val="0"/>
        <w:ind w:firstLine="540"/>
        <w:jc w:val="both"/>
        <w:rPr>
          <w:sz w:val="28"/>
          <w:szCs w:val="28"/>
        </w:rPr>
      </w:pPr>
      <w:r>
        <w:rPr>
          <w:sz w:val="28"/>
          <w:szCs w:val="28"/>
        </w:rPr>
        <w:t>45</w:t>
      </w:r>
      <w:r w:rsidRPr="006260FC">
        <w:rPr>
          <w:sz w:val="28"/>
          <w:szCs w:val="28"/>
        </w:rPr>
        <w:t xml:space="preserve">) осуществление иных полномочий в соответствии с федеральным законодательством и нормативными правовыми актами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sidRPr="006260FC">
        <w:rPr>
          <w:b/>
          <w:bCs/>
          <w:sz w:val="28"/>
          <w:szCs w:val="28"/>
        </w:rPr>
        <w:t>Статья 8. Бю</w:t>
      </w:r>
      <w:r>
        <w:rPr>
          <w:b/>
          <w:bCs/>
          <w:sz w:val="28"/>
          <w:szCs w:val="28"/>
        </w:rPr>
        <w:t xml:space="preserve">джетные полномочия </w:t>
      </w:r>
      <w:r w:rsidRPr="006260FC">
        <w:rPr>
          <w:b/>
          <w:bCs/>
          <w:sz w:val="28"/>
          <w:szCs w:val="28"/>
        </w:rPr>
        <w:t>органа</w:t>
      </w:r>
      <w:r>
        <w:rPr>
          <w:b/>
          <w:bCs/>
          <w:sz w:val="28"/>
          <w:szCs w:val="28"/>
        </w:rPr>
        <w:t xml:space="preserve"> контроля сельсовета</w:t>
      </w:r>
    </w:p>
    <w:p w:rsidR="008074C2" w:rsidRPr="006260FC" w:rsidRDefault="008074C2" w:rsidP="008074C2">
      <w:pPr>
        <w:autoSpaceDE w:val="0"/>
        <w:autoSpaceDN w:val="0"/>
        <w:adjustRightInd w:val="0"/>
        <w:ind w:firstLine="540"/>
        <w:jc w:val="both"/>
        <w:rPr>
          <w:sz w:val="28"/>
          <w:szCs w:val="28"/>
        </w:rPr>
      </w:pPr>
      <w:r w:rsidRPr="006260FC">
        <w:rPr>
          <w:sz w:val="28"/>
          <w:szCs w:val="28"/>
        </w:rPr>
        <w:t>К бюд</w:t>
      </w:r>
      <w:r>
        <w:rPr>
          <w:sz w:val="28"/>
          <w:szCs w:val="28"/>
        </w:rPr>
        <w:t xml:space="preserve">жетным полномочиям </w:t>
      </w:r>
      <w:r w:rsidRPr="006260FC">
        <w:rPr>
          <w:sz w:val="28"/>
          <w:szCs w:val="28"/>
        </w:rPr>
        <w:t xml:space="preserve">органа </w:t>
      </w:r>
      <w:r>
        <w:rPr>
          <w:sz w:val="28"/>
          <w:szCs w:val="28"/>
        </w:rPr>
        <w:t xml:space="preserve">контроля сельсовета </w:t>
      </w:r>
      <w:r w:rsidRPr="006260FC">
        <w:rPr>
          <w:sz w:val="28"/>
          <w:szCs w:val="28"/>
        </w:rPr>
        <w:t>относятся:</w:t>
      </w:r>
    </w:p>
    <w:p w:rsidR="008074C2" w:rsidRPr="006260FC" w:rsidRDefault="008074C2" w:rsidP="008074C2">
      <w:pPr>
        <w:autoSpaceDE w:val="0"/>
        <w:autoSpaceDN w:val="0"/>
        <w:adjustRightInd w:val="0"/>
        <w:ind w:firstLine="539"/>
        <w:jc w:val="both"/>
        <w:rPr>
          <w:sz w:val="28"/>
          <w:szCs w:val="28"/>
        </w:rPr>
      </w:pPr>
      <w:r>
        <w:rPr>
          <w:sz w:val="28"/>
          <w:szCs w:val="28"/>
        </w:rPr>
        <w:t>1</w:t>
      </w:r>
      <w:r w:rsidRPr="006260FC">
        <w:rPr>
          <w:sz w:val="28"/>
          <w:szCs w:val="28"/>
        </w:rPr>
        <w:t xml:space="preserve">)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39"/>
        <w:jc w:val="both"/>
        <w:rPr>
          <w:sz w:val="28"/>
          <w:szCs w:val="28"/>
        </w:rPr>
      </w:pPr>
      <w:r w:rsidRPr="006260FC">
        <w:rPr>
          <w:sz w:val="28"/>
          <w:szCs w:val="28"/>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местного бюджета, муниципальных контрактов;</w:t>
      </w:r>
    </w:p>
    <w:p w:rsidR="008074C2" w:rsidRDefault="008074C2" w:rsidP="008074C2">
      <w:pPr>
        <w:autoSpaceDE w:val="0"/>
        <w:autoSpaceDN w:val="0"/>
        <w:adjustRightInd w:val="0"/>
        <w:ind w:firstLine="539"/>
        <w:jc w:val="both"/>
        <w:rPr>
          <w:sz w:val="28"/>
          <w:szCs w:val="28"/>
        </w:rPr>
      </w:pPr>
      <w:r w:rsidRPr="006260FC">
        <w:rPr>
          <w:sz w:val="28"/>
          <w:szCs w:val="28"/>
        </w:rPr>
        <w:t xml:space="preserve">3) контроль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w:t>
      </w:r>
      <w:hyperlink r:id="rId23" w:history="1">
        <w:r w:rsidRPr="006260FC">
          <w:rPr>
            <w:sz w:val="28"/>
            <w:szCs w:val="28"/>
          </w:rPr>
          <w:t>кодексом</w:t>
        </w:r>
      </w:hyperlink>
      <w:r w:rsidRPr="006260FC">
        <w:rPr>
          <w:sz w:val="28"/>
          <w:szCs w:val="28"/>
        </w:rPr>
        <w:t xml:space="preserve"> Российской Федерации, условий договоров (соглашений), заключенных в целях исполнения муниципальных контрактов;</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4) контроль за достоверностью отчетов о результатах предоставления и (или) использования бюджетных средств (средств, предоставленных из местного бюджета), в том числе отчетов о реализации муниципальных программ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8074C2" w:rsidRPr="006260FC" w:rsidRDefault="008074C2" w:rsidP="008074C2">
      <w:pPr>
        <w:autoSpaceDE w:val="0"/>
        <w:autoSpaceDN w:val="0"/>
        <w:adjustRightInd w:val="0"/>
        <w:ind w:firstLine="539"/>
        <w:jc w:val="both"/>
        <w:rPr>
          <w:sz w:val="28"/>
          <w:szCs w:val="28"/>
        </w:rPr>
      </w:pPr>
      <w:r w:rsidRPr="006260FC">
        <w:rPr>
          <w:sz w:val="28"/>
          <w:szCs w:val="28"/>
        </w:rPr>
        <w:lastRenderedPageBreak/>
        <w:t xml:space="preserve">6) иные полномочия в соответствии с Бюджетным </w:t>
      </w:r>
      <w:hyperlink r:id="rId24" w:history="1">
        <w:r w:rsidRPr="006260FC">
          <w:rPr>
            <w:sz w:val="28"/>
            <w:szCs w:val="28"/>
          </w:rPr>
          <w:t>кодексом</w:t>
        </w:r>
      </w:hyperlink>
      <w:r w:rsidRPr="006260FC">
        <w:rPr>
          <w:sz w:val="28"/>
          <w:szCs w:val="28"/>
        </w:rPr>
        <w:t xml:space="preserve"> Российской Федерации.</w:t>
      </w:r>
    </w:p>
    <w:p w:rsidR="008074C2" w:rsidRDefault="008074C2" w:rsidP="008074C2">
      <w:pPr>
        <w:autoSpaceDE w:val="0"/>
        <w:autoSpaceDN w:val="0"/>
        <w:adjustRightInd w:val="0"/>
        <w:ind w:firstLine="540"/>
        <w:jc w:val="both"/>
        <w:rPr>
          <w:b/>
          <w:bCs/>
          <w:sz w:val="28"/>
          <w:szCs w:val="28"/>
        </w:rPr>
      </w:pPr>
    </w:p>
    <w:p w:rsidR="008074C2" w:rsidRDefault="008074C2" w:rsidP="008074C2">
      <w:pPr>
        <w:autoSpaceDE w:val="0"/>
        <w:autoSpaceDN w:val="0"/>
        <w:adjustRightInd w:val="0"/>
        <w:ind w:firstLine="540"/>
        <w:jc w:val="both"/>
        <w:rPr>
          <w:b/>
          <w:bCs/>
          <w:sz w:val="28"/>
          <w:szCs w:val="28"/>
        </w:rPr>
      </w:pPr>
      <w:r w:rsidRPr="006260FC">
        <w:rPr>
          <w:b/>
          <w:bCs/>
          <w:sz w:val="28"/>
          <w:szCs w:val="28"/>
        </w:rPr>
        <w:t xml:space="preserve">Статья 9. Бюджетные полномочия </w:t>
      </w:r>
      <w:r>
        <w:rPr>
          <w:b/>
          <w:bCs/>
          <w:sz w:val="28"/>
          <w:szCs w:val="28"/>
        </w:rPr>
        <w:t>контрольно-счетного органа сельсовета</w:t>
      </w:r>
    </w:p>
    <w:p w:rsidR="008074C2" w:rsidRPr="003E1C81" w:rsidRDefault="008074C2" w:rsidP="008074C2">
      <w:pPr>
        <w:autoSpaceDE w:val="0"/>
        <w:autoSpaceDN w:val="0"/>
        <w:adjustRightInd w:val="0"/>
        <w:ind w:firstLine="540"/>
        <w:jc w:val="both"/>
        <w:rPr>
          <w:sz w:val="28"/>
          <w:szCs w:val="28"/>
        </w:rPr>
      </w:pPr>
      <w:r w:rsidRPr="003E1C81">
        <w:rPr>
          <w:sz w:val="28"/>
          <w:szCs w:val="28"/>
        </w:rPr>
        <w:t xml:space="preserve">1. К полномочиям </w:t>
      </w:r>
      <w:r>
        <w:rPr>
          <w:sz w:val="28"/>
          <w:szCs w:val="28"/>
        </w:rPr>
        <w:t xml:space="preserve">контрольно-счетного органа сельсовета </w:t>
      </w:r>
      <w:r w:rsidRPr="003E1C81">
        <w:rPr>
          <w:sz w:val="28"/>
          <w:szCs w:val="28"/>
        </w:rPr>
        <w:t>относятся:</w:t>
      </w:r>
    </w:p>
    <w:p w:rsidR="008074C2" w:rsidRPr="003E1C81" w:rsidRDefault="008074C2" w:rsidP="008074C2">
      <w:pPr>
        <w:autoSpaceDE w:val="0"/>
        <w:autoSpaceDN w:val="0"/>
        <w:adjustRightInd w:val="0"/>
        <w:ind w:firstLine="540"/>
        <w:jc w:val="both"/>
        <w:rPr>
          <w:sz w:val="28"/>
          <w:szCs w:val="28"/>
        </w:rPr>
      </w:pPr>
      <w:r w:rsidRPr="003E1C81">
        <w:rPr>
          <w:sz w:val="28"/>
          <w:szCs w:val="28"/>
        </w:rPr>
        <w:t>1) к</w:t>
      </w:r>
      <w:r>
        <w:rPr>
          <w:sz w:val="28"/>
          <w:szCs w:val="28"/>
        </w:rPr>
        <w:t>онтроль за исполнением местного</w:t>
      </w:r>
      <w:r w:rsidRPr="003E1C81">
        <w:rPr>
          <w:sz w:val="28"/>
          <w:szCs w:val="28"/>
        </w:rPr>
        <w:t xml:space="preserve"> бюджета</w:t>
      </w:r>
      <w:r>
        <w:rPr>
          <w:sz w:val="28"/>
          <w:szCs w:val="28"/>
        </w:rPr>
        <w:t>;</w:t>
      </w:r>
    </w:p>
    <w:p w:rsidR="008074C2" w:rsidRPr="003E1C81" w:rsidRDefault="008074C2" w:rsidP="008074C2">
      <w:pPr>
        <w:autoSpaceDE w:val="0"/>
        <w:autoSpaceDN w:val="0"/>
        <w:adjustRightInd w:val="0"/>
        <w:ind w:firstLine="540"/>
        <w:jc w:val="both"/>
        <w:rPr>
          <w:sz w:val="28"/>
          <w:szCs w:val="28"/>
        </w:rPr>
      </w:pPr>
      <w:r>
        <w:rPr>
          <w:sz w:val="28"/>
          <w:szCs w:val="28"/>
        </w:rPr>
        <w:t xml:space="preserve">2) </w:t>
      </w:r>
      <w:r w:rsidRPr="003E1C81">
        <w:rPr>
          <w:sz w:val="28"/>
          <w:szCs w:val="28"/>
        </w:rPr>
        <w:t>экспертиз</w:t>
      </w:r>
      <w:r>
        <w:rPr>
          <w:sz w:val="28"/>
          <w:szCs w:val="28"/>
        </w:rPr>
        <w:t>а проектов решений Совета депутатов сельсовета о местном бюджете</w:t>
      </w:r>
      <w:r w:rsidRPr="003E1C81">
        <w:rPr>
          <w:sz w:val="28"/>
          <w:szCs w:val="28"/>
        </w:rPr>
        <w:t>;</w:t>
      </w:r>
    </w:p>
    <w:p w:rsidR="008074C2" w:rsidRPr="003E1C81" w:rsidRDefault="008074C2" w:rsidP="008074C2">
      <w:pPr>
        <w:autoSpaceDE w:val="0"/>
        <w:autoSpaceDN w:val="0"/>
        <w:adjustRightInd w:val="0"/>
        <w:ind w:firstLine="540"/>
        <w:jc w:val="both"/>
        <w:rPr>
          <w:sz w:val="28"/>
          <w:szCs w:val="28"/>
        </w:rPr>
      </w:pPr>
      <w:r w:rsidRPr="003E1C81">
        <w:rPr>
          <w:sz w:val="28"/>
          <w:szCs w:val="28"/>
        </w:rPr>
        <w:t>3) внешняя проверка годового</w:t>
      </w:r>
      <w:r>
        <w:rPr>
          <w:sz w:val="28"/>
          <w:szCs w:val="28"/>
        </w:rPr>
        <w:t xml:space="preserve"> отчета об исполнении местного</w:t>
      </w:r>
      <w:r w:rsidRPr="003E1C81">
        <w:rPr>
          <w:sz w:val="28"/>
          <w:szCs w:val="28"/>
        </w:rPr>
        <w:t xml:space="preserve"> бюдж</w:t>
      </w:r>
      <w:r>
        <w:rPr>
          <w:sz w:val="28"/>
          <w:szCs w:val="28"/>
        </w:rPr>
        <w:t>ета;</w:t>
      </w:r>
    </w:p>
    <w:p w:rsidR="008074C2" w:rsidRPr="003E1C81" w:rsidRDefault="008074C2" w:rsidP="008074C2">
      <w:pPr>
        <w:autoSpaceDE w:val="0"/>
        <w:autoSpaceDN w:val="0"/>
        <w:adjustRightInd w:val="0"/>
        <w:ind w:firstLine="540"/>
        <w:jc w:val="both"/>
        <w:rPr>
          <w:sz w:val="28"/>
          <w:szCs w:val="28"/>
        </w:rPr>
      </w:pPr>
      <w:r w:rsidRPr="003E1C81">
        <w:rPr>
          <w:sz w:val="28"/>
          <w:szCs w:val="28"/>
        </w:rPr>
        <w:t>4) организация и осуществление контроля за законностью,</w:t>
      </w:r>
      <w:r>
        <w:rPr>
          <w:sz w:val="28"/>
          <w:szCs w:val="28"/>
        </w:rPr>
        <w:t xml:space="preserve"> </w:t>
      </w:r>
      <w:r w:rsidRPr="003E1C81">
        <w:rPr>
          <w:sz w:val="28"/>
          <w:szCs w:val="28"/>
        </w:rPr>
        <w:t xml:space="preserve">результативностью (эффективностью и экономностью) </w:t>
      </w:r>
      <w:r>
        <w:rPr>
          <w:sz w:val="28"/>
          <w:szCs w:val="28"/>
        </w:rPr>
        <w:t xml:space="preserve">использования средств местного </w:t>
      </w:r>
      <w:r w:rsidRPr="003E1C81">
        <w:rPr>
          <w:sz w:val="28"/>
          <w:szCs w:val="28"/>
        </w:rPr>
        <w:t xml:space="preserve">бюджета </w:t>
      </w:r>
      <w:r>
        <w:rPr>
          <w:sz w:val="28"/>
          <w:szCs w:val="28"/>
        </w:rPr>
        <w:t xml:space="preserve">и иных </w:t>
      </w:r>
      <w:r w:rsidRPr="003E1C81">
        <w:rPr>
          <w:sz w:val="28"/>
          <w:szCs w:val="28"/>
        </w:rPr>
        <w:t>источников, предусмотренных законода</w:t>
      </w:r>
      <w:r>
        <w:rPr>
          <w:sz w:val="28"/>
          <w:szCs w:val="28"/>
        </w:rPr>
        <w:t>тельством Российской Федерации;</w:t>
      </w:r>
    </w:p>
    <w:p w:rsidR="008074C2" w:rsidRPr="003E1C81" w:rsidRDefault="008074C2" w:rsidP="008074C2">
      <w:pPr>
        <w:autoSpaceDE w:val="0"/>
        <w:autoSpaceDN w:val="0"/>
        <w:adjustRightInd w:val="0"/>
        <w:ind w:firstLine="540"/>
        <w:jc w:val="both"/>
        <w:rPr>
          <w:sz w:val="28"/>
          <w:szCs w:val="28"/>
        </w:rPr>
      </w:pPr>
      <w:r w:rsidRPr="003E1C81">
        <w:rPr>
          <w:sz w:val="28"/>
          <w:szCs w:val="28"/>
        </w:rPr>
        <w:t>5) контроль за соблюдением установленного порядка управления и</w:t>
      </w:r>
      <w:r>
        <w:rPr>
          <w:sz w:val="28"/>
          <w:szCs w:val="28"/>
        </w:rPr>
        <w:t xml:space="preserve"> </w:t>
      </w:r>
      <w:r w:rsidRPr="003E1C81">
        <w:rPr>
          <w:sz w:val="28"/>
          <w:szCs w:val="28"/>
        </w:rPr>
        <w:t>распоряжения имущество</w:t>
      </w:r>
      <w:r>
        <w:rPr>
          <w:sz w:val="28"/>
          <w:szCs w:val="28"/>
        </w:rPr>
        <w:t>м, находящимся в муниципальной</w:t>
      </w:r>
      <w:r w:rsidRPr="003E1C81">
        <w:rPr>
          <w:sz w:val="28"/>
          <w:szCs w:val="28"/>
        </w:rPr>
        <w:t xml:space="preserve"> собственности</w:t>
      </w:r>
      <w:r>
        <w:rPr>
          <w:sz w:val="28"/>
          <w:szCs w:val="28"/>
        </w:rPr>
        <w:t xml:space="preserve"> Прокудского сельсовета Коченевского района Новосибирской области</w:t>
      </w:r>
      <w:r w:rsidRPr="003E1C81">
        <w:rPr>
          <w:sz w:val="28"/>
          <w:szCs w:val="28"/>
        </w:rPr>
        <w:t>;</w:t>
      </w:r>
    </w:p>
    <w:p w:rsidR="008074C2" w:rsidRPr="003E1C81" w:rsidRDefault="008074C2" w:rsidP="008074C2">
      <w:pPr>
        <w:autoSpaceDE w:val="0"/>
        <w:autoSpaceDN w:val="0"/>
        <w:adjustRightInd w:val="0"/>
        <w:ind w:firstLine="540"/>
        <w:jc w:val="both"/>
        <w:rPr>
          <w:sz w:val="28"/>
          <w:szCs w:val="28"/>
        </w:rPr>
      </w:pPr>
      <w:r w:rsidRPr="003E1C81">
        <w:rPr>
          <w:sz w:val="28"/>
          <w:szCs w:val="28"/>
        </w:rPr>
        <w:t>6) оценка эффективности предоставления налоговых и иных льгот и</w:t>
      </w:r>
      <w:r>
        <w:rPr>
          <w:sz w:val="28"/>
          <w:szCs w:val="28"/>
        </w:rPr>
        <w:t xml:space="preserve"> преимуществ</w:t>
      </w:r>
      <w:r w:rsidRPr="003E1C81">
        <w:rPr>
          <w:sz w:val="28"/>
          <w:szCs w:val="28"/>
        </w:rPr>
        <w:t>, а также оценка законности предоставления</w:t>
      </w:r>
      <w:r>
        <w:rPr>
          <w:sz w:val="28"/>
          <w:szCs w:val="28"/>
        </w:rPr>
        <w:t xml:space="preserve"> муниципальных</w:t>
      </w:r>
      <w:r w:rsidRPr="003E1C81">
        <w:rPr>
          <w:sz w:val="28"/>
          <w:szCs w:val="28"/>
        </w:rPr>
        <w:t xml:space="preserve"> гарантий и поручительств или обеспечения исполнения</w:t>
      </w:r>
      <w:r>
        <w:rPr>
          <w:sz w:val="28"/>
          <w:szCs w:val="28"/>
        </w:rPr>
        <w:t xml:space="preserve"> </w:t>
      </w:r>
      <w:r w:rsidRPr="003E1C81">
        <w:rPr>
          <w:sz w:val="28"/>
          <w:szCs w:val="28"/>
        </w:rPr>
        <w:t>обязательств другими способами по сделкам, совершаемым юридическими</w:t>
      </w:r>
      <w:r>
        <w:rPr>
          <w:sz w:val="28"/>
          <w:szCs w:val="28"/>
        </w:rPr>
        <w:t xml:space="preserve"> </w:t>
      </w:r>
      <w:r w:rsidRPr="003E1C81">
        <w:rPr>
          <w:sz w:val="28"/>
          <w:szCs w:val="28"/>
        </w:rPr>
        <w:t>лицами и индивидуальны</w:t>
      </w:r>
      <w:r>
        <w:rPr>
          <w:sz w:val="28"/>
          <w:szCs w:val="28"/>
        </w:rPr>
        <w:t xml:space="preserve">ми предпринимателями за счет средств бюджета Прокудского сельсовета Коченевского района </w:t>
      </w:r>
      <w:r w:rsidRPr="003E1C81">
        <w:rPr>
          <w:sz w:val="28"/>
          <w:szCs w:val="28"/>
        </w:rPr>
        <w:t>Новосибирской области и имущества</w:t>
      </w:r>
      <w:r>
        <w:rPr>
          <w:sz w:val="28"/>
          <w:szCs w:val="28"/>
        </w:rPr>
        <w:t xml:space="preserve">, находящегося в муниципальной </w:t>
      </w:r>
      <w:r w:rsidRPr="003E1C81">
        <w:rPr>
          <w:sz w:val="28"/>
          <w:szCs w:val="28"/>
        </w:rPr>
        <w:t xml:space="preserve">собственности </w:t>
      </w:r>
      <w:r>
        <w:rPr>
          <w:sz w:val="28"/>
          <w:szCs w:val="28"/>
        </w:rPr>
        <w:t xml:space="preserve">Прокудского сельсовета Коченевского района </w:t>
      </w:r>
      <w:r w:rsidRPr="003E1C81">
        <w:rPr>
          <w:sz w:val="28"/>
          <w:szCs w:val="28"/>
        </w:rPr>
        <w:t>Новосибирской области;</w:t>
      </w:r>
    </w:p>
    <w:p w:rsidR="008074C2" w:rsidRPr="003E1C81" w:rsidRDefault="008074C2" w:rsidP="008074C2">
      <w:pPr>
        <w:autoSpaceDE w:val="0"/>
        <w:autoSpaceDN w:val="0"/>
        <w:adjustRightInd w:val="0"/>
        <w:ind w:firstLine="540"/>
        <w:jc w:val="both"/>
        <w:rPr>
          <w:sz w:val="28"/>
          <w:szCs w:val="28"/>
        </w:rPr>
      </w:pPr>
      <w:r w:rsidRPr="003E1C81">
        <w:rPr>
          <w:sz w:val="28"/>
          <w:szCs w:val="28"/>
        </w:rPr>
        <w:t xml:space="preserve">7) финансово-экономическая экспертиза проектов </w:t>
      </w:r>
      <w:r>
        <w:rPr>
          <w:sz w:val="28"/>
          <w:szCs w:val="28"/>
        </w:rPr>
        <w:t xml:space="preserve">решений Совета депутатов сельсовета </w:t>
      </w:r>
      <w:r w:rsidRPr="003E1C81">
        <w:rPr>
          <w:sz w:val="28"/>
          <w:szCs w:val="28"/>
        </w:rPr>
        <w:t xml:space="preserve">и нормативных правовых актов органов </w:t>
      </w:r>
      <w:r>
        <w:rPr>
          <w:sz w:val="28"/>
          <w:szCs w:val="28"/>
        </w:rPr>
        <w:t xml:space="preserve">местного самоуправления Прокудского сельсовета Коченевского района </w:t>
      </w:r>
      <w:r w:rsidRPr="003E1C81">
        <w:rPr>
          <w:sz w:val="28"/>
          <w:szCs w:val="28"/>
        </w:rPr>
        <w:t>Новосибирской области (включая обоснованность финансово-экономических</w:t>
      </w:r>
      <w:r>
        <w:rPr>
          <w:sz w:val="28"/>
          <w:szCs w:val="28"/>
        </w:rPr>
        <w:t xml:space="preserve"> </w:t>
      </w:r>
      <w:r w:rsidRPr="003E1C81">
        <w:rPr>
          <w:sz w:val="28"/>
          <w:szCs w:val="28"/>
        </w:rPr>
        <w:t xml:space="preserve">обоснований) в части, касающейся расходных обязательств </w:t>
      </w:r>
      <w:r>
        <w:rPr>
          <w:sz w:val="28"/>
          <w:szCs w:val="28"/>
        </w:rPr>
        <w:t xml:space="preserve">Прокудского сельсовета Коченевского района </w:t>
      </w:r>
      <w:r w:rsidRPr="003E1C81">
        <w:rPr>
          <w:sz w:val="28"/>
          <w:szCs w:val="28"/>
        </w:rPr>
        <w:t>Новосибирской</w:t>
      </w:r>
      <w:r>
        <w:rPr>
          <w:sz w:val="28"/>
          <w:szCs w:val="28"/>
        </w:rPr>
        <w:t xml:space="preserve"> области, а также муниципальных программ Прокудского сельсовета Коченевского района Новосибирской области</w:t>
      </w:r>
      <w:r w:rsidRPr="003E1C81">
        <w:rPr>
          <w:sz w:val="28"/>
          <w:szCs w:val="28"/>
        </w:rPr>
        <w:t>;</w:t>
      </w:r>
    </w:p>
    <w:p w:rsidR="008074C2" w:rsidRPr="003E1C81" w:rsidRDefault="008074C2" w:rsidP="008074C2">
      <w:pPr>
        <w:autoSpaceDE w:val="0"/>
        <w:autoSpaceDN w:val="0"/>
        <w:adjustRightInd w:val="0"/>
        <w:ind w:firstLine="540"/>
        <w:jc w:val="both"/>
        <w:rPr>
          <w:sz w:val="28"/>
          <w:szCs w:val="28"/>
        </w:rPr>
      </w:pPr>
      <w:r>
        <w:rPr>
          <w:sz w:val="28"/>
          <w:szCs w:val="28"/>
        </w:rPr>
        <w:t xml:space="preserve">8) анализ бюджетного процесса и </w:t>
      </w:r>
      <w:r w:rsidRPr="003E1C81">
        <w:rPr>
          <w:sz w:val="28"/>
          <w:szCs w:val="28"/>
        </w:rPr>
        <w:t>подготовка</w:t>
      </w:r>
      <w:r>
        <w:rPr>
          <w:sz w:val="28"/>
          <w:szCs w:val="28"/>
        </w:rPr>
        <w:t xml:space="preserve"> </w:t>
      </w:r>
      <w:r w:rsidRPr="003E1C81">
        <w:rPr>
          <w:sz w:val="28"/>
          <w:szCs w:val="28"/>
        </w:rPr>
        <w:t>предложений, направленных на их совершенствование;</w:t>
      </w:r>
    </w:p>
    <w:p w:rsidR="008074C2" w:rsidRPr="003E1C81" w:rsidRDefault="008074C2" w:rsidP="008074C2">
      <w:pPr>
        <w:autoSpaceDE w:val="0"/>
        <w:autoSpaceDN w:val="0"/>
        <w:adjustRightInd w:val="0"/>
        <w:ind w:firstLine="540"/>
        <w:jc w:val="both"/>
        <w:rPr>
          <w:sz w:val="28"/>
          <w:szCs w:val="28"/>
        </w:rPr>
      </w:pPr>
      <w:r w:rsidRPr="003E1C81">
        <w:rPr>
          <w:sz w:val="28"/>
          <w:szCs w:val="28"/>
        </w:rPr>
        <w:t>9) контроль за законностью, результативностью (эффективностью и</w:t>
      </w:r>
      <w:r>
        <w:rPr>
          <w:sz w:val="28"/>
          <w:szCs w:val="28"/>
        </w:rPr>
        <w:t xml:space="preserve"> </w:t>
      </w:r>
      <w:r w:rsidRPr="003E1C81">
        <w:rPr>
          <w:sz w:val="28"/>
          <w:szCs w:val="28"/>
        </w:rPr>
        <w:t>экономностью) использования межбюджетных трансфертов, предоставленных из</w:t>
      </w:r>
      <w:r>
        <w:rPr>
          <w:sz w:val="28"/>
          <w:szCs w:val="28"/>
        </w:rPr>
        <w:t xml:space="preserve"> </w:t>
      </w:r>
      <w:r w:rsidRPr="003E1C81">
        <w:rPr>
          <w:sz w:val="28"/>
          <w:szCs w:val="28"/>
        </w:rPr>
        <w:t xml:space="preserve">областного бюджета Новосибирской области </w:t>
      </w:r>
      <w:r>
        <w:rPr>
          <w:sz w:val="28"/>
          <w:szCs w:val="28"/>
        </w:rPr>
        <w:t>и бюджета Коченевского района Новосибирской области</w:t>
      </w:r>
      <w:r w:rsidRPr="003E1C81">
        <w:rPr>
          <w:sz w:val="28"/>
          <w:szCs w:val="28"/>
        </w:rPr>
        <w:t>;</w:t>
      </w:r>
    </w:p>
    <w:p w:rsidR="008074C2" w:rsidRDefault="008074C2" w:rsidP="008074C2">
      <w:pPr>
        <w:autoSpaceDE w:val="0"/>
        <w:autoSpaceDN w:val="0"/>
        <w:adjustRightInd w:val="0"/>
        <w:ind w:firstLine="540"/>
        <w:jc w:val="both"/>
      </w:pPr>
      <w:r w:rsidRPr="003E1C81">
        <w:rPr>
          <w:sz w:val="28"/>
          <w:szCs w:val="28"/>
        </w:rPr>
        <w:t xml:space="preserve">10) контроль за законностью и эффективностью осуществления </w:t>
      </w:r>
      <w:r>
        <w:rPr>
          <w:sz w:val="28"/>
          <w:szCs w:val="28"/>
        </w:rPr>
        <w:t xml:space="preserve">муниципальных </w:t>
      </w:r>
      <w:r w:rsidRPr="003E1C81">
        <w:rPr>
          <w:sz w:val="28"/>
          <w:szCs w:val="28"/>
        </w:rPr>
        <w:t xml:space="preserve">заимствований </w:t>
      </w:r>
      <w:r>
        <w:rPr>
          <w:sz w:val="28"/>
          <w:szCs w:val="28"/>
        </w:rPr>
        <w:t xml:space="preserve">Прокудского сельсовета Коченевского района </w:t>
      </w:r>
      <w:r w:rsidRPr="003E1C81">
        <w:rPr>
          <w:sz w:val="28"/>
          <w:szCs w:val="28"/>
        </w:rPr>
        <w:t xml:space="preserve">Новосибирской области, управления </w:t>
      </w:r>
      <w:r>
        <w:rPr>
          <w:sz w:val="28"/>
          <w:szCs w:val="28"/>
        </w:rPr>
        <w:t>муниципальным</w:t>
      </w:r>
      <w:r w:rsidRPr="003E1C81">
        <w:rPr>
          <w:sz w:val="28"/>
          <w:szCs w:val="28"/>
        </w:rPr>
        <w:t xml:space="preserve"> долгом</w:t>
      </w:r>
      <w:r>
        <w:rPr>
          <w:sz w:val="28"/>
          <w:szCs w:val="28"/>
        </w:rPr>
        <w:t xml:space="preserve"> Прокудского сельсовета Коченевского района Новосибирской области;</w:t>
      </w:r>
    </w:p>
    <w:p w:rsidR="008074C2" w:rsidRPr="00B56D61" w:rsidRDefault="008074C2" w:rsidP="008074C2">
      <w:pPr>
        <w:autoSpaceDE w:val="0"/>
        <w:autoSpaceDN w:val="0"/>
        <w:adjustRightInd w:val="0"/>
        <w:ind w:firstLine="540"/>
        <w:jc w:val="both"/>
        <w:rPr>
          <w:sz w:val="28"/>
          <w:szCs w:val="28"/>
        </w:rPr>
      </w:pPr>
      <w:r w:rsidRPr="00B56D61">
        <w:rPr>
          <w:sz w:val="28"/>
          <w:szCs w:val="28"/>
        </w:rPr>
        <w:t>11) подготовка информа</w:t>
      </w:r>
      <w:r>
        <w:rPr>
          <w:sz w:val="28"/>
          <w:szCs w:val="28"/>
        </w:rPr>
        <w:t xml:space="preserve">ции о ходе исполнения местного </w:t>
      </w:r>
      <w:r w:rsidRPr="00B56D61">
        <w:rPr>
          <w:sz w:val="28"/>
          <w:szCs w:val="28"/>
        </w:rPr>
        <w:t xml:space="preserve">бюджета, о результатах проведенных контрольных и экспертно-аналитических </w:t>
      </w:r>
      <w:r w:rsidRPr="00B56D61">
        <w:rPr>
          <w:sz w:val="28"/>
          <w:szCs w:val="28"/>
        </w:rPr>
        <w:lastRenderedPageBreak/>
        <w:t xml:space="preserve">мероприятий и представление такой информации в </w:t>
      </w:r>
      <w:r>
        <w:rPr>
          <w:sz w:val="28"/>
          <w:szCs w:val="28"/>
        </w:rPr>
        <w:t xml:space="preserve">Совет депутатов Прокудского сельсовета Коченевского района </w:t>
      </w:r>
      <w:r w:rsidRPr="00B56D61">
        <w:rPr>
          <w:sz w:val="28"/>
          <w:szCs w:val="28"/>
        </w:rPr>
        <w:t xml:space="preserve">Новосибирской области и </w:t>
      </w:r>
      <w:r>
        <w:rPr>
          <w:sz w:val="28"/>
          <w:szCs w:val="28"/>
        </w:rPr>
        <w:t>Главе Прокудского</w:t>
      </w:r>
      <w:r w:rsidRPr="0014763E">
        <w:rPr>
          <w:sz w:val="28"/>
          <w:szCs w:val="28"/>
        </w:rPr>
        <w:t xml:space="preserve"> </w:t>
      </w:r>
      <w:r>
        <w:rPr>
          <w:sz w:val="28"/>
          <w:szCs w:val="28"/>
        </w:rPr>
        <w:t>сельсовета Коченевского района Новосибирской области</w:t>
      </w:r>
      <w:r w:rsidRPr="00B56D61">
        <w:rPr>
          <w:sz w:val="28"/>
          <w:szCs w:val="28"/>
        </w:rPr>
        <w:t>;</w:t>
      </w:r>
    </w:p>
    <w:p w:rsidR="008074C2" w:rsidRPr="003E1C81" w:rsidRDefault="008074C2" w:rsidP="008074C2">
      <w:pPr>
        <w:autoSpaceDE w:val="0"/>
        <w:autoSpaceDN w:val="0"/>
        <w:adjustRightInd w:val="0"/>
        <w:ind w:firstLine="540"/>
        <w:jc w:val="both"/>
        <w:rPr>
          <w:sz w:val="28"/>
          <w:szCs w:val="28"/>
        </w:rPr>
      </w:pPr>
      <w:r w:rsidRPr="003E1C81">
        <w:rPr>
          <w:sz w:val="28"/>
          <w:szCs w:val="28"/>
        </w:rPr>
        <w:t xml:space="preserve">12) участие в пределах полномочий </w:t>
      </w:r>
      <w:r>
        <w:rPr>
          <w:sz w:val="28"/>
          <w:szCs w:val="28"/>
        </w:rPr>
        <w:t xml:space="preserve">в мероприятиях, направленных на </w:t>
      </w:r>
      <w:r w:rsidRPr="003E1C81">
        <w:rPr>
          <w:sz w:val="28"/>
          <w:szCs w:val="28"/>
        </w:rPr>
        <w:t>противодействие коррупции;</w:t>
      </w:r>
    </w:p>
    <w:p w:rsidR="008074C2" w:rsidRPr="003E1C81" w:rsidRDefault="008074C2" w:rsidP="008074C2">
      <w:pPr>
        <w:autoSpaceDE w:val="0"/>
        <w:autoSpaceDN w:val="0"/>
        <w:adjustRightInd w:val="0"/>
        <w:ind w:firstLine="540"/>
        <w:jc w:val="both"/>
        <w:rPr>
          <w:sz w:val="28"/>
          <w:szCs w:val="28"/>
        </w:rPr>
      </w:pPr>
      <w:r w:rsidRPr="003E1C81">
        <w:rPr>
          <w:sz w:val="28"/>
          <w:szCs w:val="28"/>
        </w:rPr>
        <w:t>13) иные полномочия в сфере внешне</w:t>
      </w:r>
      <w:r>
        <w:rPr>
          <w:sz w:val="28"/>
          <w:szCs w:val="28"/>
        </w:rPr>
        <w:t xml:space="preserve">го государственного финансового </w:t>
      </w:r>
      <w:r w:rsidRPr="003E1C81">
        <w:rPr>
          <w:sz w:val="28"/>
          <w:szCs w:val="28"/>
        </w:rPr>
        <w:t>контроля, установленные федеральными за</w:t>
      </w:r>
      <w:r>
        <w:rPr>
          <w:sz w:val="28"/>
          <w:szCs w:val="28"/>
        </w:rPr>
        <w:t xml:space="preserve">конами, законами Новосибирской </w:t>
      </w:r>
      <w:r w:rsidRPr="003E1C81">
        <w:rPr>
          <w:sz w:val="28"/>
          <w:szCs w:val="28"/>
        </w:rPr>
        <w:t>област</w:t>
      </w:r>
      <w:r>
        <w:rPr>
          <w:sz w:val="28"/>
          <w:szCs w:val="28"/>
        </w:rPr>
        <w:t>и и нормативными правовыми актами органов местного самоуправления Прокудского сельсовета Коченевского района Новосибирской области</w:t>
      </w:r>
      <w:r w:rsidRPr="003E1C81">
        <w:rPr>
          <w:sz w:val="28"/>
          <w:szCs w:val="28"/>
        </w:rPr>
        <w:t>.</w:t>
      </w:r>
    </w:p>
    <w:p w:rsidR="008074C2" w:rsidRPr="007F68E6" w:rsidRDefault="008074C2" w:rsidP="008074C2">
      <w:pPr>
        <w:autoSpaceDE w:val="0"/>
        <w:autoSpaceDN w:val="0"/>
        <w:adjustRightInd w:val="0"/>
        <w:ind w:firstLine="540"/>
        <w:jc w:val="both"/>
        <w:rPr>
          <w:sz w:val="28"/>
          <w:szCs w:val="28"/>
        </w:rPr>
      </w:pPr>
      <w:r>
        <w:rPr>
          <w:sz w:val="28"/>
          <w:szCs w:val="28"/>
        </w:rPr>
        <w:t>2. Внешний муниципальный</w:t>
      </w:r>
      <w:r w:rsidRPr="003E1C81">
        <w:rPr>
          <w:sz w:val="28"/>
          <w:szCs w:val="28"/>
        </w:rPr>
        <w:t xml:space="preserve"> фин</w:t>
      </w:r>
      <w:r>
        <w:rPr>
          <w:sz w:val="28"/>
          <w:szCs w:val="28"/>
        </w:rPr>
        <w:t>ансовый контроль осуществляется контрольно-счетной</w:t>
      </w:r>
      <w:r>
        <w:rPr>
          <w:bCs/>
          <w:sz w:val="28"/>
          <w:szCs w:val="28"/>
        </w:rPr>
        <w:t xml:space="preserve"> комиссией</w:t>
      </w:r>
      <w:r w:rsidRPr="002A7C00">
        <w:rPr>
          <w:bCs/>
          <w:sz w:val="28"/>
          <w:szCs w:val="28"/>
        </w:rPr>
        <w:t xml:space="preserve"> </w:t>
      </w:r>
      <w:r>
        <w:rPr>
          <w:bCs/>
          <w:sz w:val="28"/>
          <w:szCs w:val="28"/>
        </w:rPr>
        <w:t>Коченевского</w:t>
      </w:r>
      <w:r w:rsidRPr="002A7C00">
        <w:rPr>
          <w:bCs/>
          <w:sz w:val="28"/>
          <w:szCs w:val="28"/>
        </w:rPr>
        <w:t xml:space="preserve"> района Новосибирской области </w:t>
      </w:r>
      <w:r>
        <w:rPr>
          <w:bCs/>
          <w:sz w:val="28"/>
          <w:szCs w:val="28"/>
        </w:rPr>
        <w:t xml:space="preserve">(далее – КСК) </w:t>
      </w:r>
      <w:r w:rsidRPr="002A7C00">
        <w:rPr>
          <w:bCs/>
          <w:sz w:val="28"/>
          <w:szCs w:val="28"/>
        </w:rPr>
        <w:t xml:space="preserve">по Соглашению, заключенному </w:t>
      </w:r>
      <w:r>
        <w:rPr>
          <w:bCs/>
          <w:sz w:val="28"/>
          <w:szCs w:val="28"/>
        </w:rPr>
        <w:t xml:space="preserve">между Советом депутатов </w:t>
      </w:r>
      <w:r>
        <w:rPr>
          <w:sz w:val="28"/>
          <w:szCs w:val="28"/>
        </w:rPr>
        <w:t>Прокудского</w:t>
      </w:r>
      <w:r>
        <w:rPr>
          <w:bCs/>
          <w:sz w:val="28"/>
          <w:szCs w:val="28"/>
        </w:rPr>
        <w:t xml:space="preserve"> сельсовета Коченевского района Новосибирской области, Советом депутатов Коченевского района Новосибирской области </w:t>
      </w:r>
      <w:r w:rsidRPr="002A7C00">
        <w:rPr>
          <w:bCs/>
          <w:sz w:val="28"/>
          <w:szCs w:val="28"/>
        </w:rPr>
        <w:t>на основании решений, принятых Советом</w:t>
      </w:r>
      <w:r>
        <w:rPr>
          <w:bCs/>
          <w:sz w:val="28"/>
          <w:szCs w:val="28"/>
        </w:rPr>
        <w:t xml:space="preserve"> депутатов </w:t>
      </w:r>
      <w:r>
        <w:rPr>
          <w:sz w:val="28"/>
          <w:szCs w:val="28"/>
        </w:rPr>
        <w:t>Прокудского</w:t>
      </w:r>
      <w:r w:rsidRPr="002A7C00">
        <w:rPr>
          <w:bCs/>
          <w:sz w:val="28"/>
          <w:szCs w:val="28"/>
        </w:rPr>
        <w:t xml:space="preserve"> сельсовета </w:t>
      </w:r>
      <w:r>
        <w:rPr>
          <w:bCs/>
          <w:sz w:val="28"/>
          <w:szCs w:val="28"/>
        </w:rPr>
        <w:t>Коченевского</w:t>
      </w:r>
      <w:r w:rsidRPr="002A7C00">
        <w:rPr>
          <w:bCs/>
          <w:sz w:val="28"/>
          <w:szCs w:val="28"/>
        </w:rPr>
        <w:t xml:space="preserve"> района Новосибирской области и Советом депутатов </w:t>
      </w:r>
      <w:r>
        <w:rPr>
          <w:bCs/>
          <w:sz w:val="28"/>
          <w:szCs w:val="28"/>
        </w:rPr>
        <w:t>Коченевского</w:t>
      </w:r>
      <w:r w:rsidRPr="002A7C00">
        <w:rPr>
          <w:bCs/>
          <w:sz w:val="28"/>
          <w:szCs w:val="28"/>
        </w:rPr>
        <w:t xml:space="preserve"> района Новосибирской области</w:t>
      </w:r>
      <w:r>
        <w:rPr>
          <w:bCs/>
          <w:sz w:val="28"/>
          <w:szCs w:val="28"/>
        </w:rPr>
        <w:t>.</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10</w:t>
      </w:r>
      <w:r w:rsidRPr="006260FC">
        <w:rPr>
          <w:b/>
          <w:bCs/>
          <w:sz w:val="28"/>
          <w:szCs w:val="28"/>
        </w:rPr>
        <w:t>. Бюджетные полномочия главных распорядителей (распорядителей) средств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К бюджетным полномочиям главных распорядителей (</w:t>
      </w:r>
      <w:r>
        <w:rPr>
          <w:sz w:val="28"/>
          <w:szCs w:val="28"/>
        </w:rPr>
        <w:t xml:space="preserve">далее -главный </w:t>
      </w:r>
      <w:r w:rsidRPr="006260FC">
        <w:rPr>
          <w:sz w:val="28"/>
          <w:szCs w:val="28"/>
        </w:rPr>
        <w:t>распорядител</w:t>
      </w:r>
      <w:r>
        <w:rPr>
          <w:sz w:val="28"/>
          <w:szCs w:val="28"/>
        </w:rPr>
        <w:t>ь</w:t>
      </w:r>
      <w:r w:rsidRPr="006260FC">
        <w:rPr>
          <w:sz w:val="28"/>
          <w:szCs w:val="28"/>
        </w:rPr>
        <w:t>) средств местного бюджета относятся:</w:t>
      </w:r>
    </w:p>
    <w:p w:rsidR="008074C2" w:rsidRPr="006260FC" w:rsidRDefault="008074C2" w:rsidP="008074C2">
      <w:pPr>
        <w:autoSpaceDE w:val="0"/>
        <w:autoSpaceDN w:val="0"/>
        <w:adjustRightInd w:val="0"/>
        <w:spacing w:before="200"/>
        <w:ind w:firstLine="540"/>
        <w:jc w:val="both"/>
        <w:rPr>
          <w:sz w:val="28"/>
          <w:szCs w:val="28"/>
        </w:rPr>
      </w:pPr>
      <w:r>
        <w:rPr>
          <w:sz w:val="28"/>
          <w:szCs w:val="28"/>
        </w:rPr>
        <w:t xml:space="preserve">  </w:t>
      </w:r>
      <w:r w:rsidRPr="006260FC">
        <w:rPr>
          <w:sz w:val="28"/>
          <w:szCs w:val="28"/>
        </w:rPr>
        <w:t xml:space="preserve">1) представление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Новосибирской области в отношениях, возникающих при получении межбюджетных трансфертов из других бюджетов бюджетной системы Российской Федерации;</w:t>
      </w:r>
    </w:p>
    <w:p w:rsidR="008074C2" w:rsidRPr="006260FC" w:rsidRDefault="008074C2" w:rsidP="008074C2">
      <w:pPr>
        <w:autoSpaceDE w:val="0"/>
        <w:autoSpaceDN w:val="0"/>
        <w:adjustRightInd w:val="0"/>
        <w:spacing w:before="200"/>
        <w:ind w:firstLine="540"/>
        <w:jc w:val="both"/>
        <w:rPr>
          <w:sz w:val="28"/>
          <w:szCs w:val="28"/>
        </w:rPr>
      </w:pPr>
      <w:r>
        <w:rPr>
          <w:sz w:val="28"/>
          <w:szCs w:val="28"/>
        </w:rPr>
        <w:t xml:space="preserve">  </w:t>
      </w:r>
      <w:r w:rsidRPr="006260FC">
        <w:rPr>
          <w:sz w:val="28"/>
          <w:szCs w:val="28"/>
        </w:rPr>
        <w:t>2) подготовка предложений по установлению порядков предоставления и распределения субсидий из местного бюджета другому бюджету</w:t>
      </w:r>
      <w:r w:rsidRPr="006260FC">
        <w:rPr>
          <w:sz w:val="28"/>
          <w:szCs w:val="28"/>
        </w:rPr>
        <w:tab/>
        <w:t>;</w:t>
      </w:r>
    </w:p>
    <w:p w:rsidR="008074C2" w:rsidRPr="006260FC" w:rsidRDefault="008074C2" w:rsidP="008074C2">
      <w:pPr>
        <w:autoSpaceDE w:val="0"/>
        <w:autoSpaceDN w:val="0"/>
        <w:adjustRightInd w:val="0"/>
        <w:ind w:firstLine="540"/>
        <w:jc w:val="both"/>
        <w:rPr>
          <w:sz w:val="28"/>
          <w:szCs w:val="28"/>
        </w:rPr>
      </w:pPr>
      <w:r>
        <w:rPr>
          <w:sz w:val="28"/>
          <w:szCs w:val="28"/>
        </w:rPr>
        <w:t xml:space="preserve">  </w:t>
      </w:r>
      <w:r w:rsidRPr="006260FC">
        <w:rPr>
          <w:sz w:val="28"/>
          <w:szCs w:val="28"/>
        </w:rPr>
        <w:t>3) подготовка предложений по установлению порядка предоставления иных межбюджетных трансфертов из местного бюджета бюджету муниципального района и правил их предоставления;</w:t>
      </w:r>
    </w:p>
    <w:p w:rsidR="008074C2" w:rsidRDefault="008074C2" w:rsidP="008074C2">
      <w:pPr>
        <w:widowControl w:val="0"/>
        <w:autoSpaceDE w:val="0"/>
        <w:autoSpaceDN w:val="0"/>
        <w:adjustRightInd w:val="0"/>
        <w:jc w:val="both"/>
        <w:outlineLvl w:val="1"/>
        <w:rPr>
          <w:sz w:val="28"/>
          <w:szCs w:val="28"/>
        </w:rPr>
      </w:pPr>
      <w:r>
        <w:rPr>
          <w:sz w:val="28"/>
          <w:szCs w:val="28"/>
        </w:rPr>
        <w:t xml:space="preserve">          </w:t>
      </w:r>
      <w:r w:rsidRPr="006260FC">
        <w:rPr>
          <w:sz w:val="28"/>
          <w:szCs w:val="28"/>
        </w:rPr>
        <w:t xml:space="preserve">4) разработка проектов порядков финансирования мероприятий, предусмотренных муниципальными программами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Новосибирской области;</w:t>
      </w:r>
      <w:r w:rsidRPr="00610519">
        <w:rPr>
          <w:sz w:val="28"/>
          <w:szCs w:val="28"/>
        </w:rPr>
        <w:t xml:space="preserve"> </w:t>
      </w:r>
    </w:p>
    <w:p w:rsidR="008074C2" w:rsidRDefault="008074C2" w:rsidP="008074C2">
      <w:pPr>
        <w:ind w:firstLine="539"/>
        <w:contextualSpacing/>
        <w:jc w:val="both"/>
        <w:rPr>
          <w:sz w:val="28"/>
          <w:szCs w:val="28"/>
        </w:rPr>
      </w:pPr>
      <w:r>
        <w:rPr>
          <w:sz w:val="28"/>
          <w:szCs w:val="28"/>
        </w:rPr>
        <w:t>5) формирование перечня подведомственных ему распорядителей и получателей бюджетных средств;</w:t>
      </w:r>
    </w:p>
    <w:p w:rsidR="008074C2" w:rsidRDefault="008074C2" w:rsidP="008074C2">
      <w:pPr>
        <w:spacing w:before="280"/>
        <w:ind w:firstLine="539"/>
        <w:contextualSpacing/>
        <w:jc w:val="both"/>
        <w:rPr>
          <w:sz w:val="28"/>
          <w:szCs w:val="28"/>
        </w:rPr>
      </w:pPr>
      <w:r>
        <w:rPr>
          <w:sz w:val="28"/>
          <w:szCs w:val="28"/>
        </w:rPr>
        <w:t>6) ведение реестра расходных обязательств, подлежащих исполнению в пределах утвержденных ему лимитов бюджетных обязательств и бюджетных ассигнований в порядке, установленным Администрацией сельсовета;</w:t>
      </w:r>
    </w:p>
    <w:p w:rsidR="008074C2" w:rsidRDefault="008074C2" w:rsidP="008074C2">
      <w:pPr>
        <w:spacing w:before="280"/>
        <w:ind w:firstLine="539"/>
        <w:contextualSpacing/>
        <w:jc w:val="both"/>
        <w:rPr>
          <w:sz w:val="28"/>
          <w:szCs w:val="28"/>
        </w:rPr>
      </w:pPr>
      <w:r>
        <w:rPr>
          <w:sz w:val="28"/>
          <w:szCs w:val="28"/>
        </w:rPr>
        <w:t>7) осуществление планирования соответствующих расходов местного бюджета, составление обоснования бюджетных ассигнований;</w:t>
      </w:r>
    </w:p>
    <w:p w:rsidR="008074C2" w:rsidRDefault="008074C2" w:rsidP="008074C2">
      <w:pPr>
        <w:spacing w:before="280"/>
        <w:ind w:firstLine="539"/>
        <w:contextualSpacing/>
        <w:jc w:val="both"/>
        <w:rPr>
          <w:sz w:val="28"/>
          <w:szCs w:val="28"/>
        </w:rPr>
      </w:pPr>
      <w:r>
        <w:rPr>
          <w:sz w:val="28"/>
          <w:szCs w:val="28"/>
        </w:rPr>
        <w:t xml:space="preserve">8) составление, утверждение и ведение сводной бюджетной росписи, распределение бюджетных ассигнований, лимитов бюджетных обязательств по </w:t>
      </w:r>
      <w:r>
        <w:rPr>
          <w:sz w:val="28"/>
          <w:szCs w:val="28"/>
        </w:rPr>
        <w:lastRenderedPageBreak/>
        <w:t>подведомственным распорядителям и получателям бюджетных средств и исполнение соответствующей части бюджета;</w:t>
      </w:r>
    </w:p>
    <w:p w:rsidR="008074C2" w:rsidRDefault="008074C2" w:rsidP="008074C2">
      <w:pPr>
        <w:spacing w:before="280"/>
        <w:ind w:firstLine="539"/>
        <w:contextualSpacing/>
        <w:jc w:val="both"/>
        <w:rPr>
          <w:sz w:val="28"/>
          <w:szCs w:val="28"/>
        </w:rPr>
      </w:pPr>
      <w:r>
        <w:rPr>
          <w:sz w:val="28"/>
          <w:szCs w:val="28"/>
        </w:rPr>
        <w:t>9) определение порядка утверждения бюджетных смет подведомственных получателей бюджетных средств, являющихся казенными учреждениями;</w:t>
      </w:r>
    </w:p>
    <w:p w:rsidR="008074C2" w:rsidRDefault="008074C2" w:rsidP="008074C2">
      <w:pPr>
        <w:spacing w:before="280"/>
        <w:ind w:firstLine="539"/>
        <w:contextualSpacing/>
        <w:jc w:val="both"/>
        <w:rPr>
          <w:sz w:val="28"/>
          <w:szCs w:val="28"/>
        </w:rPr>
      </w:pPr>
      <w:r>
        <w:rPr>
          <w:sz w:val="28"/>
          <w:szCs w:val="28"/>
        </w:rPr>
        <w:t>10) формирование бюджетной отчетности главного распорядителя бюджетных средств;</w:t>
      </w:r>
    </w:p>
    <w:p w:rsidR="008074C2" w:rsidRDefault="008074C2" w:rsidP="008074C2">
      <w:pPr>
        <w:spacing w:before="280"/>
        <w:ind w:firstLine="539"/>
        <w:contextualSpacing/>
        <w:jc w:val="both"/>
        <w:rPr>
          <w:sz w:val="28"/>
          <w:szCs w:val="28"/>
        </w:rPr>
      </w:pPr>
      <w:r>
        <w:rPr>
          <w:sz w:val="28"/>
          <w:szCs w:val="28"/>
        </w:rPr>
        <w:t>11) несение ответственности от имени Прокудского сельсовета Коченевского района Новосибирской области по денежным обязательствам подведомственных ему получателей бюджетных средств;</w:t>
      </w:r>
    </w:p>
    <w:p w:rsidR="008074C2" w:rsidRDefault="008074C2" w:rsidP="008074C2">
      <w:pPr>
        <w:spacing w:after="29" w:line="253" w:lineRule="auto"/>
        <w:ind w:right="65" w:firstLine="540"/>
        <w:jc w:val="both"/>
        <w:rPr>
          <w:sz w:val="28"/>
          <w:szCs w:val="28"/>
        </w:rPr>
      </w:pPr>
      <w:r>
        <w:rPr>
          <w:sz w:val="28"/>
          <w:szCs w:val="28"/>
        </w:rPr>
        <w:t>12) осуществление внутреннего финансового аудита в целях:</w:t>
      </w:r>
    </w:p>
    <w:p w:rsidR="008074C2" w:rsidRDefault="008074C2" w:rsidP="008074C2">
      <w:pPr>
        <w:ind w:firstLine="540"/>
        <w:jc w:val="both"/>
        <w:rPr>
          <w:sz w:val="28"/>
          <w:szCs w:val="28"/>
        </w:rPr>
      </w:pPr>
      <w:r>
        <w:rPr>
          <w:sz w:val="28"/>
          <w:szCs w:val="28"/>
        </w:rPr>
        <w:t>а) оценки надежности внутреннего процесса главного администратора средств местного бюджета,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 (далее - внутренний финансовый контроль), и подготовки предложений об организации внутреннего финансового контроля;</w:t>
      </w:r>
    </w:p>
    <w:p w:rsidR="008074C2" w:rsidRDefault="008074C2" w:rsidP="008074C2">
      <w:pPr>
        <w:ind w:firstLine="540"/>
        <w:jc w:val="both"/>
        <w:rPr>
          <w:sz w:val="28"/>
          <w:szCs w:val="28"/>
        </w:rPr>
      </w:pPr>
      <w:r>
        <w:rPr>
          <w:sz w:val="28"/>
          <w:szCs w:val="28"/>
        </w:rPr>
        <w:t xml:space="preserve">б) 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 (внутренним) актам, принятым в соответствии с </w:t>
      </w:r>
      <w:hyperlink r:id="rId25" w:tooltip="consultantplus://offline/ref=5A66D33C0DBA208D7200D3CF756395C28AAAE19D84F8CB64D00437B73AA171EB1E86BC65F9A9F36716FFF6A0AEF95E37C5B746278781i4i0F" w:history="1">
        <w:r>
          <w:rPr>
            <w:sz w:val="28"/>
            <w:szCs w:val="28"/>
          </w:rPr>
          <w:t>пунктом 5 статьи 264.1</w:t>
        </w:r>
      </w:hyperlink>
      <w:r>
        <w:rPr>
          <w:sz w:val="28"/>
          <w:szCs w:val="28"/>
        </w:rPr>
        <w:t xml:space="preserve"> Бюджетного кодекса Российской Федерации;</w:t>
      </w:r>
    </w:p>
    <w:p w:rsidR="008074C2" w:rsidRDefault="008074C2" w:rsidP="008074C2">
      <w:pPr>
        <w:ind w:firstLine="540"/>
        <w:jc w:val="both"/>
        <w:rPr>
          <w:sz w:val="28"/>
          <w:szCs w:val="28"/>
        </w:rPr>
      </w:pPr>
      <w:r>
        <w:rPr>
          <w:sz w:val="28"/>
          <w:szCs w:val="28"/>
        </w:rPr>
        <w:t>в) повышения качества финансового менеджмента;</w:t>
      </w:r>
    </w:p>
    <w:p w:rsidR="008074C2" w:rsidRDefault="008074C2" w:rsidP="008074C2">
      <w:pPr>
        <w:ind w:firstLine="540"/>
        <w:contextualSpacing/>
        <w:jc w:val="both"/>
        <w:rPr>
          <w:sz w:val="28"/>
          <w:szCs w:val="28"/>
        </w:rPr>
      </w:pPr>
      <w:r>
        <w:rPr>
          <w:sz w:val="28"/>
          <w:szCs w:val="28"/>
        </w:rPr>
        <w:t>13) установление порядка проведения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подведомственных администраторов бюджетных средств местного бюджета;</w:t>
      </w:r>
    </w:p>
    <w:p w:rsidR="008074C2" w:rsidRDefault="008074C2" w:rsidP="008074C2">
      <w:pPr>
        <w:ind w:firstLine="540"/>
        <w:contextualSpacing/>
        <w:jc w:val="both"/>
        <w:rPr>
          <w:sz w:val="28"/>
          <w:szCs w:val="28"/>
        </w:rPr>
      </w:pPr>
      <w:r>
        <w:rPr>
          <w:sz w:val="28"/>
          <w:szCs w:val="28"/>
        </w:rPr>
        <w:t>14) проведение мониторинга качества финансового менеджмента, включающего мониторинг качества исполнения бюджетных полномочий, а также качества управления активами, осуществления закупок товаров, работ и услуг для обеспечения муниципальных нужд в отношении подведомственных администраторов бюджетных средств местного бюджета;</w:t>
      </w:r>
    </w:p>
    <w:p w:rsidR="008074C2" w:rsidRDefault="008074C2" w:rsidP="008074C2">
      <w:pPr>
        <w:spacing w:after="3" w:line="248" w:lineRule="auto"/>
        <w:ind w:right="62" w:firstLine="540"/>
        <w:jc w:val="both"/>
      </w:pPr>
      <w:r>
        <w:rPr>
          <w:sz w:val="28"/>
          <w:szCs w:val="28"/>
        </w:rPr>
        <w:t>15) формирование бюджетной отчетности главного распорядителя бюджетных средств</w:t>
      </w:r>
      <w:r>
        <w:t xml:space="preserve">;  </w:t>
      </w:r>
    </w:p>
    <w:p w:rsidR="008074C2" w:rsidRDefault="008074C2" w:rsidP="008074C2">
      <w:pPr>
        <w:ind w:firstLine="540"/>
        <w:jc w:val="both"/>
        <w:rPr>
          <w:i/>
          <w:sz w:val="28"/>
          <w:szCs w:val="28"/>
        </w:rPr>
      </w:pPr>
      <w:r>
        <w:rPr>
          <w:sz w:val="28"/>
          <w:szCs w:val="28"/>
        </w:rPr>
        <w:t>16) осуществление иных полномочий в соответствии с законодательством Российской Федерации, законодательством Новосибирской области, нормативными правовыми актами Прокудского</w:t>
      </w:r>
      <w:r w:rsidRPr="006260FC">
        <w:rPr>
          <w:sz w:val="28"/>
          <w:szCs w:val="28"/>
        </w:rPr>
        <w:t xml:space="preserve"> </w:t>
      </w:r>
      <w:r>
        <w:rPr>
          <w:sz w:val="28"/>
          <w:szCs w:val="28"/>
        </w:rPr>
        <w:t xml:space="preserve">сельсовета Коченевского района Новосибирской области. </w:t>
      </w:r>
      <w:r>
        <w:rPr>
          <w:i/>
          <w:sz w:val="28"/>
          <w:szCs w:val="28"/>
        </w:rPr>
        <w:t xml:space="preserve"> </w:t>
      </w:r>
    </w:p>
    <w:p w:rsidR="008074C2" w:rsidRDefault="008074C2" w:rsidP="008074C2">
      <w:pPr>
        <w:ind w:firstLine="540"/>
        <w:jc w:val="both"/>
        <w:rPr>
          <w:sz w:val="28"/>
          <w:szCs w:val="28"/>
        </w:rPr>
      </w:pPr>
      <w:r>
        <w:rPr>
          <w:sz w:val="28"/>
          <w:szCs w:val="28"/>
        </w:rPr>
        <w:t>2. К бюджетным полномочиям распорядителя средств местного бюджета (далее – распорядитель) относятся:</w:t>
      </w:r>
    </w:p>
    <w:p w:rsidR="008074C2" w:rsidRDefault="008074C2" w:rsidP="008074C2">
      <w:pPr>
        <w:ind w:firstLine="540"/>
        <w:jc w:val="both"/>
        <w:rPr>
          <w:sz w:val="28"/>
          <w:szCs w:val="28"/>
        </w:rPr>
      </w:pPr>
      <w:r>
        <w:rPr>
          <w:sz w:val="28"/>
          <w:szCs w:val="28"/>
        </w:rPr>
        <w:t>1) осуществление планирования соответствующих расходов бюджета;</w:t>
      </w:r>
    </w:p>
    <w:p w:rsidR="008074C2" w:rsidRDefault="008074C2" w:rsidP="008074C2">
      <w:pPr>
        <w:ind w:firstLine="540"/>
        <w:jc w:val="both"/>
        <w:rPr>
          <w:sz w:val="28"/>
          <w:szCs w:val="28"/>
        </w:rPr>
      </w:pPr>
      <w:r>
        <w:rPr>
          <w:sz w:val="28"/>
          <w:szCs w:val="28"/>
        </w:rPr>
        <w:t>2) внесение предложений главному распорядителю бюджетных средств, в ведении которого находится, по формированию и изменению бюджетной росписи.</w:t>
      </w:r>
    </w:p>
    <w:p w:rsidR="008074C2" w:rsidRDefault="008074C2" w:rsidP="008074C2">
      <w:pPr>
        <w:ind w:firstLine="540"/>
        <w:jc w:val="both"/>
        <w:rPr>
          <w:sz w:val="28"/>
          <w:szCs w:val="28"/>
        </w:rPr>
      </w:pPr>
      <w:r>
        <w:rPr>
          <w:sz w:val="28"/>
          <w:szCs w:val="28"/>
        </w:rPr>
        <w:lastRenderedPageBreak/>
        <w:t>3. Главный распорядитель средств бюджета выступает в суде от имени Прокудского</w:t>
      </w:r>
      <w:r w:rsidRPr="006260FC">
        <w:rPr>
          <w:sz w:val="28"/>
          <w:szCs w:val="28"/>
        </w:rPr>
        <w:t xml:space="preserve"> </w:t>
      </w:r>
      <w:r>
        <w:rPr>
          <w:sz w:val="28"/>
          <w:szCs w:val="28"/>
        </w:rPr>
        <w:t>сельсовета Коченевского района Новосибирской области в качестве представителя ответчика по искам к Прокудского</w:t>
      </w:r>
      <w:r w:rsidRPr="006260FC">
        <w:rPr>
          <w:sz w:val="28"/>
          <w:szCs w:val="28"/>
        </w:rPr>
        <w:t xml:space="preserve"> </w:t>
      </w:r>
      <w:r>
        <w:rPr>
          <w:sz w:val="28"/>
          <w:szCs w:val="28"/>
        </w:rPr>
        <w:t>сельсовету Коченевского района Новосибирской области:</w:t>
      </w:r>
    </w:p>
    <w:p w:rsidR="008074C2" w:rsidRDefault="008074C2" w:rsidP="008074C2">
      <w:pPr>
        <w:ind w:firstLine="540"/>
        <w:jc w:val="both"/>
        <w:rPr>
          <w:sz w:val="28"/>
          <w:szCs w:val="28"/>
        </w:rPr>
      </w:pPr>
      <w:r>
        <w:rPr>
          <w:sz w:val="28"/>
          <w:szCs w:val="28"/>
        </w:rPr>
        <w:t>-о возмещении вреда, причиненного физическому лицу или юридическому лицу в результате незаконных действий (бездействия) органов местного самоуправления Прокудского</w:t>
      </w:r>
      <w:r w:rsidRPr="006260FC">
        <w:rPr>
          <w:sz w:val="28"/>
          <w:szCs w:val="28"/>
        </w:rPr>
        <w:t xml:space="preserve"> </w:t>
      </w:r>
      <w:r>
        <w:rPr>
          <w:sz w:val="28"/>
          <w:szCs w:val="28"/>
        </w:rPr>
        <w:t>сельсовета Коченевского района Новосибирской области или должностных лиц этих органов, в том числе в результате издания правовых актов органов местного самоуправления, не соответствующих закону или иному правовому акту;</w:t>
      </w:r>
    </w:p>
    <w:p w:rsidR="008074C2" w:rsidRDefault="008074C2" w:rsidP="008074C2">
      <w:pPr>
        <w:ind w:firstLine="540"/>
        <w:jc w:val="both"/>
        <w:rPr>
          <w:sz w:val="28"/>
          <w:szCs w:val="28"/>
        </w:rPr>
      </w:pPr>
      <w:r>
        <w:rPr>
          <w:sz w:val="28"/>
          <w:szCs w:val="28"/>
        </w:rPr>
        <w:t>-предъявляемым при недостаточности лимитов бюджетных обязательств, доведенных подведомственному ему получателю бюджетных средств, являющемуся казенным учреждением, для исполнения его денежных обязательств;</w:t>
      </w:r>
    </w:p>
    <w:p w:rsidR="008074C2" w:rsidRDefault="008074C2" w:rsidP="008074C2">
      <w:pPr>
        <w:ind w:firstLine="540"/>
        <w:jc w:val="both"/>
        <w:rPr>
          <w:sz w:val="28"/>
          <w:szCs w:val="28"/>
        </w:rPr>
      </w:pPr>
      <w:r>
        <w:rPr>
          <w:sz w:val="28"/>
          <w:szCs w:val="28"/>
        </w:rPr>
        <w:t xml:space="preserve">-по искам о взыскании денежных средств в порядке регресса в соответствии с </w:t>
      </w:r>
      <w:hyperlink r:id="rId26" w:tooltip="consultantplus://offline/ref=A2787EE4E6ABC20B4F79024D58F42C7E97441459B76545EDE5730C4EFD07192E2E14B7A76CFA103353E673CB28C9D9763987F99B80ECI2F" w:history="1">
        <w:r>
          <w:rPr>
            <w:sz w:val="28"/>
            <w:szCs w:val="28"/>
          </w:rPr>
          <w:t>пунктом 3.1 статьи 1081</w:t>
        </w:r>
      </w:hyperlink>
      <w:r>
        <w:rPr>
          <w:sz w:val="28"/>
          <w:szCs w:val="28"/>
        </w:rPr>
        <w:t xml:space="preserve"> Гражданского кодекса Российской Федерации к лицам, чьи действия (бездействие) повлекли возмещение вреда за счет казны Прокудского</w:t>
      </w:r>
      <w:r w:rsidRPr="006260FC">
        <w:rPr>
          <w:sz w:val="28"/>
          <w:szCs w:val="28"/>
        </w:rPr>
        <w:t xml:space="preserve"> </w:t>
      </w:r>
      <w:r>
        <w:rPr>
          <w:sz w:val="28"/>
          <w:szCs w:val="28"/>
        </w:rPr>
        <w:t>сельсовета Коченевского района Новосибирской области;</w:t>
      </w:r>
    </w:p>
    <w:p w:rsidR="008074C2" w:rsidRDefault="008074C2" w:rsidP="008074C2">
      <w:pPr>
        <w:ind w:firstLine="540"/>
        <w:jc w:val="both"/>
        <w:rPr>
          <w:sz w:val="28"/>
          <w:szCs w:val="28"/>
        </w:rPr>
      </w:pPr>
      <w:r>
        <w:rPr>
          <w:sz w:val="28"/>
          <w:szCs w:val="28"/>
        </w:rPr>
        <w:t>-по иным искам к Прокудского сельсовету Коченевского района Новосибирской области, по которым в соответствии с федеральным законом интересы соответствующего публично-правового образования представляет орган, осуществляющий в соответствии с бюджетным законодательством Российской Федерации полномочия главного распорядителя средств местного бюджета.</w:t>
      </w:r>
    </w:p>
    <w:p w:rsidR="008074C2" w:rsidRPr="006260FC" w:rsidRDefault="008074C2" w:rsidP="008074C2">
      <w:pPr>
        <w:autoSpaceDE w:val="0"/>
        <w:autoSpaceDN w:val="0"/>
        <w:adjustRightInd w:val="0"/>
        <w:spacing w:before="200"/>
        <w:ind w:firstLine="540"/>
        <w:jc w:val="both"/>
        <w:rPr>
          <w:sz w:val="28"/>
          <w:szCs w:val="28"/>
        </w:rPr>
      </w:pPr>
    </w:p>
    <w:p w:rsidR="008074C2" w:rsidRPr="006260FC" w:rsidRDefault="008074C2" w:rsidP="008074C2">
      <w:pPr>
        <w:autoSpaceDE w:val="0"/>
        <w:autoSpaceDN w:val="0"/>
        <w:adjustRightInd w:val="0"/>
        <w:jc w:val="center"/>
        <w:rPr>
          <w:b/>
          <w:bCs/>
          <w:sz w:val="28"/>
          <w:szCs w:val="28"/>
        </w:rPr>
      </w:pPr>
      <w:r w:rsidRPr="006260FC">
        <w:rPr>
          <w:b/>
          <w:bCs/>
          <w:sz w:val="28"/>
          <w:szCs w:val="28"/>
        </w:rPr>
        <w:t>Глава 3. СОСТАВЛЕНИЕ ПРОЕКТА МЕСТНОГО БЮДЖЕТА</w:t>
      </w:r>
    </w:p>
    <w:p w:rsidR="008074C2" w:rsidRPr="006260FC" w:rsidRDefault="008074C2" w:rsidP="008074C2">
      <w:pPr>
        <w:autoSpaceDE w:val="0"/>
        <w:autoSpaceDN w:val="0"/>
        <w:adjustRightInd w:val="0"/>
        <w:ind w:firstLine="540"/>
        <w:jc w:val="both"/>
        <w:rPr>
          <w:sz w:val="28"/>
          <w:szCs w:val="28"/>
        </w:rPr>
      </w:pPr>
      <w:r>
        <w:rPr>
          <w:b/>
          <w:bCs/>
          <w:sz w:val="28"/>
          <w:szCs w:val="28"/>
        </w:rPr>
        <w:t>Статья 11</w:t>
      </w:r>
      <w:r w:rsidRPr="006260FC">
        <w:rPr>
          <w:b/>
          <w:bCs/>
          <w:sz w:val="28"/>
          <w:szCs w:val="28"/>
        </w:rPr>
        <w:t>. Общие положения</w:t>
      </w:r>
    </w:p>
    <w:p w:rsidR="008074C2" w:rsidRPr="006260FC" w:rsidRDefault="008074C2" w:rsidP="008074C2">
      <w:pPr>
        <w:autoSpaceDE w:val="0"/>
        <w:autoSpaceDN w:val="0"/>
        <w:adjustRightInd w:val="0"/>
        <w:ind w:firstLine="539"/>
        <w:jc w:val="both"/>
        <w:rPr>
          <w:sz w:val="28"/>
          <w:szCs w:val="28"/>
        </w:rPr>
      </w:pPr>
      <w:r w:rsidRPr="006260FC">
        <w:rPr>
          <w:sz w:val="28"/>
          <w:szCs w:val="28"/>
        </w:rPr>
        <w:t>1. Проект местного бюджета разрабатывается и утверждается в форме решен</w:t>
      </w:r>
      <w:r>
        <w:rPr>
          <w:sz w:val="28"/>
          <w:szCs w:val="28"/>
        </w:rPr>
        <w:t xml:space="preserve">ия Совета депутатов </w:t>
      </w:r>
      <w:r w:rsidRPr="006260FC">
        <w:rPr>
          <w:sz w:val="28"/>
          <w:szCs w:val="28"/>
        </w:rPr>
        <w:t>сельсовета сроком на три года - на очередной финансовый год и плановый период.</w:t>
      </w:r>
    </w:p>
    <w:p w:rsidR="008074C2" w:rsidRPr="006260FC" w:rsidRDefault="008074C2" w:rsidP="008074C2">
      <w:pPr>
        <w:autoSpaceDE w:val="0"/>
        <w:autoSpaceDN w:val="0"/>
        <w:adjustRightInd w:val="0"/>
        <w:ind w:firstLine="539"/>
        <w:jc w:val="both"/>
        <w:rPr>
          <w:sz w:val="28"/>
          <w:szCs w:val="28"/>
        </w:rPr>
      </w:pPr>
      <w:r w:rsidRPr="006260FC">
        <w:rPr>
          <w:sz w:val="28"/>
          <w:szCs w:val="28"/>
        </w:rPr>
        <w:t>2. Проект решения о местном бюджете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Изменение параметров планового периода утвержденного местного бюджета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В случае признания утратившими силу положений решений о местном бюджете на текущий финансовый год и плановый период в части, относящейся к плановому периоду, в соответствии с</w:t>
      </w:r>
      <w:r>
        <w:rPr>
          <w:sz w:val="28"/>
          <w:szCs w:val="28"/>
        </w:rPr>
        <w:t xml:space="preserve"> частью 7 статьи 23</w:t>
      </w:r>
      <w:r w:rsidRPr="006260FC">
        <w:rPr>
          <w:sz w:val="28"/>
          <w:szCs w:val="28"/>
        </w:rPr>
        <w:t xml:space="preserve"> </w:t>
      </w:r>
      <w:hyperlink w:anchor="Par646" w:history="1"/>
      <w:r w:rsidRPr="006260FC">
        <w:rPr>
          <w:sz w:val="28"/>
          <w:szCs w:val="28"/>
        </w:rPr>
        <w:t xml:space="preserve"> настоящего Положения, проектом решения о местном бюджете на очередной финансовый год и плановый период предусматривается утверждение показателей </w:t>
      </w:r>
      <w:r w:rsidRPr="006260FC">
        <w:rPr>
          <w:sz w:val="28"/>
          <w:szCs w:val="28"/>
        </w:rPr>
        <w:lastRenderedPageBreak/>
        <w:t>очередного финансового года и планового периода составляемого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3. Составление проекта местного бюджета начинается не позднее чем за шесть месяцев до начала очередного финансового года.</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4. Порядок и сроки составления проекта местного бюджета, а также порядок подготовки документов и материалов, представляемых в представительный орган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одновременно с проектом местного бюджета, устанавливаются </w:t>
      </w:r>
      <w:r>
        <w:rPr>
          <w:sz w:val="28"/>
          <w:szCs w:val="28"/>
        </w:rPr>
        <w:t xml:space="preserve">Администрацией </w:t>
      </w:r>
      <w:r w:rsidRPr="006260FC">
        <w:rPr>
          <w:sz w:val="28"/>
          <w:szCs w:val="28"/>
        </w:rPr>
        <w:t xml:space="preserve">сельсовета в соответствии с Бюджетным </w:t>
      </w:r>
      <w:hyperlink r:id="rId27" w:history="1">
        <w:r w:rsidRPr="006260FC">
          <w:rPr>
            <w:color w:val="000000"/>
            <w:sz w:val="28"/>
            <w:szCs w:val="28"/>
          </w:rPr>
          <w:t>кодексом</w:t>
        </w:r>
      </w:hyperlink>
      <w:r w:rsidRPr="006260FC">
        <w:rPr>
          <w:color w:val="000000"/>
          <w:sz w:val="28"/>
          <w:szCs w:val="28"/>
        </w:rPr>
        <w:t xml:space="preserve"> </w:t>
      </w:r>
      <w:r w:rsidRPr="006260FC">
        <w:rPr>
          <w:sz w:val="28"/>
          <w:szCs w:val="28"/>
        </w:rPr>
        <w:t xml:space="preserve">Российской Федерации, настоящим Положением и принимаемыми в соответствии с ними нормативными правовыми актами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2E2F70" w:rsidRDefault="008074C2" w:rsidP="008074C2">
      <w:pPr>
        <w:autoSpaceDE w:val="0"/>
        <w:autoSpaceDN w:val="0"/>
        <w:adjustRightInd w:val="0"/>
        <w:ind w:firstLine="539"/>
        <w:jc w:val="both"/>
        <w:rPr>
          <w:sz w:val="28"/>
          <w:szCs w:val="28"/>
        </w:rPr>
      </w:pPr>
      <w:r w:rsidRPr="002E2F70">
        <w:rPr>
          <w:sz w:val="28"/>
          <w:szCs w:val="28"/>
        </w:rPr>
        <w:t>5. Непосредственное составление проекта местного бюджета осуществляет финансовый орган.</w:t>
      </w:r>
    </w:p>
    <w:p w:rsidR="008074C2" w:rsidRPr="002E2F70" w:rsidRDefault="008074C2" w:rsidP="008074C2">
      <w:pPr>
        <w:autoSpaceDE w:val="0"/>
        <w:autoSpaceDN w:val="0"/>
        <w:adjustRightInd w:val="0"/>
        <w:jc w:val="both"/>
        <w:rPr>
          <w:sz w:val="28"/>
          <w:szCs w:val="28"/>
        </w:rPr>
      </w:pPr>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12</w:t>
      </w:r>
      <w:r w:rsidRPr="006260FC">
        <w:rPr>
          <w:b/>
          <w:bCs/>
          <w:sz w:val="28"/>
          <w:szCs w:val="28"/>
        </w:rPr>
        <w:t>. Сведения, необходимые для составления проекта местного бюджета</w:t>
      </w:r>
    </w:p>
    <w:p w:rsidR="008074C2" w:rsidRPr="006260FC" w:rsidRDefault="008074C2" w:rsidP="008074C2">
      <w:pPr>
        <w:autoSpaceDE w:val="0"/>
        <w:autoSpaceDN w:val="0"/>
        <w:adjustRightInd w:val="0"/>
        <w:ind w:firstLine="540"/>
        <w:jc w:val="both"/>
        <w:rPr>
          <w:sz w:val="28"/>
          <w:szCs w:val="28"/>
        </w:rPr>
      </w:pPr>
      <w:r w:rsidRPr="006260FC">
        <w:rPr>
          <w:sz w:val="28"/>
          <w:szCs w:val="28"/>
        </w:rPr>
        <w:t>1. Составление проекта местного бюджета основывается на:</w:t>
      </w:r>
    </w:p>
    <w:p w:rsidR="008074C2" w:rsidRPr="006260FC" w:rsidRDefault="008074C2" w:rsidP="008074C2">
      <w:pPr>
        <w:autoSpaceDE w:val="0"/>
        <w:autoSpaceDN w:val="0"/>
        <w:adjustRightInd w:val="0"/>
        <w:ind w:firstLine="539"/>
        <w:jc w:val="both"/>
        <w:rPr>
          <w:sz w:val="28"/>
          <w:szCs w:val="28"/>
        </w:rPr>
      </w:pPr>
      <w:r w:rsidRPr="006260FC">
        <w:rPr>
          <w:sz w:val="28"/>
          <w:szCs w:val="28"/>
        </w:rPr>
        <w:t>1) 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8074C2" w:rsidRPr="006260FC" w:rsidRDefault="008074C2" w:rsidP="008074C2">
      <w:pPr>
        <w:autoSpaceDE w:val="0"/>
        <w:autoSpaceDN w:val="0"/>
        <w:adjustRightInd w:val="0"/>
        <w:ind w:firstLine="539"/>
        <w:jc w:val="both"/>
        <w:rPr>
          <w:sz w:val="28"/>
          <w:szCs w:val="28"/>
        </w:rPr>
      </w:pPr>
      <w:r w:rsidRPr="006260FC">
        <w:rPr>
          <w:sz w:val="28"/>
          <w:szCs w:val="28"/>
        </w:rPr>
        <w:t>2) о</w:t>
      </w:r>
      <w:r>
        <w:rPr>
          <w:sz w:val="28"/>
          <w:szCs w:val="28"/>
        </w:rPr>
        <w:t xml:space="preserve">сновных направлениях бюджетной, </w:t>
      </w:r>
      <w:r w:rsidRPr="006260FC">
        <w:rPr>
          <w:sz w:val="28"/>
          <w:szCs w:val="28"/>
        </w:rPr>
        <w:t xml:space="preserve">налоговой </w:t>
      </w:r>
      <w:r>
        <w:rPr>
          <w:sz w:val="28"/>
          <w:szCs w:val="28"/>
        </w:rPr>
        <w:t xml:space="preserve">и долговой </w:t>
      </w:r>
      <w:r w:rsidRPr="006260FC">
        <w:rPr>
          <w:sz w:val="28"/>
          <w:szCs w:val="28"/>
        </w:rPr>
        <w:t>политики Новосибирской области</w:t>
      </w:r>
      <w:r>
        <w:rPr>
          <w:sz w:val="28"/>
          <w:szCs w:val="28"/>
        </w:rPr>
        <w:t>,</w:t>
      </w:r>
      <w:r w:rsidRPr="006260FC">
        <w:rPr>
          <w:sz w:val="28"/>
          <w:szCs w:val="28"/>
        </w:rPr>
        <w:t xml:space="preserve"> о</w:t>
      </w:r>
      <w:r>
        <w:rPr>
          <w:sz w:val="28"/>
          <w:szCs w:val="28"/>
        </w:rPr>
        <w:t xml:space="preserve">сновных направлениях бюджетной, </w:t>
      </w:r>
      <w:r w:rsidRPr="006260FC">
        <w:rPr>
          <w:sz w:val="28"/>
          <w:szCs w:val="28"/>
        </w:rPr>
        <w:t xml:space="preserve">налоговой </w:t>
      </w:r>
      <w:r>
        <w:rPr>
          <w:sz w:val="28"/>
          <w:szCs w:val="28"/>
        </w:rPr>
        <w:t xml:space="preserve">и долговой </w:t>
      </w:r>
      <w:r w:rsidRPr="006260FC">
        <w:rPr>
          <w:sz w:val="28"/>
          <w:szCs w:val="28"/>
        </w:rPr>
        <w:t xml:space="preserve">политики </w:t>
      </w:r>
      <w:r>
        <w:rPr>
          <w:sz w:val="28"/>
          <w:szCs w:val="28"/>
        </w:rPr>
        <w:t>(в случае утверждения муниципальных заимствований) 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3) прогнозе социально-экономического развития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w:t>
      </w:r>
      <w:r>
        <w:rPr>
          <w:sz w:val="28"/>
          <w:szCs w:val="28"/>
        </w:rPr>
        <w:t xml:space="preserve"> области</w:t>
      </w:r>
      <w:r w:rsidRPr="006260FC">
        <w:rPr>
          <w:sz w:val="28"/>
          <w:szCs w:val="28"/>
        </w:rPr>
        <w:t>;</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4) бюджетном прогнозе (проекте бюджетного прогноза, проекте изменений бюджетного прогноза)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на долгосрочный период;</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5) муниципальных программах (проектах муниципальных программ, проектах изменений муниципальных программ)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39"/>
        <w:jc w:val="both"/>
        <w:rPr>
          <w:sz w:val="28"/>
          <w:szCs w:val="28"/>
        </w:rPr>
      </w:pPr>
      <w:r w:rsidRPr="006260FC">
        <w:rPr>
          <w:sz w:val="28"/>
          <w:szCs w:val="28"/>
        </w:rPr>
        <w:t>2. К сведениям, необходимым для составления проекта местного бюджета, относятся:</w:t>
      </w:r>
    </w:p>
    <w:p w:rsidR="008074C2" w:rsidRPr="006260FC" w:rsidRDefault="008074C2" w:rsidP="008074C2">
      <w:pPr>
        <w:autoSpaceDE w:val="0"/>
        <w:autoSpaceDN w:val="0"/>
        <w:adjustRightInd w:val="0"/>
        <w:ind w:firstLine="539"/>
        <w:jc w:val="both"/>
        <w:rPr>
          <w:sz w:val="28"/>
          <w:szCs w:val="28"/>
        </w:rPr>
      </w:pPr>
      <w:r w:rsidRPr="006260FC">
        <w:rPr>
          <w:sz w:val="28"/>
          <w:szCs w:val="28"/>
        </w:rPr>
        <w:t>1) расчеты администраторов доходов по прогнозируемым объемам поступлений в местный бюджет;</w:t>
      </w:r>
    </w:p>
    <w:p w:rsidR="008074C2" w:rsidRPr="006260FC" w:rsidRDefault="008074C2" w:rsidP="008074C2">
      <w:pPr>
        <w:autoSpaceDE w:val="0"/>
        <w:autoSpaceDN w:val="0"/>
        <w:adjustRightInd w:val="0"/>
        <w:ind w:firstLine="539"/>
        <w:jc w:val="both"/>
        <w:rPr>
          <w:sz w:val="28"/>
          <w:szCs w:val="28"/>
        </w:rPr>
      </w:pPr>
      <w:r w:rsidRPr="006260FC">
        <w:rPr>
          <w:sz w:val="28"/>
          <w:szCs w:val="28"/>
        </w:rPr>
        <w:t>2) прогнозируемые объемы межбюджетных трансфертов, получаемых из других бюджетов бюджетной системы Российской Федерации;</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3) предварительные итоги социально-экономического развития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за истекший период текущего финансового года и ожидаемые итоги социально-экономического развития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за текущий финансовый год;</w:t>
      </w:r>
    </w:p>
    <w:p w:rsidR="008074C2" w:rsidRPr="006260FC" w:rsidRDefault="008074C2" w:rsidP="008074C2">
      <w:pPr>
        <w:autoSpaceDE w:val="0"/>
        <w:autoSpaceDN w:val="0"/>
        <w:adjustRightInd w:val="0"/>
        <w:ind w:firstLine="539"/>
        <w:jc w:val="both"/>
        <w:rPr>
          <w:sz w:val="28"/>
          <w:szCs w:val="28"/>
        </w:rPr>
      </w:pPr>
      <w:r w:rsidRPr="006260FC">
        <w:rPr>
          <w:sz w:val="28"/>
          <w:szCs w:val="28"/>
        </w:rPr>
        <w:lastRenderedPageBreak/>
        <w:t xml:space="preserve">4) реестр расходных обязательств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5) ожидаемое исполнение местного бюджета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 текущем финансовом году;</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6) прогноз основных характеристик местного бюджета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на очередной финансовый год и плановый период;</w:t>
      </w:r>
    </w:p>
    <w:p w:rsidR="008074C2" w:rsidRPr="006260FC" w:rsidRDefault="008074C2" w:rsidP="008074C2">
      <w:pPr>
        <w:autoSpaceDE w:val="0"/>
        <w:autoSpaceDN w:val="0"/>
        <w:adjustRightInd w:val="0"/>
        <w:ind w:firstLine="539"/>
        <w:jc w:val="both"/>
        <w:rPr>
          <w:sz w:val="28"/>
          <w:szCs w:val="28"/>
        </w:rPr>
      </w:pPr>
      <w:r w:rsidRPr="006260FC">
        <w:rPr>
          <w:sz w:val="28"/>
          <w:szCs w:val="28"/>
        </w:rPr>
        <w:t>7) планируемые объемы (изменение объемов) бюджетных ассигнований местного бюджета, распределяемые главным распорядителем средств местного бюджета по кодам классификации расходов бюджетов;</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8) муниципальные программы (проекты муниципальных программ, проекты изменений муниципальных программ)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9) иные сведения в соответствии с законодательством Российской Федерации, законодательством Новосибирской области, нормативными правовыми актами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3. В целях своевременного и качественного составления проекта местного бюджета финансовый орган имеет право получать необходимые </w:t>
      </w:r>
      <w:r w:rsidRPr="00D6680A">
        <w:rPr>
          <w:sz w:val="28"/>
          <w:szCs w:val="28"/>
        </w:rPr>
        <w:t>сведения от органов государственной власти Новосибирской области, органов местного самоуправления</w:t>
      </w:r>
      <w:r w:rsidRPr="00E2671A">
        <w:rPr>
          <w:sz w:val="28"/>
          <w:szCs w:val="28"/>
        </w:rPr>
        <w:t xml:space="preserve"> </w:t>
      </w:r>
      <w:r w:rsidRPr="00D6680A">
        <w:rPr>
          <w:sz w:val="28"/>
          <w:szCs w:val="28"/>
        </w:rPr>
        <w:t>муниципального района от органов</w:t>
      </w:r>
      <w:r w:rsidRPr="006260FC">
        <w:rPr>
          <w:sz w:val="28"/>
          <w:szCs w:val="28"/>
        </w:rPr>
        <w:t xml:space="preserve"> местного самоуправления, от участников бюджетного процесса, от администраторов доходов.</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13</w:t>
      </w:r>
      <w:r w:rsidRPr="006260FC">
        <w:rPr>
          <w:b/>
          <w:bCs/>
          <w:sz w:val="28"/>
          <w:szCs w:val="28"/>
        </w:rPr>
        <w:t>. Прогнозирование доходов местного бюджета</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 Доходы местного бюджета прогнозируются на основе прогноза социально-экономического развития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на среднесрочный период в условиях действующего на день внесения проекта решения о бюджете в представительный орган местного самоуправления о налогах и сборах  бюджетного законодательства Российской Федерации, а также законодательства Российской Федерации, законов Новосибирской области, нормативных правовых актов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устанавливающих неналоговые доходы местного бюджета.</w:t>
      </w:r>
    </w:p>
    <w:p w:rsidR="008074C2" w:rsidRDefault="008074C2" w:rsidP="008074C2">
      <w:pPr>
        <w:autoSpaceDE w:val="0"/>
        <w:autoSpaceDN w:val="0"/>
        <w:adjustRightInd w:val="0"/>
        <w:jc w:val="both"/>
        <w:rPr>
          <w:sz w:val="28"/>
          <w:szCs w:val="28"/>
        </w:rPr>
      </w:pPr>
      <w:r>
        <w:rPr>
          <w:sz w:val="28"/>
          <w:szCs w:val="28"/>
        </w:rPr>
        <w:t>2. Нормативные правовые акты</w:t>
      </w:r>
      <w:r w:rsidRPr="006260FC">
        <w:rPr>
          <w:sz w:val="28"/>
          <w:szCs w:val="28"/>
        </w:rPr>
        <w:t xml:space="preserve">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предусматривающие внесение изменений в нормативные правовый акты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о налогах и сборах, принятые после дня внесения в представительный орган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проекта решения о бюджете на очередной финансовый год и плановый период, </w:t>
      </w:r>
      <w:r>
        <w:rPr>
          <w:sz w:val="28"/>
          <w:szCs w:val="28"/>
        </w:rPr>
        <w:t xml:space="preserve">приводящие к изменению общего объема доходов бюджета и принятые после внесения проекта решения о местном бюджете на рассмотрение в представительный орган, учитываются в очередном финансовом году при внесении изменений в </w:t>
      </w:r>
      <w:r>
        <w:rPr>
          <w:sz w:val="28"/>
          <w:szCs w:val="28"/>
        </w:rPr>
        <w:lastRenderedPageBreak/>
        <w:t>бюджет на текущий финансовый год и плановый период в части показателей текущего финансового года.</w:t>
      </w:r>
    </w:p>
    <w:p w:rsidR="008074C2" w:rsidRDefault="008074C2" w:rsidP="008074C2">
      <w:pPr>
        <w:autoSpaceDE w:val="0"/>
        <w:autoSpaceDN w:val="0"/>
        <w:adjustRightInd w:val="0"/>
        <w:ind w:firstLine="540"/>
        <w:jc w:val="both"/>
        <w:rPr>
          <w:b/>
          <w:bCs/>
          <w:sz w:val="28"/>
          <w:szCs w:val="28"/>
        </w:rPr>
      </w:pPr>
      <w:bookmarkStart w:id="7" w:name="Par387"/>
      <w:bookmarkEnd w:id="7"/>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14</w:t>
      </w:r>
      <w:r w:rsidRPr="006260FC">
        <w:rPr>
          <w:b/>
          <w:bCs/>
          <w:sz w:val="28"/>
          <w:szCs w:val="28"/>
        </w:rPr>
        <w:t xml:space="preserve">. Ожидаемое исполнение </w:t>
      </w:r>
      <w:r>
        <w:rPr>
          <w:b/>
          <w:bCs/>
          <w:sz w:val="28"/>
          <w:szCs w:val="28"/>
        </w:rPr>
        <w:t xml:space="preserve">местного </w:t>
      </w:r>
      <w:r w:rsidRPr="006260FC">
        <w:rPr>
          <w:b/>
          <w:bCs/>
          <w:sz w:val="28"/>
          <w:szCs w:val="28"/>
        </w:rPr>
        <w:t xml:space="preserve">бюджета </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Оценка ожидаемого исполнения бюджета </w:t>
      </w:r>
      <w:r>
        <w:rPr>
          <w:sz w:val="28"/>
          <w:szCs w:val="28"/>
        </w:rPr>
        <w:t>местного бюджета</w:t>
      </w:r>
      <w:r w:rsidRPr="006260FC">
        <w:rPr>
          <w:sz w:val="28"/>
          <w:szCs w:val="28"/>
        </w:rPr>
        <w:t xml:space="preserve"> проводится по материалам отчетов о его исполнении в текущем финансовом году и отражает:</w:t>
      </w:r>
    </w:p>
    <w:p w:rsidR="008074C2" w:rsidRPr="006260FC" w:rsidRDefault="008074C2" w:rsidP="008074C2">
      <w:pPr>
        <w:autoSpaceDE w:val="0"/>
        <w:autoSpaceDN w:val="0"/>
        <w:adjustRightInd w:val="0"/>
        <w:ind w:firstLine="539"/>
        <w:jc w:val="both"/>
        <w:rPr>
          <w:sz w:val="28"/>
          <w:szCs w:val="28"/>
        </w:rPr>
      </w:pPr>
      <w:r w:rsidRPr="006260FC">
        <w:rPr>
          <w:sz w:val="28"/>
          <w:szCs w:val="28"/>
        </w:rPr>
        <w:t>1) доходы по группам классификации доходов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2) расходы по разделам классификации расходов местного бюджета.</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bookmarkStart w:id="8" w:name="Par393"/>
      <w:bookmarkEnd w:id="8"/>
      <w:r>
        <w:rPr>
          <w:b/>
          <w:bCs/>
          <w:sz w:val="28"/>
          <w:szCs w:val="28"/>
        </w:rPr>
        <w:t>Статья 15</w:t>
      </w:r>
      <w:r w:rsidRPr="006260FC">
        <w:rPr>
          <w:b/>
          <w:bCs/>
          <w:sz w:val="28"/>
          <w:szCs w:val="28"/>
        </w:rPr>
        <w:t>. Прогноз основных характеристик местного бюджета на очередной финансовый год и плановый период и прогноз местного бюджета на очередной финансовый год</w:t>
      </w:r>
    </w:p>
    <w:p w:rsidR="008074C2" w:rsidRPr="006260FC" w:rsidRDefault="008074C2" w:rsidP="008074C2">
      <w:pPr>
        <w:autoSpaceDE w:val="0"/>
        <w:autoSpaceDN w:val="0"/>
        <w:adjustRightInd w:val="0"/>
        <w:ind w:firstLine="539"/>
        <w:jc w:val="both"/>
        <w:rPr>
          <w:sz w:val="28"/>
          <w:szCs w:val="28"/>
        </w:rPr>
      </w:pPr>
      <w:r w:rsidRPr="006260FC">
        <w:rPr>
          <w:sz w:val="28"/>
          <w:szCs w:val="28"/>
        </w:rPr>
        <w:t>1. Прогноз основных характеристик местного бюджета на очередной финансовый год и плановый период содержит:</w:t>
      </w:r>
    </w:p>
    <w:p w:rsidR="008074C2" w:rsidRPr="006260FC" w:rsidRDefault="008074C2" w:rsidP="008074C2">
      <w:pPr>
        <w:autoSpaceDE w:val="0"/>
        <w:autoSpaceDN w:val="0"/>
        <w:adjustRightInd w:val="0"/>
        <w:ind w:firstLine="539"/>
        <w:jc w:val="both"/>
        <w:rPr>
          <w:sz w:val="28"/>
          <w:szCs w:val="28"/>
        </w:rPr>
      </w:pPr>
      <w:r w:rsidRPr="006260FC">
        <w:rPr>
          <w:sz w:val="28"/>
          <w:szCs w:val="28"/>
        </w:rPr>
        <w:t>1) прогноз общего объема доходов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2) прогноз общего объема расходов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3) прогноз дефицита (профицита) местного бюджета.</w:t>
      </w:r>
    </w:p>
    <w:p w:rsidR="008074C2" w:rsidRPr="00C17F43" w:rsidRDefault="008074C2" w:rsidP="008074C2">
      <w:pPr>
        <w:autoSpaceDE w:val="0"/>
        <w:autoSpaceDN w:val="0"/>
        <w:adjustRightInd w:val="0"/>
        <w:ind w:firstLine="539"/>
        <w:jc w:val="both"/>
        <w:rPr>
          <w:sz w:val="28"/>
          <w:szCs w:val="28"/>
        </w:rPr>
      </w:pPr>
      <w:r w:rsidRPr="00C17F43">
        <w:rPr>
          <w:sz w:val="28"/>
          <w:szCs w:val="28"/>
        </w:rPr>
        <w:t>2. Прогноз местного бюджета на очередной финансовый год содержит:</w:t>
      </w:r>
    </w:p>
    <w:p w:rsidR="008074C2" w:rsidRPr="00C17F43" w:rsidRDefault="008074C2" w:rsidP="008074C2">
      <w:pPr>
        <w:autoSpaceDE w:val="0"/>
        <w:autoSpaceDN w:val="0"/>
        <w:adjustRightInd w:val="0"/>
        <w:ind w:firstLine="539"/>
        <w:jc w:val="both"/>
        <w:rPr>
          <w:sz w:val="28"/>
          <w:szCs w:val="28"/>
        </w:rPr>
      </w:pPr>
      <w:r w:rsidRPr="00C17F43">
        <w:rPr>
          <w:sz w:val="28"/>
          <w:szCs w:val="28"/>
        </w:rPr>
        <w:t>1) прогноз доходов по статьям налоговых доходов, по подгруппам неналоговых доходов, по статьям безвозмездных поступлений в соответствии с классификацией доходов бюджетов;</w:t>
      </w:r>
    </w:p>
    <w:p w:rsidR="008074C2" w:rsidRPr="006260FC" w:rsidRDefault="008074C2" w:rsidP="008074C2">
      <w:pPr>
        <w:autoSpaceDE w:val="0"/>
        <w:autoSpaceDN w:val="0"/>
        <w:adjustRightInd w:val="0"/>
        <w:ind w:firstLine="539"/>
        <w:jc w:val="both"/>
        <w:rPr>
          <w:sz w:val="28"/>
          <w:szCs w:val="28"/>
        </w:rPr>
      </w:pPr>
      <w:r w:rsidRPr="00C17F43">
        <w:rPr>
          <w:sz w:val="28"/>
          <w:szCs w:val="28"/>
        </w:rPr>
        <w:t>2) прогноз расходов по разделам и подразделам классификации расходов бюджетов.</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16</w:t>
      </w:r>
      <w:r w:rsidRPr="006260FC">
        <w:rPr>
          <w:b/>
          <w:bCs/>
          <w:sz w:val="28"/>
          <w:szCs w:val="28"/>
        </w:rPr>
        <w:t>. Планирование бюджетных ассигнований</w:t>
      </w:r>
    </w:p>
    <w:p w:rsidR="008074C2" w:rsidRPr="006260FC" w:rsidRDefault="008074C2" w:rsidP="008074C2">
      <w:pPr>
        <w:autoSpaceDE w:val="0"/>
        <w:autoSpaceDN w:val="0"/>
        <w:adjustRightInd w:val="0"/>
        <w:ind w:firstLine="540"/>
        <w:jc w:val="both"/>
        <w:rPr>
          <w:sz w:val="28"/>
          <w:szCs w:val="28"/>
        </w:rPr>
      </w:pPr>
      <w:r w:rsidRPr="006260FC">
        <w:rPr>
          <w:sz w:val="28"/>
          <w:szCs w:val="28"/>
        </w:rPr>
        <w:t>1. Планирование бюджетных ассигнований осуществляется в порядке и в соответствии с методикой, устанавливаемой финансовым органом.</w:t>
      </w:r>
    </w:p>
    <w:p w:rsidR="008074C2" w:rsidRPr="006260FC" w:rsidRDefault="008074C2" w:rsidP="008074C2">
      <w:pPr>
        <w:autoSpaceDE w:val="0"/>
        <w:autoSpaceDN w:val="0"/>
        <w:adjustRightInd w:val="0"/>
        <w:ind w:firstLine="540"/>
        <w:jc w:val="both"/>
        <w:rPr>
          <w:sz w:val="28"/>
          <w:szCs w:val="28"/>
        </w:rPr>
      </w:pPr>
      <w:r>
        <w:rPr>
          <w:sz w:val="28"/>
          <w:szCs w:val="28"/>
        </w:rPr>
        <w:t>2</w:t>
      </w:r>
      <w:r w:rsidRPr="00D6680A">
        <w:rPr>
          <w:sz w:val="28"/>
          <w:szCs w:val="28"/>
        </w:rPr>
        <w:t>. Бюджетные ассигнования на осуществление бюджетных инвестиций в</w:t>
      </w:r>
      <w:r w:rsidRPr="006260FC">
        <w:rPr>
          <w:sz w:val="28"/>
          <w:szCs w:val="28"/>
        </w:rPr>
        <w:t xml:space="preserve"> объекты капитального строительства муниципальной собственности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утверждаются в приложении к решению о местном бюджете, предусмотренному </w:t>
      </w:r>
      <w:r>
        <w:rPr>
          <w:sz w:val="28"/>
          <w:szCs w:val="28"/>
        </w:rPr>
        <w:t>пунктом 10 части 2 статьи 18</w:t>
      </w:r>
      <w:r w:rsidRPr="006260FC">
        <w:rPr>
          <w:sz w:val="28"/>
          <w:szCs w:val="28"/>
        </w:rPr>
        <w:t xml:space="preserve"> настоящего Положения.</w:t>
      </w:r>
    </w:p>
    <w:p w:rsidR="008074C2" w:rsidRPr="006260FC" w:rsidRDefault="008074C2" w:rsidP="008074C2">
      <w:pPr>
        <w:autoSpaceDE w:val="0"/>
        <w:autoSpaceDN w:val="0"/>
        <w:adjustRightInd w:val="0"/>
        <w:ind w:firstLine="540"/>
        <w:jc w:val="both"/>
        <w:rPr>
          <w:sz w:val="28"/>
          <w:szCs w:val="28"/>
        </w:rPr>
      </w:pPr>
      <w:r>
        <w:rPr>
          <w:sz w:val="28"/>
          <w:szCs w:val="28"/>
        </w:rPr>
        <w:t>3</w:t>
      </w:r>
      <w:r w:rsidRPr="006260FC">
        <w:rPr>
          <w:sz w:val="28"/>
          <w:szCs w:val="28"/>
        </w:rPr>
        <w:t xml:space="preserve">. Субсидии из местного бюджета в виде имущественного взноса в некоммерческие организации, учрежденные </w:t>
      </w:r>
      <w:r>
        <w:rPr>
          <w:sz w:val="28"/>
          <w:szCs w:val="28"/>
        </w:rPr>
        <w:t>Прокудского</w:t>
      </w:r>
      <w:r w:rsidRPr="006260FC">
        <w:rPr>
          <w:sz w:val="28"/>
          <w:szCs w:val="28"/>
        </w:rPr>
        <w:t xml:space="preserve"> сельсоветом </w:t>
      </w:r>
      <w:r>
        <w:rPr>
          <w:sz w:val="28"/>
          <w:szCs w:val="28"/>
        </w:rPr>
        <w:t>Коченевского</w:t>
      </w:r>
      <w:r w:rsidRPr="006260FC">
        <w:rPr>
          <w:sz w:val="28"/>
          <w:szCs w:val="28"/>
        </w:rPr>
        <w:t xml:space="preserve"> района Новосибирской областью и не являющиеся муниципальными учреждениями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утверждаются решением о бюджете путем включения в решение текстовой статьи с указанием юридического лица, объема и цели выделенных бюджетных ассигнований.</w:t>
      </w:r>
    </w:p>
    <w:p w:rsidR="008074C2" w:rsidRPr="00825F52" w:rsidRDefault="008074C2" w:rsidP="008074C2">
      <w:pPr>
        <w:widowControl w:val="0"/>
        <w:autoSpaceDE w:val="0"/>
        <w:autoSpaceDN w:val="0"/>
        <w:adjustRightInd w:val="0"/>
        <w:ind w:firstLine="709"/>
        <w:jc w:val="both"/>
        <w:rPr>
          <w:sz w:val="28"/>
          <w:szCs w:val="28"/>
        </w:rPr>
      </w:pPr>
      <w:r>
        <w:rPr>
          <w:sz w:val="28"/>
          <w:szCs w:val="28"/>
        </w:rPr>
        <w:t>4</w:t>
      </w:r>
      <w:r w:rsidRPr="00C17F43">
        <w:rPr>
          <w:sz w:val="28"/>
          <w:szCs w:val="28"/>
        </w:rPr>
        <w:t>. Бюджетные инвестиции в объекты капитального строительства юридических лиц, не являющихся муниципальными учреждениями и муниципальными унитарными предприятиями, утверждаются решением о местном бюджете путем включения в решение текстовой статьи с указанием юридического лица, объема и цели предоставляемых бюджетных инвестиций.</w:t>
      </w:r>
      <w:r w:rsidRPr="00825F52">
        <w:rPr>
          <w:sz w:val="28"/>
          <w:szCs w:val="28"/>
        </w:rPr>
        <w:t xml:space="preserve"> </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Pr>
          <w:b/>
          <w:bCs/>
          <w:sz w:val="28"/>
          <w:szCs w:val="28"/>
        </w:rPr>
        <w:lastRenderedPageBreak/>
        <w:t>Статья 17</w:t>
      </w:r>
      <w:r w:rsidRPr="006260FC">
        <w:rPr>
          <w:b/>
          <w:bCs/>
          <w:sz w:val="28"/>
          <w:szCs w:val="28"/>
        </w:rPr>
        <w:t xml:space="preserve">. Муниципальные программы </w:t>
      </w:r>
      <w:r w:rsidRPr="00F032A8">
        <w:rPr>
          <w:b/>
          <w:sz w:val="28"/>
          <w:szCs w:val="28"/>
        </w:rPr>
        <w:t>Прокудского</w:t>
      </w:r>
      <w:r w:rsidRPr="006260FC">
        <w:rPr>
          <w:b/>
          <w:sz w:val="28"/>
          <w:szCs w:val="28"/>
        </w:rPr>
        <w:t xml:space="preserve"> сельсовета </w:t>
      </w:r>
      <w:r>
        <w:rPr>
          <w:b/>
          <w:sz w:val="28"/>
          <w:szCs w:val="28"/>
        </w:rPr>
        <w:t>Коченевского</w:t>
      </w:r>
      <w:r w:rsidRPr="006260FC">
        <w:rPr>
          <w:b/>
          <w:sz w:val="28"/>
          <w:szCs w:val="28"/>
        </w:rPr>
        <w:t xml:space="preserve"> района </w:t>
      </w:r>
      <w:r w:rsidRPr="006260FC">
        <w:rPr>
          <w:b/>
          <w:bCs/>
          <w:sz w:val="28"/>
          <w:szCs w:val="28"/>
        </w:rPr>
        <w:t xml:space="preserve">Новосибирской области </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Проекты муниципальных программ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предлагаемые к финансированию начиная с очередного финансового года, проекты изменений муниципальных программ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связанные с изменением объемов их финансирования с очередного финансового года, должны быть размещены на официальном сайте </w:t>
      </w:r>
      <w:r>
        <w:rPr>
          <w:sz w:val="28"/>
          <w:szCs w:val="28"/>
        </w:rPr>
        <w:t xml:space="preserve">Администрации </w:t>
      </w:r>
      <w:r w:rsidRPr="006260FC">
        <w:rPr>
          <w:sz w:val="28"/>
          <w:szCs w:val="28"/>
        </w:rPr>
        <w:t xml:space="preserve">сельсовета до дня внесения проекта решение о местном </w:t>
      </w:r>
      <w:r w:rsidRPr="00D6680A">
        <w:rPr>
          <w:sz w:val="28"/>
          <w:szCs w:val="28"/>
        </w:rPr>
        <w:t>бюджете, либо проекта  решения о внесении изменений в решение о местном бюджете в представительный</w:t>
      </w:r>
      <w:r w:rsidRPr="006260FC">
        <w:rPr>
          <w:sz w:val="28"/>
          <w:szCs w:val="28"/>
        </w:rPr>
        <w:t xml:space="preserve"> орган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bookmarkStart w:id="9" w:name="Par420"/>
      <w:bookmarkEnd w:id="9"/>
      <w:r w:rsidRPr="006260FC">
        <w:rPr>
          <w:b/>
          <w:bCs/>
          <w:sz w:val="28"/>
          <w:szCs w:val="28"/>
        </w:rPr>
        <w:t>С</w:t>
      </w:r>
      <w:r>
        <w:rPr>
          <w:b/>
          <w:bCs/>
          <w:sz w:val="28"/>
          <w:szCs w:val="28"/>
        </w:rPr>
        <w:t>татья 18</w:t>
      </w:r>
      <w:r w:rsidRPr="006260FC">
        <w:rPr>
          <w:b/>
          <w:bCs/>
          <w:sz w:val="28"/>
          <w:szCs w:val="28"/>
        </w:rPr>
        <w:t>. Состав проекта решения о местном бюджете</w:t>
      </w:r>
    </w:p>
    <w:p w:rsidR="008074C2" w:rsidRPr="006260FC" w:rsidRDefault="008074C2" w:rsidP="008074C2">
      <w:pPr>
        <w:autoSpaceDE w:val="0"/>
        <w:autoSpaceDN w:val="0"/>
        <w:adjustRightInd w:val="0"/>
        <w:ind w:firstLine="540"/>
        <w:jc w:val="both"/>
        <w:rPr>
          <w:sz w:val="28"/>
          <w:szCs w:val="28"/>
        </w:rPr>
      </w:pPr>
      <w:r w:rsidRPr="006260FC">
        <w:rPr>
          <w:sz w:val="28"/>
          <w:szCs w:val="28"/>
        </w:rPr>
        <w:t>1. В статьях проекта решения о местном бюджете должны содержаться следующие показатели:</w:t>
      </w:r>
    </w:p>
    <w:p w:rsidR="008074C2" w:rsidRPr="006260FC" w:rsidRDefault="008074C2" w:rsidP="008074C2">
      <w:pPr>
        <w:autoSpaceDE w:val="0"/>
        <w:autoSpaceDN w:val="0"/>
        <w:adjustRightInd w:val="0"/>
        <w:ind w:firstLine="540"/>
        <w:jc w:val="both"/>
        <w:rPr>
          <w:sz w:val="28"/>
          <w:szCs w:val="28"/>
        </w:rPr>
      </w:pPr>
      <w:r w:rsidRPr="006260FC">
        <w:rPr>
          <w:sz w:val="28"/>
          <w:szCs w:val="28"/>
        </w:rPr>
        <w:t>1) основные характеристики местного бюджета, к которым относятся общий объем доходов, общий объем расходов, дефицит (профицит) местного бюджета на о</w:t>
      </w:r>
      <w:r>
        <w:rPr>
          <w:sz w:val="28"/>
          <w:szCs w:val="28"/>
        </w:rPr>
        <w:t>чередной финансовый год и плановый период</w:t>
      </w:r>
      <w:r w:rsidRPr="006260FC">
        <w:rPr>
          <w:sz w:val="28"/>
          <w:szCs w:val="28"/>
        </w:rPr>
        <w:t>;</w:t>
      </w:r>
    </w:p>
    <w:p w:rsidR="008074C2" w:rsidRDefault="008074C2" w:rsidP="008074C2">
      <w:pPr>
        <w:ind w:firstLine="539"/>
        <w:contextualSpacing/>
        <w:jc w:val="both"/>
        <w:rPr>
          <w:sz w:val="28"/>
          <w:szCs w:val="28"/>
        </w:rPr>
      </w:pPr>
      <w:r>
        <w:rPr>
          <w:sz w:val="28"/>
          <w:szCs w:val="28"/>
        </w:rPr>
        <w:t>2) объем безвозмездных поступлений, в том числе объем межбюджетных трансфертов, получаемых из других бюджетов бюджетной системы Российской Федерации в очередном финансовом году и каждом году планового периода;</w:t>
      </w:r>
    </w:p>
    <w:p w:rsidR="008074C2" w:rsidRDefault="008074C2" w:rsidP="008074C2">
      <w:pPr>
        <w:ind w:firstLine="539"/>
        <w:contextualSpacing/>
        <w:jc w:val="both"/>
        <w:rPr>
          <w:sz w:val="28"/>
          <w:szCs w:val="28"/>
        </w:rPr>
      </w:pPr>
      <w:r>
        <w:rPr>
          <w:sz w:val="28"/>
          <w:szCs w:val="28"/>
        </w:rPr>
        <w:t>3) размер резервного фонда Администрации сельсовета;</w:t>
      </w:r>
    </w:p>
    <w:p w:rsidR="008074C2" w:rsidRDefault="008074C2" w:rsidP="008074C2">
      <w:pPr>
        <w:ind w:firstLine="539"/>
        <w:contextualSpacing/>
        <w:jc w:val="both"/>
        <w:rPr>
          <w:sz w:val="28"/>
          <w:szCs w:val="28"/>
        </w:rPr>
      </w:pPr>
      <w:r>
        <w:rPr>
          <w:sz w:val="28"/>
          <w:szCs w:val="28"/>
        </w:rPr>
        <w:t>4) общий объем бюджетных ассигнований, направляемых на исполнение публичных нормативных обязательств на очередной финансовый год и каждый год планового периода;</w:t>
      </w:r>
    </w:p>
    <w:p w:rsidR="008074C2" w:rsidRDefault="008074C2" w:rsidP="008074C2">
      <w:pPr>
        <w:ind w:firstLine="539"/>
        <w:contextualSpacing/>
        <w:jc w:val="both"/>
        <w:rPr>
          <w:sz w:val="28"/>
          <w:szCs w:val="28"/>
        </w:rPr>
      </w:pPr>
      <w:r>
        <w:rPr>
          <w:sz w:val="28"/>
          <w:szCs w:val="28"/>
        </w:rPr>
        <w:t>5) общий объем условно утверждаемых (утвержденных) расходов на первый и второй годы планового периода;</w:t>
      </w:r>
    </w:p>
    <w:p w:rsidR="008074C2" w:rsidRPr="006260FC" w:rsidRDefault="008074C2" w:rsidP="008074C2">
      <w:pPr>
        <w:autoSpaceDE w:val="0"/>
        <w:autoSpaceDN w:val="0"/>
        <w:adjustRightInd w:val="0"/>
        <w:ind w:firstLine="540"/>
        <w:jc w:val="both"/>
        <w:rPr>
          <w:sz w:val="28"/>
          <w:szCs w:val="28"/>
        </w:rPr>
      </w:pPr>
      <w:r>
        <w:rPr>
          <w:sz w:val="28"/>
          <w:szCs w:val="28"/>
        </w:rPr>
        <w:t>6</w:t>
      </w:r>
      <w:r w:rsidRPr="006260FC">
        <w:rPr>
          <w:sz w:val="28"/>
          <w:szCs w:val="28"/>
        </w:rPr>
        <w:t>) объем межбюджетных трансфертов, предоставляемых из местного бюджета другим бюджетам бюджетной системы Российской Федерации в очередн</w:t>
      </w:r>
      <w:r>
        <w:rPr>
          <w:sz w:val="28"/>
          <w:szCs w:val="28"/>
        </w:rPr>
        <w:t>ом финансовом году и плановом периоде</w:t>
      </w:r>
      <w:r w:rsidRPr="006260FC">
        <w:rPr>
          <w:sz w:val="28"/>
          <w:szCs w:val="28"/>
        </w:rPr>
        <w:t>, в том числе с распределением по формам межбюджетных трансфертов;</w:t>
      </w:r>
    </w:p>
    <w:p w:rsidR="008074C2" w:rsidRPr="001278AD" w:rsidRDefault="008074C2" w:rsidP="008074C2">
      <w:pPr>
        <w:autoSpaceDE w:val="0"/>
        <w:autoSpaceDN w:val="0"/>
        <w:adjustRightInd w:val="0"/>
        <w:ind w:firstLine="540"/>
        <w:jc w:val="both"/>
        <w:rPr>
          <w:sz w:val="28"/>
          <w:szCs w:val="28"/>
        </w:rPr>
      </w:pPr>
      <w:r>
        <w:rPr>
          <w:sz w:val="28"/>
          <w:szCs w:val="28"/>
        </w:rPr>
        <w:t>7</w:t>
      </w:r>
      <w:r w:rsidRPr="001278AD">
        <w:rPr>
          <w:sz w:val="28"/>
          <w:szCs w:val="28"/>
        </w:rPr>
        <w:t xml:space="preserve">) верхний предел муниципального внутреннего долга </w:t>
      </w:r>
      <w:r>
        <w:rPr>
          <w:sz w:val="28"/>
          <w:szCs w:val="28"/>
        </w:rPr>
        <w:t>Прокудского</w:t>
      </w:r>
      <w:r w:rsidRPr="001278AD">
        <w:rPr>
          <w:sz w:val="28"/>
          <w:szCs w:val="28"/>
        </w:rPr>
        <w:t xml:space="preserve"> сельсовета </w:t>
      </w:r>
      <w:r>
        <w:rPr>
          <w:sz w:val="28"/>
          <w:szCs w:val="28"/>
        </w:rPr>
        <w:t>Коченевского</w:t>
      </w:r>
      <w:r w:rsidRPr="001278AD">
        <w:rPr>
          <w:sz w:val="28"/>
          <w:szCs w:val="28"/>
        </w:rPr>
        <w:t xml:space="preserve"> района Новосибирской области по состоянию на 1 января года, следующего за очередным финансовым годом и каждым годом планового периода, с указанием в том числе верхнего предела долга по муниципальным гарантиям </w:t>
      </w:r>
      <w:r>
        <w:rPr>
          <w:sz w:val="28"/>
          <w:szCs w:val="28"/>
        </w:rPr>
        <w:t>Прокудского</w:t>
      </w:r>
      <w:r w:rsidRPr="001278AD">
        <w:rPr>
          <w:sz w:val="28"/>
          <w:szCs w:val="28"/>
        </w:rPr>
        <w:t xml:space="preserve"> сельсовета </w:t>
      </w:r>
      <w:r>
        <w:rPr>
          <w:sz w:val="28"/>
          <w:szCs w:val="28"/>
        </w:rPr>
        <w:t>Коченевского</w:t>
      </w:r>
      <w:r w:rsidRPr="001278AD">
        <w:rPr>
          <w:sz w:val="28"/>
          <w:szCs w:val="28"/>
        </w:rPr>
        <w:t xml:space="preserve"> района Новосибирской области.</w:t>
      </w:r>
    </w:p>
    <w:p w:rsidR="008074C2" w:rsidRPr="006260FC" w:rsidRDefault="008074C2" w:rsidP="008074C2">
      <w:pPr>
        <w:autoSpaceDE w:val="0"/>
        <w:autoSpaceDN w:val="0"/>
        <w:adjustRightInd w:val="0"/>
        <w:spacing w:before="200"/>
        <w:ind w:firstLine="540"/>
        <w:jc w:val="both"/>
        <w:rPr>
          <w:sz w:val="28"/>
          <w:szCs w:val="28"/>
        </w:rPr>
      </w:pPr>
      <w:bookmarkStart w:id="10" w:name="Par434"/>
      <w:bookmarkEnd w:id="10"/>
      <w:r w:rsidRPr="001278AD">
        <w:rPr>
          <w:sz w:val="28"/>
          <w:szCs w:val="28"/>
        </w:rPr>
        <w:t>2. В состав проекта решения о местном бюджете включаются</w:t>
      </w:r>
      <w:r w:rsidRPr="006260FC">
        <w:rPr>
          <w:sz w:val="28"/>
          <w:szCs w:val="28"/>
        </w:rPr>
        <w:t xml:space="preserve"> следующие приложения (при наличии соответствующих показателей):</w:t>
      </w:r>
    </w:p>
    <w:p w:rsidR="008074C2" w:rsidRPr="008074C2" w:rsidRDefault="008074C2" w:rsidP="008074C2">
      <w:pPr>
        <w:pStyle w:val="ConsPlusNormal"/>
        <w:widowControl w:val="0"/>
        <w:ind w:firstLine="709"/>
        <w:jc w:val="both"/>
        <w:rPr>
          <w:rFonts w:ascii="Times New Roman" w:eastAsia="Calibri" w:hAnsi="Times New Roman" w:cs="Times New Roman"/>
          <w:sz w:val="28"/>
          <w:szCs w:val="28"/>
          <w:lang w:eastAsia="en-US"/>
        </w:rPr>
      </w:pPr>
      <w:r w:rsidRPr="008074C2">
        <w:rPr>
          <w:rFonts w:ascii="Times New Roman" w:eastAsia="Calibri" w:hAnsi="Times New Roman" w:cs="Times New Roman"/>
          <w:sz w:val="28"/>
          <w:szCs w:val="28"/>
          <w:lang w:eastAsia="en-US"/>
        </w:rPr>
        <w:t xml:space="preserve">1) Нормативы распределения доходов между бюджетами бюджетной системы Российской Федерации, не установленные Бюджетным Кодексом Российской Федерации, федеральным законом о федеральном бюджете, </w:t>
      </w:r>
      <w:r w:rsidRPr="008074C2">
        <w:rPr>
          <w:rFonts w:ascii="Times New Roman" w:eastAsia="Calibri" w:hAnsi="Times New Roman" w:cs="Times New Roman"/>
          <w:sz w:val="28"/>
          <w:szCs w:val="28"/>
          <w:lang w:eastAsia="en-US"/>
        </w:rPr>
        <w:lastRenderedPageBreak/>
        <w:t>законами Новосибирской области, принятыми в соответствии с положениями Бюджетного Кодекса Российской Федерации;</w:t>
      </w:r>
    </w:p>
    <w:p w:rsidR="008074C2" w:rsidRPr="008074C2" w:rsidRDefault="008074C2" w:rsidP="008074C2">
      <w:pPr>
        <w:pStyle w:val="ConsPlusNormal"/>
        <w:widowControl w:val="0"/>
        <w:ind w:firstLine="709"/>
        <w:jc w:val="both"/>
        <w:rPr>
          <w:rFonts w:ascii="Times New Roman" w:eastAsia="Calibri" w:hAnsi="Times New Roman" w:cs="Times New Roman"/>
          <w:sz w:val="28"/>
          <w:szCs w:val="28"/>
          <w:lang w:eastAsia="en-US"/>
        </w:rPr>
      </w:pPr>
      <w:r w:rsidRPr="008074C2">
        <w:rPr>
          <w:rFonts w:ascii="Times New Roman" w:eastAsia="Calibri" w:hAnsi="Times New Roman" w:cs="Times New Roman"/>
          <w:sz w:val="28"/>
          <w:szCs w:val="28"/>
          <w:lang w:eastAsia="en-US"/>
        </w:rPr>
        <w:t>2) Дополнительные нормативы отчислений в местные бюджеты от налога на доходы физических лиц, подлежащего зачислению в бюджет на очередной финансовый год и плановый период;</w:t>
      </w:r>
    </w:p>
    <w:p w:rsidR="008074C2" w:rsidRPr="008074C2" w:rsidRDefault="008074C2" w:rsidP="008074C2">
      <w:pPr>
        <w:pStyle w:val="ConsPlusNormal"/>
        <w:widowControl w:val="0"/>
        <w:jc w:val="both"/>
        <w:rPr>
          <w:rFonts w:ascii="Times New Roman" w:eastAsia="Calibri" w:hAnsi="Times New Roman" w:cs="Times New Roman"/>
          <w:sz w:val="28"/>
          <w:szCs w:val="28"/>
          <w:lang w:eastAsia="en-US"/>
        </w:rPr>
      </w:pPr>
      <w:r w:rsidRPr="008074C2">
        <w:rPr>
          <w:rFonts w:ascii="Times New Roman" w:eastAsia="Calibri" w:hAnsi="Times New Roman" w:cs="Times New Roman"/>
          <w:sz w:val="28"/>
          <w:szCs w:val="28"/>
          <w:lang w:eastAsia="en-US"/>
        </w:rPr>
        <w:t xml:space="preserve">         3) 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w:t>
      </w:r>
    </w:p>
    <w:p w:rsidR="008074C2" w:rsidRPr="008074C2" w:rsidRDefault="008074C2" w:rsidP="008074C2">
      <w:pPr>
        <w:pStyle w:val="ConsPlusNormal"/>
        <w:widowControl w:val="0"/>
        <w:jc w:val="both"/>
        <w:rPr>
          <w:rFonts w:ascii="Times New Roman" w:eastAsia="Calibri" w:hAnsi="Times New Roman" w:cs="Times New Roman"/>
          <w:sz w:val="28"/>
          <w:szCs w:val="28"/>
          <w:lang w:eastAsia="en-US"/>
        </w:rPr>
      </w:pPr>
      <w:r w:rsidRPr="008074C2">
        <w:rPr>
          <w:rFonts w:ascii="Times New Roman" w:eastAsia="Calibri" w:hAnsi="Times New Roman" w:cs="Times New Roman"/>
          <w:sz w:val="28"/>
          <w:szCs w:val="28"/>
          <w:lang w:eastAsia="en-US"/>
        </w:rPr>
        <w:t xml:space="preserve">         4) 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очередной финансовый год и плановый период с указанием кодов разделов и подразделов классификации расходов бюджетов;</w:t>
      </w:r>
    </w:p>
    <w:p w:rsidR="008074C2" w:rsidRPr="00DA2F4C" w:rsidRDefault="008074C2" w:rsidP="008074C2">
      <w:pPr>
        <w:jc w:val="both"/>
        <w:rPr>
          <w:sz w:val="28"/>
          <w:szCs w:val="28"/>
        </w:rPr>
      </w:pPr>
      <w:r>
        <w:rPr>
          <w:sz w:val="28"/>
          <w:szCs w:val="28"/>
        </w:rPr>
        <w:t xml:space="preserve">         </w:t>
      </w:r>
      <w:r w:rsidRPr="00DA2F4C">
        <w:rPr>
          <w:sz w:val="28"/>
          <w:szCs w:val="28"/>
        </w:rPr>
        <w:t>5) Ведомственная структура расходов районного бюджета на очередной финансовый год и плановый период по главным распорядителям бюджетных средств,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w:t>
      </w:r>
    </w:p>
    <w:p w:rsidR="008074C2" w:rsidRDefault="008074C2" w:rsidP="008074C2">
      <w:pPr>
        <w:jc w:val="both"/>
        <w:rPr>
          <w:sz w:val="28"/>
          <w:szCs w:val="28"/>
        </w:rPr>
      </w:pPr>
      <w:r>
        <w:rPr>
          <w:sz w:val="28"/>
          <w:szCs w:val="28"/>
        </w:rPr>
        <w:t xml:space="preserve">         </w:t>
      </w:r>
      <w:r w:rsidRPr="00DA2F4C">
        <w:rPr>
          <w:sz w:val="28"/>
          <w:szCs w:val="28"/>
        </w:rPr>
        <w:t>6) Распределение бюджетных ассигнований на исполнение публичных нормативных обязательств на очередной финансовый год и плановый период с</w:t>
      </w:r>
      <w:r>
        <w:rPr>
          <w:sz w:val="28"/>
          <w:szCs w:val="28"/>
        </w:rPr>
        <w:t xml:space="preserve"> </w:t>
      </w:r>
      <w:r w:rsidRPr="00DA2F4C">
        <w:rPr>
          <w:sz w:val="28"/>
          <w:szCs w:val="28"/>
        </w:rPr>
        <w:t>указанием кодов целевых статей, разделов, подразделов и главных распорядителей бюджетных средств;</w:t>
      </w:r>
      <w:r>
        <w:rPr>
          <w:sz w:val="28"/>
          <w:szCs w:val="28"/>
        </w:rPr>
        <w:t xml:space="preserve">    </w:t>
      </w:r>
    </w:p>
    <w:p w:rsidR="008074C2" w:rsidRDefault="008074C2" w:rsidP="008074C2">
      <w:pPr>
        <w:jc w:val="both"/>
        <w:rPr>
          <w:sz w:val="28"/>
          <w:szCs w:val="28"/>
        </w:rPr>
      </w:pPr>
      <w:r>
        <w:rPr>
          <w:sz w:val="28"/>
          <w:szCs w:val="28"/>
        </w:rPr>
        <w:t xml:space="preserve">         7) Распределение субсидий из местного бюджета на очередной финансовый год и плановый период;</w:t>
      </w:r>
    </w:p>
    <w:p w:rsidR="008074C2" w:rsidRDefault="008074C2" w:rsidP="008074C2">
      <w:pPr>
        <w:ind w:firstLine="540"/>
        <w:jc w:val="both"/>
        <w:rPr>
          <w:sz w:val="28"/>
          <w:szCs w:val="28"/>
        </w:rPr>
      </w:pPr>
      <w:r>
        <w:rPr>
          <w:sz w:val="28"/>
          <w:szCs w:val="28"/>
        </w:rPr>
        <w:t xml:space="preserve"> 8) Распределение иных межбюджетных трансфертов из местного бюджета на очередной финансовый год и плановый период;</w:t>
      </w:r>
    </w:p>
    <w:p w:rsidR="008074C2" w:rsidRDefault="008074C2" w:rsidP="008074C2">
      <w:pPr>
        <w:widowControl w:val="0"/>
        <w:jc w:val="both"/>
        <w:rPr>
          <w:sz w:val="28"/>
          <w:szCs w:val="28"/>
        </w:rPr>
      </w:pPr>
      <w:bookmarkStart w:id="11" w:name="Par468"/>
      <w:bookmarkEnd w:id="11"/>
      <w:r>
        <w:rPr>
          <w:sz w:val="28"/>
          <w:szCs w:val="28"/>
        </w:rPr>
        <w:t xml:space="preserve">        9) Перечень муниципальных программ Прокудского сельсовета Коченевского района Новосибирской области, предусмотренных к финансированию из местного бюджета в очередном финансовом году и плановом периоде в структуре кодов классификации расходов;</w:t>
      </w:r>
    </w:p>
    <w:p w:rsidR="008074C2" w:rsidRDefault="008074C2" w:rsidP="008074C2">
      <w:pPr>
        <w:ind w:firstLine="540"/>
        <w:jc w:val="both"/>
        <w:rPr>
          <w:sz w:val="28"/>
          <w:szCs w:val="28"/>
        </w:rPr>
      </w:pPr>
      <w:r>
        <w:rPr>
          <w:sz w:val="28"/>
          <w:szCs w:val="28"/>
        </w:rPr>
        <w:t>10) Распределение бюджетных ассигнований на капитальные вложения из местного бюджета по направлениям и объектам в очередном финансовом году и плановом периоде по кодам классификации расходов бюджетов;</w:t>
      </w:r>
    </w:p>
    <w:p w:rsidR="008074C2" w:rsidRDefault="008074C2" w:rsidP="008074C2">
      <w:pPr>
        <w:ind w:firstLine="540"/>
        <w:jc w:val="both"/>
        <w:rPr>
          <w:sz w:val="28"/>
          <w:szCs w:val="28"/>
        </w:rPr>
      </w:pPr>
      <w:r>
        <w:rPr>
          <w:sz w:val="28"/>
          <w:szCs w:val="28"/>
        </w:rPr>
        <w:t>11) Распределение бюджетных ассигнований на предоставление бюджетных инвестиций (за исключением бюджетных инвестиций в объекты капитального строительства и (или) на приобретение объектов недвижимого имущества) юридическим лицам, не являющимся муниципальными учреждениями и муниципальными унитарными предприятиями, на очередной финансовый год и плановый период с указанием юридического лица, объема и цели предоставляемых бюджетных инвестиций, по кодам классификации расходов бюджетов;</w:t>
      </w:r>
    </w:p>
    <w:p w:rsidR="008074C2" w:rsidRDefault="008074C2" w:rsidP="008074C2">
      <w:pPr>
        <w:ind w:firstLine="540"/>
        <w:jc w:val="both"/>
        <w:rPr>
          <w:sz w:val="28"/>
          <w:szCs w:val="28"/>
        </w:rPr>
      </w:pPr>
      <w:r>
        <w:rPr>
          <w:sz w:val="28"/>
          <w:szCs w:val="28"/>
        </w:rPr>
        <w:t>12) Источники финансирования дефицита местного бюджета на очередной финансовый год и плановый период;</w:t>
      </w:r>
    </w:p>
    <w:p w:rsidR="008074C2" w:rsidRDefault="008074C2" w:rsidP="008074C2">
      <w:pPr>
        <w:ind w:firstLine="540"/>
        <w:jc w:val="both"/>
        <w:rPr>
          <w:sz w:val="28"/>
          <w:szCs w:val="28"/>
        </w:rPr>
      </w:pPr>
      <w:r>
        <w:rPr>
          <w:sz w:val="28"/>
          <w:szCs w:val="28"/>
        </w:rPr>
        <w:lastRenderedPageBreak/>
        <w:t>13) Программа муниципальных внутренних заимствований Прокудского сельсовета Коченевского района Новосибирской области на очередной финансовый год и плановый период;</w:t>
      </w:r>
    </w:p>
    <w:p w:rsidR="008074C2" w:rsidRDefault="008074C2" w:rsidP="008074C2">
      <w:pPr>
        <w:ind w:firstLine="540"/>
        <w:contextualSpacing/>
        <w:jc w:val="both"/>
        <w:rPr>
          <w:sz w:val="28"/>
          <w:szCs w:val="28"/>
        </w:rPr>
      </w:pPr>
      <w:r>
        <w:rPr>
          <w:sz w:val="28"/>
          <w:szCs w:val="28"/>
        </w:rPr>
        <w:t>14) Программа муниципальных гарантий Прокудского сельсовета Коченевского района Новосибирской области в валюте Российской Федерации на очередной финансовый год и плановый период".</w:t>
      </w:r>
    </w:p>
    <w:p w:rsidR="008074C2" w:rsidRDefault="008074C2" w:rsidP="008074C2">
      <w:pPr>
        <w:widowControl w:val="0"/>
        <w:contextualSpacing/>
        <w:jc w:val="both"/>
        <w:rPr>
          <w:sz w:val="28"/>
          <w:szCs w:val="28"/>
        </w:rPr>
      </w:pPr>
      <w:r>
        <w:rPr>
          <w:sz w:val="28"/>
          <w:szCs w:val="28"/>
        </w:rPr>
        <w:t xml:space="preserve">        3. В решении о местном бюджете могут быть установлены дополнительные основания для внесения изменений в сводную бюджетную роспись местного бюджета без внесения изменений в решение о местном бюджете в соответствии с решениями руководителя финансового органа.</w:t>
      </w:r>
    </w:p>
    <w:p w:rsidR="008074C2" w:rsidRDefault="008074C2" w:rsidP="008074C2">
      <w:pPr>
        <w:ind w:firstLine="540"/>
        <w:contextualSpacing/>
        <w:jc w:val="both"/>
        <w:rPr>
          <w:sz w:val="28"/>
          <w:szCs w:val="28"/>
        </w:rPr>
      </w:pPr>
      <w:bookmarkStart w:id="12" w:name="Par483"/>
      <w:bookmarkEnd w:id="12"/>
      <w:r>
        <w:rPr>
          <w:sz w:val="28"/>
          <w:szCs w:val="28"/>
        </w:rPr>
        <w:t>4. В состав проекта решения о местном бюджете могут быть включены иные текстовые статьи и приложения.</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jc w:val="center"/>
        <w:rPr>
          <w:b/>
          <w:bCs/>
          <w:sz w:val="28"/>
          <w:szCs w:val="28"/>
        </w:rPr>
      </w:pPr>
      <w:r w:rsidRPr="006260FC">
        <w:rPr>
          <w:b/>
          <w:bCs/>
          <w:sz w:val="28"/>
          <w:szCs w:val="28"/>
        </w:rPr>
        <w:t xml:space="preserve">Глава 4. РАССМОТРЕНИЕ ПРОЕКТА РЕШЕНИЯ О МЕСТНОМ </w:t>
      </w:r>
    </w:p>
    <w:p w:rsidR="008074C2" w:rsidRPr="006260FC" w:rsidRDefault="008074C2" w:rsidP="008074C2">
      <w:pPr>
        <w:autoSpaceDE w:val="0"/>
        <w:autoSpaceDN w:val="0"/>
        <w:adjustRightInd w:val="0"/>
        <w:jc w:val="center"/>
        <w:rPr>
          <w:b/>
          <w:bCs/>
          <w:sz w:val="28"/>
          <w:szCs w:val="28"/>
        </w:rPr>
      </w:pPr>
      <w:r w:rsidRPr="006260FC">
        <w:rPr>
          <w:b/>
          <w:bCs/>
          <w:sz w:val="28"/>
          <w:szCs w:val="28"/>
        </w:rPr>
        <w:t>БЮДЖЕТЕ И УТВЕРЖДЕНИЕ РЕШЕНИЯ О МЕСТНОМ БЮДЖЕТЕ</w:t>
      </w:r>
    </w:p>
    <w:p w:rsidR="008074C2" w:rsidRPr="006260FC" w:rsidRDefault="008074C2" w:rsidP="008074C2">
      <w:pPr>
        <w:autoSpaceDE w:val="0"/>
        <w:autoSpaceDN w:val="0"/>
        <w:adjustRightInd w:val="0"/>
        <w:jc w:val="both"/>
        <w:rPr>
          <w:sz w:val="28"/>
          <w:szCs w:val="28"/>
        </w:rPr>
      </w:pPr>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19</w:t>
      </w:r>
      <w:r w:rsidRPr="006260FC">
        <w:rPr>
          <w:b/>
          <w:bCs/>
          <w:sz w:val="28"/>
          <w:szCs w:val="28"/>
        </w:rPr>
        <w:t>. Внесение проекта решения о местном бюджете на рассмотрение в представительный орга</w:t>
      </w:r>
      <w:r>
        <w:rPr>
          <w:b/>
          <w:bCs/>
          <w:sz w:val="28"/>
          <w:szCs w:val="28"/>
        </w:rPr>
        <w:t xml:space="preserve">н </w:t>
      </w:r>
      <w:r w:rsidRPr="00F032A8">
        <w:rPr>
          <w:b/>
          <w:sz w:val="28"/>
          <w:szCs w:val="28"/>
        </w:rPr>
        <w:t>Прокудского</w:t>
      </w:r>
      <w:r w:rsidRPr="006260FC">
        <w:rPr>
          <w:b/>
          <w:sz w:val="28"/>
          <w:szCs w:val="28"/>
        </w:rPr>
        <w:t xml:space="preserve"> сельсовета </w:t>
      </w:r>
      <w:r>
        <w:rPr>
          <w:b/>
          <w:sz w:val="28"/>
          <w:szCs w:val="28"/>
        </w:rPr>
        <w:t>Коченевского</w:t>
      </w:r>
      <w:r w:rsidRPr="006260FC">
        <w:rPr>
          <w:b/>
          <w:sz w:val="28"/>
          <w:szCs w:val="28"/>
        </w:rPr>
        <w:t xml:space="preserve"> района</w:t>
      </w:r>
      <w:r w:rsidRPr="006260FC">
        <w:rPr>
          <w:b/>
          <w:bCs/>
          <w:sz w:val="28"/>
          <w:szCs w:val="28"/>
        </w:rPr>
        <w:t xml:space="preserve"> Новосибирской области</w:t>
      </w:r>
    </w:p>
    <w:p w:rsidR="008074C2" w:rsidRDefault="008074C2" w:rsidP="008074C2">
      <w:pPr>
        <w:ind w:firstLine="709"/>
        <w:jc w:val="both"/>
        <w:outlineLvl w:val="3"/>
        <w:rPr>
          <w:bCs/>
          <w:sz w:val="28"/>
          <w:szCs w:val="28"/>
        </w:rPr>
      </w:pPr>
      <w:bookmarkStart w:id="13" w:name="Par491"/>
      <w:bookmarkEnd w:id="13"/>
      <w:r>
        <w:rPr>
          <w:sz w:val="28"/>
          <w:szCs w:val="28"/>
        </w:rPr>
        <w:t xml:space="preserve">1. Администрация сельсовета вносит на рассмотрение Совета депутатов сельсовета проект решения о местном бюджете не позднее 15 ноября текущего года в составе, определенном </w:t>
      </w:r>
      <w:hyperlink w:anchor="Par420" w:tooltip="#Par420" w:history="1">
        <w:r>
          <w:rPr>
            <w:sz w:val="28"/>
            <w:szCs w:val="28"/>
          </w:rPr>
          <w:t>статьей</w:t>
        </w:r>
      </w:hyperlink>
      <w:r>
        <w:rPr>
          <w:sz w:val="28"/>
          <w:szCs w:val="28"/>
        </w:rPr>
        <w:t xml:space="preserve"> 18 настоящего Положения, </w:t>
      </w:r>
      <w:r>
        <w:rPr>
          <w:bCs/>
          <w:sz w:val="28"/>
          <w:szCs w:val="28"/>
        </w:rPr>
        <w:t xml:space="preserve">и с документами и материалами, установленными в части 2 настоящей </w:t>
      </w:r>
      <w:hyperlink r:id="rId28" w:tooltip="consultantplus://offline/main?base=RLAW049;n=43713;fld=134;dst=100733" w:history="1">
        <w:r>
          <w:rPr>
            <w:bCs/>
            <w:sz w:val="28"/>
            <w:szCs w:val="28"/>
          </w:rPr>
          <w:t>стать</w:t>
        </w:r>
      </w:hyperlink>
      <w:r>
        <w:rPr>
          <w:bCs/>
          <w:sz w:val="28"/>
          <w:szCs w:val="28"/>
        </w:rPr>
        <w:t>и.</w:t>
      </w:r>
    </w:p>
    <w:p w:rsidR="008074C2" w:rsidRDefault="008074C2" w:rsidP="008074C2">
      <w:pPr>
        <w:ind w:firstLine="709"/>
        <w:jc w:val="both"/>
        <w:rPr>
          <w:sz w:val="28"/>
          <w:szCs w:val="28"/>
        </w:rPr>
      </w:pPr>
      <w:r>
        <w:rPr>
          <w:sz w:val="28"/>
          <w:szCs w:val="28"/>
        </w:rPr>
        <w:t>2.Одновременно с проектом решения о местном бюджете должны быть представлены следующие документы и материалы:</w:t>
      </w:r>
    </w:p>
    <w:p w:rsidR="008074C2" w:rsidRDefault="008074C2" w:rsidP="008074C2">
      <w:pPr>
        <w:ind w:firstLine="708"/>
        <w:jc w:val="both"/>
        <w:outlineLvl w:val="3"/>
        <w:rPr>
          <w:sz w:val="28"/>
          <w:szCs w:val="28"/>
        </w:rPr>
      </w:pPr>
      <w:r>
        <w:rPr>
          <w:sz w:val="28"/>
          <w:szCs w:val="28"/>
        </w:rPr>
        <w:t>1) основные направления бюджетной, налоговой и долговой политики Прокудского сельсовета Коченевского района Новосибирской области;</w:t>
      </w:r>
    </w:p>
    <w:p w:rsidR="008074C2" w:rsidRDefault="008074C2" w:rsidP="008074C2">
      <w:pPr>
        <w:ind w:firstLine="708"/>
        <w:jc w:val="both"/>
        <w:outlineLvl w:val="3"/>
        <w:rPr>
          <w:sz w:val="28"/>
          <w:szCs w:val="28"/>
        </w:rPr>
      </w:pPr>
      <w:r>
        <w:rPr>
          <w:sz w:val="28"/>
          <w:szCs w:val="28"/>
        </w:rPr>
        <w:t>2) предварительные итоги социально-экономического развития</w:t>
      </w:r>
      <w:r w:rsidRPr="002C1237">
        <w:rPr>
          <w:sz w:val="28"/>
          <w:szCs w:val="28"/>
        </w:rPr>
        <w:t xml:space="preserve"> </w:t>
      </w:r>
      <w:r>
        <w:rPr>
          <w:sz w:val="28"/>
          <w:szCs w:val="28"/>
        </w:rPr>
        <w:t>Прокудского сельсовета Коченевского района Новосибирской области за истекший период текущего финансового года и ожидаемые итоги социально-экономического развития Прокудского сельсовета Коченевского района Новосибирской области за текущий финансовый год;</w:t>
      </w:r>
    </w:p>
    <w:p w:rsidR="008074C2" w:rsidRDefault="008074C2" w:rsidP="008074C2">
      <w:pPr>
        <w:ind w:firstLine="709"/>
        <w:jc w:val="both"/>
        <w:rPr>
          <w:bCs/>
          <w:iCs/>
          <w:sz w:val="28"/>
          <w:szCs w:val="28"/>
        </w:rPr>
      </w:pPr>
      <w:r>
        <w:rPr>
          <w:bCs/>
          <w:iCs/>
          <w:sz w:val="28"/>
          <w:szCs w:val="28"/>
        </w:rPr>
        <w:t xml:space="preserve">3) прогноз социально-экономического развития </w:t>
      </w:r>
      <w:r>
        <w:rPr>
          <w:sz w:val="28"/>
          <w:szCs w:val="28"/>
        </w:rPr>
        <w:t>Прокудского</w:t>
      </w:r>
      <w:r>
        <w:rPr>
          <w:bCs/>
          <w:iCs/>
          <w:sz w:val="28"/>
          <w:szCs w:val="28"/>
        </w:rPr>
        <w:t xml:space="preserve"> сельсовета Коченевского района Новосибирской области;</w:t>
      </w:r>
    </w:p>
    <w:p w:rsidR="008074C2" w:rsidRDefault="008074C2" w:rsidP="008074C2">
      <w:pPr>
        <w:ind w:firstLine="709"/>
        <w:jc w:val="both"/>
        <w:rPr>
          <w:bCs/>
          <w:iCs/>
          <w:sz w:val="28"/>
          <w:szCs w:val="28"/>
        </w:rPr>
      </w:pPr>
      <w:r>
        <w:rPr>
          <w:bCs/>
          <w:iCs/>
          <w:sz w:val="28"/>
          <w:szCs w:val="28"/>
        </w:rPr>
        <w:t xml:space="preserve">4) </w:t>
      </w:r>
      <w:r>
        <w:rPr>
          <w:sz w:val="28"/>
          <w:szCs w:val="28"/>
        </w:rPr>
        <w:t>прогноз основных характеристик (общий объем доходов, общий объем расходов, дефицита (профицита) бюджета) местного бюджета на очередной финансовый год и плановый период;</w:t>
      </w:r>
    </w:p>
    <w:p w:rsidR="008074C2" w:rsidRDefault="008074C2" w:rsidP="008074C2">
      <w:pPr>
        <w:ind w:firstLine="709"/>
        <w:jc w:val="both"/>
        <w:rPr>
          <w:bCs/>
          <w:iCs/>
          <w:sz w:val="28"/>
          <w:szCs w:val="28"/>
        </w:rPr>
      </w:pPr>
      <w:r>
        <w:rPr>
          <w:sz w:val="28"/>
          <w:szCs w:val="28"/>
        </w:rPr>
        <w:t>5) пояснительная записка к проекту решения о местном бюджете на очередной финансовый год и плановый период;</w:t>
      </w:r>
    </w:p>
    <w:p w:rsidR="008074C2" w:rsidRDefault="008074C2" w:rsidP="008074C2">
      <w:pPr>
        <w:widowControl w:val="0"/>
        <w:ind w:firstLine="708"/>
        <w:jc w:val="both"/>
        <w:rPr>
          <w:sz w:val="28"/>
          <w:szCs w:val="28"/>
        </w:rPr>
      </w:pPr>
      <w:r>
        <w:rPr>
          <w:sz w:val="28"/>
          <w:szCs w:val="28"/>
        </w:rPr>
        <w:t>6) методики (проекты методик) и расчеты распределения межбюджетных трансфертов другим бюджетам;</w:t>
      </w:r>
    </w:p>
    <w:p w:rsidR="008074C2" w:rsidRDefault="008074C2" w:rsidP="008074C2">
      <w:pPr>
        <w:ind w:firstLine="708"/>
        <w:jc w:val="both"/>
        <w:outlineLvl w:val="3"/>
        <w:rPr>
          <w:sz w:val="28"/>
          <w:szCs w:val="28"/>
        </w:rPr>
      </w:pPr>
      <w:r>
        <w:rPr>
          <w:sz w:val="28"/>
          <w:szCs w:val="28"/>
        </w:rPr>
        <w:t>7) верхний предел муниципального внутреннего долга и верхний предел муниципального внешнего долга по состоянию на 1 января года, следующего за очередным финансовым годом и каждым годом планового периода;</w:t>
      </w:r>
    </w:p>
    <w:p w:rsidR="008074C2" w:rsidRDefault="008074C2" w:rsidP="008074C2">
      <w:pPr>
        <w:ind w:firstLine="708"/>
        <w:jc w:val="both"/>
        <w:outlineLvl w:val="3"/>
        <w:rPr>
          <w:sz w:val="28"/>
          <w:szCs w:val="28"/>
        </w:rPr>
      </w:pPr>
      <w:r>
        <w:rPr>
          <w:sz w:val="28"/>
          <w:szCs w:val="28"/>
        </w:rPr>
        <w:lastRenderedPageBreak/>
        <w:t>8) оценка ожидаемого исполнения местного бюджета на текущий финансовый год;</w:t>
      </w:r>
    </w:p>
    <w:p w:rsidR="008074C2" w:rsidRDefault="008074C2" w:rsidP="008074C2">
      <w:pPr>
        <w:ind w:firstLine="708"/>
        <w:jc w:val="both"/>
        <w:outlineLvl w:val="3"/>
        <w:rPr>
          <w:sz w:val="28"/>
          <w:szCs w:val="28"/>
        </w:rPr>
      </w:pPr>
      <w:r>
        <w:rPr>
          <w:sz w:val="28"/>
          <w:szCs w:val="28"/>
        </w:rPr>
        <w:t>9) реестр источников доходов местного бюджета;</w:t>
      </w:r>
    </w:p>
    <w:p w:rsidR="008074C2" w:rsidRDefault="008074C2" w:rsidP="008074C2">
      <w:pPr>
        <w:jc w:val="both"/>
        <w:outlineLvl w:val="3"/>
        <w:rPr>
          <w:sz w:val="28"/>
          <w:szCs w:val="28"/>
        </w:rPr>
      </w:pPr>
      <w:r>
        <w:rPr>
          <w:sz w:val="28"/>
          <w:szCs w:val="28"/>
        </w:rPr>
        <w:t xml:space="preserve">        10) 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(проекты изменений в указанные паспорта);</w:t>
      </w:r>
    </w:p>
    <w:p w:rsidR="008074C2" w:rsidRDefault="008074C2" w:rsidP="008074C2">
      <w:pPr>
        <w:jc w:val="both"/>
        <w:outlineLvl w:val="3"/>
        <w:rPr>
          <w:sz w:val="28"/>
          <w:szCs w:val="28"/>
        </w:rPr>
      </w:pPr>
      <w:r>
        <w:rPr>
          <w:sz w:val="28"/>
          <w:szCs w:val="28"/>
        </w:rPr>
        <w:t xml:space="preserve">        11)</w:t>
      </w:r>
      <w:r w:rsidRPr="00A656B2">
        <w:t xml:space="preserve"> </w:t>
      </w:r>
      <w:r w:rsidRPr="00A656B2">
        <w:rPr>
          <w:sz w:val="28"/>
          <w:szCs w:val="28"/>
        </w:rPr>
        <w:t xml:space="preserve">иные документы и материалы: </w:t>
      </w:r>
      <w:r>
        <w:rPr>
          <w:sz w:val="28"/>
          <w:szCs w:val="28"/>
        </w:rPr>
        <w:t xml:space="preserve"> </w:t>
      </w:r>
    </w:p>
    <w:p w:rsidR="008074C2" w:rsidRDefault="008074C2" w:rsidP="008074C2">
      <w:pPr>
        <w:ind w:firstLine="708"/>
        <w:jc w:val="both"/>
        <w:outlineLvl w:val="3"/>
        <w:rPr>
          <w:sz w:val="28"/>
          <w:szCs w:val="28"/>
        </w:rPr>
      </w:pPr>
      <w:bookmarkStart w:id="14" w:name="Par510"/>
      <w:bookmarkEnd w:id="14"/>
      <w:r>
        <w:rPr>
          <w:sz w:val="28"/>
          <w:szCs w:val="28"/>
        </w:rPr>
        <w:t>3. Проект решения о местном бюджете считается внесенным в срок, если он доставлен в Совет депутатов до 24 часов 15 ноября текущего года.</w:t>
      </w:r>
    </w:p>
    <w:p w:rsidR="008074C2" w:rsidRPr="006260FC" w:rsidRDefault="008074C2" w:rsidP="008074C2">
      <w:pPr>
        <w:ind w:firstLine="741"/>
        <w:jc w:val="both"/>
        <w:rPr>
          <w:b/>
          <w:sz w:val="28"/>
          <w:szCs w:val="28"/>
        </w:rPr>
      </w:pPr>
    </w:p>
    <w:p w:rsidR="008074C2" w:rsidRPr="006260FC" w:rsidRDefault="008074C2" w:rsidP="008074C2">
      <w:pPr>
        <w:ind w:firstLine="741"/>
        <w:jc w:val="both"/>
        <w:rPr>
          <w:b/>
          <w:sz w:val="28"/>
          <w:szCs w:val="28"/>
        </w:rPr>
      </w:pPr>
      <w:r>
        <w:rPr>
          <w:b/>
          <w:sz w:val="28"/>
          <w:szCs w:val="28"/>
        </w:rPr>
        <w:t>Статья 20</w:t>
      </w:r>
      <w:r w:rsidRPr="006260FC">
        <w:rPr>
          <w:b/>
          <w:sz w:val="28"/>
          <w:szCs w:val="28"/>
        </w:rPr>
        <w:t xml:space="preserve">. Порядок рассмотрения проекта решения о местном бюджете в Совете депутатов сельсовета </w:t>
      </w:r>
    </w:p>
    <w:p w:rsidR="008074C2" w:rsidRDefault="008074C2" w:rsidP="008074C2">
      <w:pPr>
        <w:ind w:firstLine="741"/>
        <w:jc w:val="both"/>
        <w:rPr>
          <w:sz w:val="28"/>
          <w:szCs w:val="28"/>
        </w:rPr>
      </w:pPr>
    </w:p>
    <w:p w:rsidR="008074C2" w:rsidRPr="006260FC" w:rsidRDefault="008074C2" w:rsidP="008074C2">
      <w:pPr>
        <w:ind w:firstLine="741"/>
        <w:jc w:val="both"/>
        <w:rPr>
          <w:sz w:val="28"/>
          <w:szCs w:val="28"/>
        </w:rPr>
      </w:pPr>
      <w:r w:rsidRPr="006260FC">
        <w:rPr>
          <w:sz w:val="28"/>
          <w:szCs w:val="28"/>
        </w:rPr>
        <w:t xml:space="preserve">1. Проект решения Совета депутатов </w:t>
      </w:r>
      <w:r>
        <w:rPr>
          <w:sz w:val="28"/>
          <w:szCs w:val="28"/>
        </w:rPr>
        <w:t xml:space="preserve">сельсовета </w:t>
      </w:r>
      <w:r w:rsidRPr="006260FC">
        <w:rPr>
          <w:sz w:val="28"/>
          <w:szCs w:val="28"/>
        </w:rPr>
        <w:t xml:space="preserve">о местном бюджете с документами и материалами, указанными в части </w:t>
      </w:r>
      <w:r>
        <w:rPr>
          <w:sz w:val="28"/>
          <w:szCs w:val="28"/>
        </w:rPr>
        <w:t>1 статьи 19</w:t>
      </w:r>
      <w:r w:rsidRPr="006260FC">
        <w:rPr>
          <w:sz w:val="28"/>
          <w:szCs w:val="28"/>
        </w:rPr>
        <w:t xml:space="preserve"> настоящего Положения, направляются в Совет депутатов </w:t>
      </w:r>
      <w:r>
        <w:rPr>
          <w:sz w:val="28"/>
          <w:szCs w:val="28"/>
        </w:rPr>
        <w:t xml:space="preserve">сельсовета </w:t>
      </w:r>
      <w:r w:rsidRPr="006260FC">
        <w:rPr>
          <w:sz w:val="28"/>
          <w:szCs w:val="28"/>
        </w:rPr>
        <w:t>в установленном порядке не позднее 15 ноября текущего года.</w:t>
      </w:r>
    </w:p>
    <w:p w:rsidR="008074C2" w:rsidRPr="006260FC" w:rsidRDefault="008074C2" w:rsidP="008074C2">
      <w:pPr>
        <w:ind w:firstLine="741"/>
        <w:jc w:val="both"/>
        <w:rPr>
          <w:sz w:val="28"/>
          <w:szCs w:val="28"/>
        </w:rPr>
      </w:pPr>
      <w:r>
        <w:rPr>
          <w:sz w:val="28"/>
          <w:szCs w:val="28"/>
        </w:rPr>
        <w:t>2. В течение двух</w:t>
      </w:r>
      <w:r w:rsidRPr="006260FC">
        <w:rPr>
          <w:sz w:val="28"/>
          <w:szCs w:val="28"/>
        </w:rPr>
        <w:t xml:space="preserve"> рабочих дней со дня регистрации документов Председатель Совета депутатов </w:t>
      </w:r>
      <w:r>
        <w:rPr>
          <w:sz w:val="28"/>
          <w:szCs w:val="28"/>
        </w:rPr>
        <w:t xml:space="preserve">сельсовета </w:t>
      </w:r>
      <w:r w:rsidRPr="006260FC">
        <w:rPr>
          <w:sz w:val="28"/>
          <w:szCs w:val="28"/>
        </w:rPr>
        <w:t xml:space="preserve">принимает решение о том, что проект решения Совета депутатов </w:t>
      </w:r>
      <w:r>
        <w:rPr>
          <w:sz w:val="28"/>
          <w:szCs w:val="28"/>
        </w:rPr>
        <w:t xml:space="preserve">сельсовета </w:t>
      </w:r>
      <w:r w:rsidRPr="006260FC">
        <w:rPr>
          <w:sz w:val="28"/>
          <w:szCs w:val="28"/>
        </w:rPr>
        <w:t xml:space="preserve">о местном бюджете и представленные к нему документы и материалы принимаются к рассмотрению Советом депутатов </w:t>
      </w:r>
      <w:r>
        <w:rPr>
          <w:sz w:val="28"/>
          <w:szCs w:val="28"/>
        </w:rPr>
        <w:t xml:space="preserve">сельсовета </w:t>
      </w:r>
      <w:r w:rsidRPr="006260FC">
        <w:rPr>
          <w:sz w:val="28"/>
          <w:szCs w:val="28"/>
        </w:rPr>
        <w:t xml:space="preserve">либо возвращаются на доработку, если состав представленных документов и материалов не соответствует требованиям </w:t>
      </w:r>
      <w:r>
        <w:rPr>
          <w:sz w:val="28"/>
          <w:szCs w:val="28"/>
        </w:rPr>
        <w:t>статей 18 и 19</w:t>
      </w:r>
      <w:r w:rsidRPr="006260FC">
        <w:rPr>
          <w:sz w:val="28"/>
          <w:szCs w:val="28"/>
        </w:rPr>
        <w:t xml:space="preserve"> настоящего Положения. Доработанный проект решения со всеми необходимыми документами и материалами представляетс</w:t>
      </w:r>
      <w:r>
        <w:rPr>
          <w:sz w:val="28"/>
          <w:szCs w:val="28"/>
        </w:rPr>
        <w:t>я в Совет депутатов сельсовета не позднее 2</w:t>
      </w:r>
      <w:r w:rsidRPr="006260FC">
        <w:rPr>
          <w:sz w:val="28"/>
          <w:szCs w:val="28"/>
        </w:rPr>
        <w:t>0 дней до дня сессии.</w:t>
      </w:r>
    </w:p>
    <w:p w:rsidR="008074C2" w:rsidRPr="006260FC" w:rsidRDefault="008074C2" w:rsidP="008074C2">
      <w:pPr>
        <w:ind w:firstLine="741"/>
        <w:jc w:val="both"/>
        <w:rPr>
          <w:sz w:val="28"/>
          <w:szCs w:val="28"/>
        </w:rPr>
      </w:pPr>
      <w:r w:rsidRPr="006260FC">
        <w:rPr>
          <w:sz w:val="28"/>
          <w:szCs w:val="28"/>
        </w:rPr>
        <w:t>3. В случае соответствия состава представленных документов и материалов требованиям статей</w:t>
      </w:r>
      <w:r>
        <w:rPr>
          <w:sz w:val="28"/>
          <w:szCs w:val="28"/>
        </w:rPr>
        <w:t xml:space="preserve"> 18</w:t>
      </w:r>
      <w:r w:rsidRPr="006260FC">
        <w:rPr>
          <w:sz w:val="28"/>
          <w:szCs w:val="28"/>
        </w:rPr>
        <w:t xml:space="preserve"> и 1</w:t>
      </w:r>
      <w:r>
        <w:rPr>
          <w:sz w:val="28"/>
          <w:szCs w:val="28"/>
        </w:rPr>
        <w:t>9</w:t>
      </w:r>
      <w:r w:rsidRPr="006260FC">
        <w:rPr>
          <w:sz w:val="28"/>
          <w:szCs w:val="28"/>
        </w:rPr>
        <w:t xml:space="preserve"> настоящего Положения Председатель Совета депутатов</w:t>
      </w:r>
      <w:r>
        <w:rPr>
          <w:sz w:val="28"/>
          <w:szCs w:val="28"/>
        </w:rPr>
        <w:t xml:space="preserve"> сельсовета</w:t>
      </w:r>
      <w:r w:rsidRPr="006260FC">
        <w:rPr>
          <w:sz w:val="28"/>
          <w:szCs w:val="28"/>
        </w:rPr>
        <w:t>:</w:t>
      </w:r>
    </w:p>
    <w:p w:rsidR="008074C2" w:rsidRPr="006260FC" w:rsidRDefault="008074C2" w:rsidP="008074C2">
      <w:pPr>
        <w:ind w:firstLine="741"/>
        <w:jc w:val="both"/>
        <w:rPr>
          <w:sz w:val="28"/>
          <w:szCs w:val="28"/>
        </w:rPr>
      </w:pPr>
      <w:r w:rsidRPr="006260FC">
        <w:rPr>
          <w:sz w:val="28"/>
          <w:szCs w:val="28"/>
        </w:rPr>
        <w:t xml:space="preserve">1) принимает решение о дате, времени проведения сессии по проекту местного бюджета; </w:t>
      </w:r>
    </w:p>
    <w:p w:rsidR="008074C2" w:rsidRPr="006260FC" w:rsidRDefault="008074C2" w:rsidP="008074C2">
      <w:pPr>
        <w:ind w:firstLine="741"/>
        <w:jc w:val="both"/>
        <w:rPr>
          <w:sz w:val="28"/>
          <w:szCs w:val="28"/>
        </w:rPr>
      </w:pPr>
      <w:r w:rsidRPr="006260FC">
        <w:rPr>
          <w:sz w:val="28"/>
          <w:szCs w:val="28"/>
        </w:rPr>
        <w:t>2) направляет проект решения о местном бюджете с документами и материалами, предусмотренными статьями 1</w:t>
      </w:r>
      <w:r>
        <w:rPr>
          <w:sz w:val="28"/>
          <w:szCs w:val="28"/>
        </w:rPr>
        <w:t>8 и 19</w:t>
      </w:r>
      <w:r w:rsidRPr="006260FC">
        <w:rPr>
          <w:b/>
          <w:sz w:val="28"/>
          <w:szCs w:val="28"/>
        </w:rPr>
        <w:t xml:space="preserve"> </w:t>
      </w:r>
      <w:r w:rsidRPr="006260FC">
        <w:rPr>
          <w:sz w:val="28"/>
          <w:szCs w:val="28"/>
        </w:rPr>
        <w:t>настоящего Положения, Регламентом Совета депутатов в комиссию</w:t>
      </w:r>
      <w:r>
        <w:rPr>
          <w:sz w:val="28"/>
          <w:szCs w:val="28"/>
        </w:rPr>
        <w:t xml:space="preserve"> по бюджету и налогам</w:t>
      </w:r>
      <w:r w:rsidRPr="006260FC">
        <w:rPr>
          <w:b/>
          <w:sz w:val="28"/>
          <w:szCs w:val="28"/>
        </w:rPr>
        <w:t xml:space="preserve"> </w:t>
      </w:r>
      <w:r w:rsidRPr="006260FC">
        <w:rPr>
          <w:sz w:val="28"/>
          <w:szCs w:val="28"/>
        </w:rPr>
        <w:t>Совета депутатов</w:t>
      </w:r>
      <w:r>
        <w:rPr>
          <w:sz w:val="28"/>
          <w:szCs w:val="28"/>
        </w:rPr>
        <w:t xml:space="preserve"> сельсовета</w:t>
      </w:r>
      <w:r w:rsidRPr="006260FC">
        <w:rPr>
          <w:sz w:val="28"/>
          <w:szCs w:val="28"/>
        </w:rPr>
        <w:t>, ответственную за рассмотрение местного бюджета, для внесения замечаний, предложений, а депутатам Совета депутатов - для изучения, с соблюдением требований статей 1</w:t>
      </w:r>
      <w:r>
        <w:rPr>
          <w:sz w:val="28"/>
          <w:szCs w:val="28"/>
        </w:rPr>
        <w:t>8 и 19</w:t>
      </w:r>
      <w:r w:rsidRPr="006260FC">
        <w:rPr>
          <w:sz w:val="28"/>
          <w:szCs w:val="28"/>
        </w:rPr>
        <w:t xml:space="preserve"> настоящего Положения;</w:t>
      </w:r>
    </w:p>
    <w:p w:rsidR="008074C2" w:rsidRPr="006260FC" w:rsidRDefault="008074C2" w:rsidP="008074C2">
      <w:pPr>
        <w:ind w:firstLine="741"/>
        <w:jc w:val="both"/>
        <w:rPr>
          <w:sz w:val="28"/>
          <w:szCs w:val="28"/>
        </w:rPr>
      </w:pPr>
      <w:r w:rsidRPr="006260FC">
        <w:rPr>
          <w:sz w:val="28"/>
          <w:szCs w:val="28"/>
        </w:rPr>
        <w:t>3)  в течение трех рабочих дней со дня регистрации проекта решения о местном бюджете направляет его в</w:t>
      </w:r>
      <w:r>
        <w:rPr>
          <w:sz w:val="28"/>
          <w:szCs w:val="28"/>
        </w:rPr>
        <w:t xml:space="preserve"> контрольно-счет</w:t>
      </w:r>
      <w:r w:rsidRPr="006260FC">
        <w:rPr>
          <w:sz w:val="28"/>
          <w:szCs w:val="28"/>
        </w:rPr>
        <w:t>ную комиссию</w:t>
      </w:r>
      <w:r w:rsidRPr="006260FC">
        <w:rPr>
          <w:b/>
          <w:sz w:val="28"/>
          <w:szCs w:val="28"/>
        </w:rPr>
        <w:t xml:space="preserve"> </w:t>
      </w:r>
      <w:r w:rsidRPr="006260FC">
        <w:rPr>
          <w:sz w:val="28"/>
          <w:szCs w:val="28"/>
        </w:rPr>
        <w:t>в соответствии с Соглашением для проведения экспертизы и подготовки экспертного заключения.</w:t>
      </w:r>
    </w:p>
    <w:p w:rsidR="008074C2" w:rsidRPr="006260FC" w:rsidRDefault="008074C2" w:rsidP="008074C2">
      <w:pPr>
        <w:jc w:val="both"/>
        <w:rPr>
          <w:sz w:val="28"/>
          <w:szCs w:val="28"/>
        </w:rPr>
      </w:pPr>
      <w:r w:rsidRPr="006260FC">
        <w:rPr>
          <w:sz w:val="28"/>
          <w:szCs w:val="28"/>
        </w:rPr>
        <w:t xml:space="preserve">         4. </w:t>
      </w:r>
      <w:r>
        <w:rPr>
          <w:sz w:val="28"/>
          <w:szCs w:val="28"/>
        </w:rPr>
        <w:t>Контрольно-счетная</w:t>
      </w:r>
      <w:r w:rsidRPr="006260FC">
        <w:rPr>
          <w:sz w:val="28"/>
          <w:szCs w:val="28"/>
        </w:rPr>
        <w:t xml:space="preserve"> комиссия проводит экспертизу проекта решения Совета депутатов </w:t>
      </w:r>
      <w:r>
        <w:rPr>
          <w:sz w:val="28"/>
          <w:szCs w:val="28"/>
        </w:rPr>
        <w:t xml:space="preserve">сельсовета </w:t>
      </w:r>
      <w:r w:rsidRPr="006260FC">
        <w:rPr>
          <w:sz w:val="28"/>
          <w:szCs w:val="28"/>
        </w:rPr>
        <w:t>о местном бюджете</w:t>
      </w:r>
      <w:r>
        <w:rPr>
          <w:sz w:val="28"/>
          <w:szCs w:val="28"/>
        </w:rPr>
        <w:t xml:space="preserve"> в течение 30 календарных</w:t>
      </w:r>
      <w:r w:rsidRPr="006260FC">
        <w:rPr>
          <w:sz w:val="28"/>
          <w:szCs w:val="28"/>
        </w:rPr>
        <w:t xml:space="preserve"> дней после его получения. По результатам экспертизы проекта решения о </w:t>
      </w:r>
      <w:r w:rsidRPr="006260FC">
        <w:rPr>
          <w:sz w:val="28"/>
          <w:szCs w:val="28"/>
        </w:rPr>
        <w:lastRenderedPageBreak/>
        <w:t xml:space="preserve">местном бюджете </w:t>
      </w:r>
      <w:r>
        <w:rPr>
          <w:sz w:val="28"/>
          <w:szCs w:val="28"/>
        </w:rPr>
        <w:t>председатель  комиссии</w:t>
      </w:r>
      <w:r w:rsidRPr="006260FC">
        <w:rPr>
          <w:sz w:val="28"/>
          <w:szCs w:val="28"/>
        </w:rPr>
        <w:t xml:space="preserve"> </w:t>
      </w:r>
      <w:r>
        <w:rPr>
          <w:sz w:val="28"/>
          <w:szCs w:val="28"/>
        </w:rPr>
        <w:t xml:space="preserve">направляет </w:t>
      </w:r>
      <w:r w:rsidRPr="006260FC">
        <w:rPr>
          <w:sz w:val="28"/>
          <w:szCs w:val="28"/>
        </w:rPr>
        <w:t>в Совет депутато</w:t>
      </w:r>
      <w:r>
        <w:rPr>
          <w:sz w:val="28"/>
          <w:szCs w:val="28"/>
        </w:rPr>
        <w:t xml:space="preserve">в сельсовета </w:t>
      </w:r>
      <w:r w:rsidRPr="006260FC">
        <w:rPr>
          <w:sz w:val="28"/>
          <w:szCs w:val="28"/>
        </w:rPr>
        <w:t>экспертное заключение.</w:t>
      </w:r>
    </w:p>
    <w:p w:rsidR="008074C2" w:rsidRDefault="008074C2" w:rsidP="008074C2">
      <w:pPr>
        <w:widowControl w:val="0"/>
        <w:autoSpaceDE w:val="0"/>
        <w:autoSpaceDN w:val="0"/>
        <w:adjustRightInd w:val="0"/>
        <w:jc w:val="both"/>
        <w:outlineLvl w:val="3"/>
        <w:rPr>
          <w:sz w:val="28"/>
          <w:szCs w:val="28"/>
        </w:rPr>
      </w:pPr>
      <w:r>
        <w:rPr>
          <w:sz w:val="28"/>
          <w:szCs w:val="28"/>
        </w:rPr>
        <w:t xml:space="preserve">       </w:t>
      </w:r>
      <w:r w:rsidRPr="006260FC">
        <w:rPr>
          <w:sz w:val="28"/>
          <w:szCs w:val="28"/>
        </w:rPr>
        <w:t xml:space="preserve"> 5. Председатель Совета депутато</w:t>
      </w:r>
      <w:r>
        <w:rPr>
          <w:sz w:val="28"/>
          <w:szCs w:val="28"/>
        </w:rPr>
        <w:t>в сельсовета</w:t>
      </w:r>
      <w:r w:rsidRPr="006260FC">
        <w:rPr>
          <w:sz w:val="28"/>
          <w:szCs w:val="28"/>
        </w:rPr>
        <w:t>, организу</w:t>
      </w:r>
      <w:r>
        <w:rPr>
          <w:sz w:val="28"/>
          <w:szCs w:val="28"/>
        </w:rPr>
        <w:t>е</w:t>
      </w:r>
      <w:r w:rsidRPr="006260FC">
        <w:rPr>
          <w:sz w:val="28"/>
          <w:szCs w:val="28"/>
        </w:rPr>
        <w:t xml:space="preserve">т обсуждение депутатами проекта решения о местном бюджете, вносят замечания и дополнения по проекту решения в соответствии с Регламентом работы Совета депутатов </w:t>
      </w:r>
      <w:r>
        <w:rPr>
          <w:sz w:val="28"/>
          <w:szCs w:val="28"/>
        </w:rPr>
        <w:t xml:space="preserve">сельсовета </w:t>
      </w:r>
      <w:r w:rsidRPr="006260FC">
        <w:rPr>
          <w:sz w:val="28"/>
          <w:szCs w:val="28"/>
        </w:rPr>
        <w:t>для рассмотрения на очередной сессии.</w:t>
      </w:r>
    </w:p>
    <w:p w:rsidR="008074C2" w:rsidRDefault="008074C2" w:rsidP="008074C2">
      <w:pPr>
        <w:jc w:val="both"/>
        <w:rPr>
          <w:sz w:val="28"/>
          <w:szCs w:val="28"/>
        </w:rPr>
      </w:pPr>
      <w:r>
        <w:rPr>
          <w:sz w:val="28"/>
          <w:szCs w:val="28"/>
        </w:rPr>
        <w:t xml:space="preserve">        </w:t>
      </w:r>
      <w:r w:rsidRPr="00CE6121">
        <w:rPr>
          <w:sz w:val="28"/>
          <w:szCs w:val="28"/>
        </w:rPr>
        <w:t>6.</w:t>
      </w:r>
      <w:r>
        <w:rPr>
          <w:sz w:val="28"/>
          <w:szCs w:val="28"/>
        </w:rPr>
        <w:t xml:space="preserve"> </w:t>
      </w:r>
      <w:r w:rsidRPr="00F86645">
        <w:rPr>
          <w:sz w:val="28"/>
          <w:szCs w:val="28"/>
        </w:rPr>
        <w:t>Проект решения о бюджете, а также утверждение указанным решением показателей и характеристик (приложений) вступает в силу с 1 января очередного финансового года.</w:t>
      </w:r>
    </w:p>
    <w:p w:rsidR="008074C2" w:rsidRPr="006260FC" w:rsidRDefault="008074C2" w:rsidP="008074C2">
      <w:pPr>
        <w:widowControl w:val="0"/>
        <w:autoSpaceDE w:val="0"/>
        <w:autoSpaceDN w:val="0"/>
        <w:adjustRightInd w:val="0"/>
        <w:jc w:val="both"/>
        <w:outlineLvl w:val="3"/>
        <w:rPr>
          <w:b/>
          <w:sz w:val="28"/>
          <w:szCs w:val="28"/>
        </w:rPr>
      </w:pPr>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21</w:t>
      </w:r>
      <w:r w:rsidRPr="006260FC">
        <w:rPr>
          <w:b/>
          <w:bCs/>
          <w:sz w:val="28"/>
          <w:szCs w:val="28"/>
        </w:rPr>
        <w:t>. Публичные слушания по проекту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1. По проекту местного бюджета проводятся публичные слушания. Заинтересованные лица в течение пяти дней после опубликования решения о дате, времени и месте проведения публичных слушаний направляют инициатору публичных слушаний заявки на участие в публичных слушаниях и свои предложения и замечания к проекту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2. Председательствующий на публичных слушаниях информирует участников о поступивших предложениях и замечаниях по проекту местного бюджета, устанавливает порядок выступлений и обсуждения рассматриваемых вопросов.</w:t>
      </w:r>
    </w:p>
    <w:p w:rsidR="008074C2" w:rsidRPr="006260FC" w:rsidRDefault="008074C2" w:rsidP="008074C2">
      <w:pPr>
        <w:autoSpaceDE w:val="0"/>
        <w:autoSpaceDN w:val="0"/>
        <w:adjustRightInd w:val="0"/>
        <w:ind w:firstLine="539"/>
        <w:jc w:val="both"/>
        <w:rPr>
          <w:sz w:val="28"/>
          <w:szCs w:val="28"/>
        </w:rPr>
      </w:pPr>
      <w:r w:rsidRPr="006260FC">
        <w:rPr>
          <w:sz w:val="28"/>
          <w:szCs w:val="28"/>
        </w:rPr>
        <w:t>Публичные слушания начинаются с доклада руководителя (доверенного лица) финансового органа, который представляет проект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Правом выступления на публичных слушаниях обладают приглашенные лица, перечень которых определяется инициатором публичных слушаний, председательствующим, и присутствующие на публичных слушаниях депутаты представительного органа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3. По итогам публичных слушаний принимаются рекомендации, в которых отражаются результаты обсуждения проекта местного бюджета. Рекомендации подлежат рассмотрению </w:t>
      </w:r>
      <w:r>
        <w:rPr>
          <w:sz w:val="28"/>
          <w:szCs w:val="28"/>
        </w:rPr>
        <w:t>комиссией по бюджету и налогам</w:t>
      </w:r>
      <w:r w:rsidRPr="006260FC">
        <w:rPr>
          <w:sz w:val="28"/>
          <w:szCs w:val="28"/>
        </w:rPr>
        <w:t xml:space="preserve"> при рассмотрении проекта решения о местном бюджете.</w:t>
      </w:r>
    </w:p>
    <w:p w:rsidR="008074C2" w:rsidRPr="006260FC" w:rsidRDefault="008074C2" w:rsidP="008074C2">
      <w:pPr>
        <w:ind w:firstLine="741"/>
        <w:jc w:val="both"/>
        <w:rPr>
          <w:b/>
          <w:sz w:val="28"/>
          <w:szCs w:val="28"/>
        </w:rPr>
      </w:pPr>
    </w:p>
    <w:p w:rsidR="008074C2" w:rsidRPr="006260FC" w:rsidRDefault="008074C2" w:rsidP="008074C2">
      <w:pPr>
        <w:ind w:firstLine="741"/>
        <w:jc w:val="both"/>
        <w:rPr>
          <w:b/>
          <w:sz w:val="28"/>
          <w:szCs w:val="28"/>
        </w:rPr>
      </w:pPr>
      <w:r>
        <w:rPr>
          <w:b/>
          <w:sz w:val="28"/>
          <w:szCs w:val="28"/>
        </w:rPr>
        <w:t>Статья 22</w:t>
      </w:r>
      <w:r w:rsidRPr="006260FC">
        <w:rPr>
          <w:b/>
          <w:sz w:val="28"/>
          <w:szCs w:val="28"/>
        </w:rPr>
        <w:t xml:space="preserve">. Рассмотрение проекта решения о местном бюджете </w:t>
      </w:r>
    </w:p>
    <w:p w:rsidR="008074C2" w:rsidRPr="006260FC" w:rsidRDefault="008074C2" w:rsidP="008074C2">
      <w:pPr>
        <w:ind w:firstLine="741"/>
        <w:jc w:val="both"/>
        <w:rPr>
          <w:b/>
          <w:sz w:val="28"/>
          <w:szCs w:val="28"/>
        </w:rPr>
      </w:pPr>
    </w:p>
    <w:p w:rsidR="008074C2" w:rsidRPr="006260FC" w:rsidRDefault="008074C2" w:rsidP="008074C2">
      <w:pPr>
        <w:ind w:firstLine="741"/>
        <w:jc w:val="both"/>
        <w:rPr>
          <w:sz w:val="28"/>
          <w:szCs w:val="28"/>
        </w:rPr>
      </w:pPr>
      <w:r w:rsidRPr="006260FC">
        <w:rPr>
          <w:sz w:val="28"/>
          <w:szCs w:val="28"/>
        </w:rPr>
        <w:t xml:space="preserve">1. Рассмотрение и принятие Советом депутатов </w:t>
      </w:r>
      <w:r>
        <w:rPr>
          <w:sz w:val="28"/>
          <w:szCs w:val="28"/>
        </w:rPr>
        <w:t xml:space="preserve">сельсовета </w:t>
      </w:r>
      <w:r w:rsidRPr="006260FC">
        <w:rPr>
          <w:sz w:val="28"/>
          <w:szCs w:val="28"/>
        </w:rPr>
        <w:t>решения о местном бюджете осуществляется в порядке, установленном настоящим Положением и Регламентом Совета депутатов</w:t>
      </w:r>
      <w:r>
        <w:rPr>
          <w:sz w:val="28"/>
          <w:szCs w:val="28"/>
        </w:rPr>
        <w:t xml:space="preserve"> сельсовета</w:t>
      </w:r>
      <w:r w:rsidRPr="006260FC">
        <w:rPr>
          <w:sz w:val="28"/>
          <w:szCs w:val="28"/>
        </w:rPr>
        <w:t>.</w:t>
      </w:r>
    </w:p>
    <w:p w:rsidR="008074C2" w:rsidRPr="006260FC" w:rsidRDefault="008074C2" w:rsidP="008074C2">
      <w:pPr>
        <w:ind w:firstLine="741"/>
        <w:jc w:val="both"/>
        <w:rPr>
          <w:sz w:val="28"/>
          <w:szCs w:val="28"/>
        </w:rPr>
      </w:pPr>
      <w:r w:rsidRPr="006260FC">
        <w:rPr>
          <w:sz w:val="28"/>
          <w:szCs w:val="28"/>
        </w:rPr>
        <w:t xml:space="preserve">2. Если по итогам голосования о принятии решения о местном бюджете не набрано необходимого числа голосов, Совет депутатов </w:t>
      </w:r>
      <w:r>
        <w:rPr>
          <w:sz w:val="28"/>
          <w:szCs w:val="28"/>
        </w:rPr>
        <w:t xml:space="preserve">сельсовета </w:t>
      </w:r>
      <w:r w:rsidRPr="006260FC">
        <w:rPr>
          <w:sz w:val="28"/>
          <w:szCs w:val="28"/>
        </w:rPr>
        <w:t>принимает одно из следующих решений:</w:t>
      </w:r>
    </w:p>
    <w:p w:rsidR="008074C2" w:rsidRPr="006260FC" w:rsidRDefault="008074C2" w:rsidP="008074C2">
      <w:pPr>
        <w:ind w:firstLine="741"/>
        <w:jc w:val="both"/>
        <w:rPr>
          <w:sz w:val="28"/>
          <w:szCs w:val="28"/>
        </w:rPr>
      </w:pPr>
      <w:r w:rsidRPr="006260FC">
        <w:rPr>
          <w:sz w:val="28"/>
          <w:szCs w:val="28"/>
        </w:rPr>
        <w:t xml:space="preserve">1) о создании согласительной комиссии из равного количества депутатов Совета депутатов </w:t>
      </w:r>
      <w:r>
        <w:rPr>
          <w:sz w:val="28"/>
          <w:szCs w:val="28"/>
        </w:rPr>
        <w:t xml:space="preserve">сельсовета </w:t>
      </w:r>
      <w:r w:rsidRPr="006260FC">
        <w:rPr>
          <w:sz w:val="28"/>
          <w:szCs w:val="28"/>
        </w:rPr>
        <w:t xml:space="preserve">и представителей </w:t>
      </w:r>
      <w:r>
        <w:rPr>
          <w:sz w:val="28"/>
          <w:szCs w:val="28"/>
        </w:rPr>
        <w:t>Администрации сельсовета</w:t>
      </w:r>
      <w:r w:rsidRPr="006260FC">
        <w:rPr>
          <w:sz w:val="28"/>
          <w:szCs w:val="28"/>
        </w:rPr>
        <w:t xml:space="preserve"> повторно вносит проект решения</w:t>
      </w:r>
      <w:r w:rsidRPr="006260FC">
        <w:rPr>
          <w:b/>
          <w:sz w:val="28"/>
          <w:szCs w:val="28"/>
        </w:rPr>
        <w:t xml:space="preserve"> </w:t>
      </w:r>
      <w:r w:rsidRPr="006260FC">
        <w:rPr>
          <w:sz w:val="28"/>
          <w:szCs w:val="28"/>
        </w:rPr>
        <w:t xml:space="preserve">о местном бюджете в Совет депутатов </w:t>
      </w:r>
      <w:r>
        <w:rPr>
          <w:sz w:val="28"/>
          <w:szCs w:val="28"/>
        </w:rPr>
        <w:t xml:space="preserve">сельсовета </w:t>
      </w:r>
      <w:r w:rsidRPr="006260FC">
        <w:rPr>
          <w:sz w:val="28"/>
          <w:szCs w:val="28"/>
        </w:rPr>
        <w:t xml:space="preserve">для рассмотрения на заседании постоянной комиссии, ответственной за рассмотрение местного бюджета. Повторное рассмотрение </w:t>
      </w:r>
      <w:r w:rsidRPr="006260FC">
        <w:rPr>
          <w:sz w:val="28"/>
          <w:szCs w:val="28"/>
        </w:rPr>
        <w:lastRenderedPageBreak/>
        <w:t xml:space="preserve">Советом депутатов </w:t>
      </w:r>
      <w:r>
        <w:rPr>
          <w:sz w:val="28"/>
          <w:szCs w:val="28"/>
        </w:rPr>
        <w:t xml:space="preserve">сельсовета </w:t>
      </w:r>
      <w:r w:rsidRPr="006260FC">
        <w:rPr>
          <w:sz w:val="28"/>
          <w:szCs w:val="28"/>
        </w:rPr>
        <w:t>проекта решения о местном бюджете осуществляется в соответствии с Регламентом Совета депутатов</w:t>
      </w:r>
      <w:r>
        <w:rPr>
          <w:sz w:val="28"/>
          <w:szCs w:val="28"/>
        </w:rPr>
        <w:t xml:space="preserve"> сельсовета</w:t>
      </w:r>
      <w:r w:rsidRPr="006260FC">
        <w:rPr>
          <w:sz w:val="28"/>
          <w:szCs w:val="28"/>
        </w:rPr>
        <w:t>.</w:t>
      </w:r>
    </w:p>
    <w:p w:rsidR="008074C2" w:rsidRPr="006260FC" w:rsidRDefault="008074C2" w:rsidP="008074C2">
      <w:pPr>
        <w:ind w:firstLine="741"/>
        <w:jc w:val="both"/>
        <w:rPr>
          <w:b/>
          <w:sz w:val="28"/>
          <w:szCs w:val="28"/>
        </w:rPr>
      </w:pPr>
      <w:r w:rsidRPr="006260FC">
        <w:rPr>
          <w:sz w:val="28"/>
          <w:szCs w:val="28"/>
        </w:rPr>
        <w:t xml:space="preserve">Администрация </w:t>
      </w:r>
      <w:r>
        <w:rPr>
          <w:sz w:val="28"/>
          <w:szCs w:val="28"/>
        </w:rPr>
        <w:t xml:space="preserve">сельсовета </w:t>
      </w:r>
      <w:r w:rsidRPr="006260FC">
        <w:rPr>
          <w:sz w:val="28"/>
          <w:szCs w:val="28"/>
        </w:rPr>
        <w:t xml:space="preserve">в течение трех рабочих дней со дня регистрации возвращенного проекта совместно с Советом депутатов </w:t>
      </w:r>
      <w:r>
        <w:rPr>
          <w:sz w:val="28"/>
          <w:szCs w:val="28"/>
        </w:rPr>
        <w:t xml:space="preserve">сельсовета </w:t>
      </w:r>
      <w:r w:rsidRPr="006260FC">
        <w:rPr>
          <w:sz w:val="28"/>
          <w:szCs w:val="28"/>
        </w:rPr>
        <w:t xml:space="preserve">организует работу согласительной комиссии; </w:t>
      </w:r>
    </w:p>
    <w:p w:rsidR="008074C2" w:rsidRPr="006260FC" w:rsidRDefault="008074C2" w:rsidP="008074C2">
      <w:pPr>
        <w:ind w:firstLine="741"/>
        <w:jc w:val="both"/>
        <w:rPr>
          <w:sz w:val="28"/>
          <w:szCs w:val="28"/>
        </w:rPr>
      </w:pPr>
      <w:r w:rsidRPr="006260FC">
        <w:rPr>
          <w:sz w:val="28"/>
          <w:szCs w:val="28"/>
        </w:rPr>
        <w:t>2) о возвращении проекта решения о местном бюджете Администрации</w:t>
      </w:r>
      <w:r>
        <w:rPr>
          <w:sz w:val="28"/>
          <w:szCs w:val="28"/>
        </w:rPr>
        <w:t xml:space="preserve"> сельсовета</w:t>
      </w:r>
      <w:r w:rsidRPr="006260FC">
        <w:rPr>
          <w:sz w:val="28"/>
          <w:szCs w:val="28"/>
        </w:rPr>
        <w:t>.</w:t>
      </w:r>
    </w:p>
    <w:p w:rsidR="008074C2" w:rsidRPr="006260FC" w:rsidRDefault="008074C2" w:rsidP="008074C2">
      <w:pPr>
        <w:ind w:firstLine="741"/>
        <w:jc w:val="both"/>
        <w:rPr>
          <w:sz w:val="28"/>
          <w:szCs w:val="28"/>
        </w:rPr>
      </w:pPr>
      <w:r w:rsidRPr="006260FC">
        <w:rPr>
          <w:sz w:val="28"/>
          <w:szCs w:val="28"/>
        </w:rPr>
        <w:t>В этом случае в течение 1</w:t>
      </w:r>
      <w:r>
        <w:rPr>
          <w:sz w:val="28"/>
          <w:szCs w:val="28"/>
        </w:rPr>
        <w:t>5</w:t>
      </w:r>
      <w:r w:rsidRPr="006260FC">
        <w:rPr>
          <w:sz w:val="28"/>
          <w:szCs w:val="28"/>
        </w:rPr>
        <w:t xml:space="preserve"> рабочих дней со дня получения проекта решения о местном бюджете Администрация </w:t>
      </w:r>
      <w:r>
        <w:rPr>
          <w:sz w:val="28"/>
          <w:szCs w:val="28"/>
        </w:rPr>
        <w:t xml:space="preserve">сельсовета </w:t>
      </w:r>
      <w:r w:rsidRPr="006260FC">
        <w:rPr>
          <w:sz w:val="28"/>
          <w:szCs w:val="28"/>
        </w:rPr>
        <w:t>представляет проект решения о местном бюджете в новой редакции с учетом рекомендаций, изложенных в сводном заключении, который рассматривается в порядке, установленном настоящей статьей и регламентом Совета депутатов</w:t>
      </w:r>
      <w:r>
        <w:rPr>
          <w:sz w:val="28"/>
          <w:szCs w:val="28"/>
        </w:rPr>
        <w:t xml:space="preserve"> сельсовета</w:t>
      </w:r>
      <w:r w:rsidRPr="006260FC">
        <w:rPr>
          <w:sz w:val="28"/>
          <w:szCs w:val="28"/>
        </w:rPr>
        <w:t>.</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rPr>
          <w:b/>
          <w:bCs/>
          <w:sz w:val="28"/>
          <w:szCs w:val="28"/>
        </w:rPr>
      </w:pPr>
      <w:bookmarkStart w:id="15" w:name="Par545"/>
      <w:bookmarkEnd w:id="15"/>
      <w:r w:rsidRPr="006260FC">
        <w:rPr>
          <w:b/>
          <w:bCs/>
          <w:sz w:val="28"/>
          <w:szCs w:val="28"/>
        </w:rPr>
        <w:t>Глава 5. ВНЕСЕНИЕ ИЗМЕНЕНИЙ В РЕШЕНИЕ О МЕСТНОМ БЮДЖЕТЕ</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23</w:t>
      </w:r>
      <w:r w:rsidRPr="006260FC">
        <w:rPr>
          <w:b/>
          <w:bCs/>
          <w:sz w:val="28"/>
          <w:szCs w:val="28"/>
        </w:rPr>
        <w:t>. Внесение изменений в решение о местном бюджете</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 Администрация сельсовета представляет в </w:t>
      </w:r>
      <w:r>
        <w:rPr>
          <w:sz w:val="28"/>
          <w:szCs w:val="28"/>
        </w:rPr>
        <w:t xml:space="preserve">Совет депутатов </w:t>
      </w:r>
      <w:r w:rsidRPr="006260FC">
        <w:rPr>
          <w:sz w:val="28"/>
          <w:szCs w:val="28"/>
        </w:rPr>
        <w:t>сельсовета проект решения о внесении изменений в решение о местном бюджете по всем вопросам, являющимся предметом правового регулирования решения о местном бюджете.</w:t>
      </w:r>
    </w:p>
    <w:p w:rsidR="008074C2" w:rsidRPr="006260FC" w:rsidRDefault="008074C2" w:rsidP="008074C2">
      <w:pPr>
        <w:autoSpaceDE w:val="0"/>
        <w:autoSpaceDN w:val="0"/>
        <w:adjustRightInd w:val="0"/>
        <w:ind w:firstLine="540"/>
        <w:jc w:val="both"/>
        <w:rPr>
          <w:sz w:val="28"/>
          <w:szCs w:val="28"/>
        </w:rPr>
      </w:pPr>
      <w:r w:rsidRPr="006260FC">
        <w:rPr>
          <w:sz w:val="28"/>
          <w:szCs w:val="28"/>
        </w:rPr>
        <w:t>2. Одновременно с проектом решения о внесении изменений в решение о местном бюджете в Совет депутатов сельсовета представляются следующие документы и материалы:</w:t>
      </w:r>
    </w:p>
    <w:p w:rsidR="008074C2" w:rsidRPr="006260FC" w:rsidRDefault="008074C2" w:rsidP="008074C2">
      <w:pPr>
        <w:autoSpaceDE w:val="0"/>
        <w:autoSpaceDN w:val="0"/>
        <w:adjustRightInd w:val="0"/>
        <w:ind w:firstLine="540"/>
        <w:jc w:val="both"/>
        <w:rPr>
          <w:sz w:val="28"/>
          <w:szCs w:val="28"/>
        </w:rPr>
      </w:pPr>
      <w:r w:rsidRPr="006260FC">
        <w:rPr>
          <w:sz w:val="28"/>
          <w:szCs w:val="28"/>
        </w:rPr>
        <w:t>1) сведения об исполнении местного бюджета за истекший отчетный период текущего финансового года;</w:t>
      </w:r>
    </w:p>
    <w:p w:rsidR="008074C2" w:rsidRPr="006260FC" w:rsidRDefault="008074C2" w:rsidP="008074C2">
      <w:pPr>
        <w:autoSpaceDE w:val="0"/>
        <w:autoSpaceDN w:val="0"/>
        <w:adjustRightInd w:val="0"/>
        <w:ind w:firstLine="540"/>
        <w:jc w:val="both"/>
        <w:rPr>
          <w:sz w:val="28"/>
          <w:szCs w:val="28"/>
        </w:rPr>
      </w:pPr>
      <w:r w:rsidRPr="006260FC">
        <w:rPr>
          <w:sz w:val="28"/>
          <w:szCs w:val="28"/>
        </w:rPr>
        <w:t>2) оценка ожидаемого исполнения местного бюджета в текущем финансовом году;</w:t>
      </w:r>
    </w:p>
    <w:p w:rsidR="008074C2" w:rsidRPr="006260FC" w:rsidRDefault="008074C2" w:rsidP="008074C2">
      <w:pPr>
        <w:autoSpaceDE w:val="0"/>
        <w:autoSpaceDN w:val="0"/>
        <w:adjustRightInd w:val="0"/>
        <w:ind w:firstLine="540"/>
        <w:jc w:val="both"/>
        <w:rPr>
          <w:sz w:val="28"/>
          <w:szCs w:val="28"/>
        </w:rPr>
      </w:pPr>
      <w:r w:rsidRPr="006260FC">
        <w:rPr>
          <w:sz w:val="28"/>
          <w:szCs w:val="28"/>
        </w:rPr>
        <w:t>3) пояснительная записка с обоснованием предлагаемых изменений в решение о местном бюджете;</w:t>
      </w:r>
    </w:p>
    <w:p w:rsidR="008074C2" w:rsidRPr="006260FC" w:rsidRDefault="008074C2" w:rsidP="008074C2">
      <w:pPr>
        <w:autoSpaceDE w:val="0"/>
        <w:autoSpaceDN w:val="0"/>
        <w:adjustRightInd w:val="0"/>
        <w:ind w:firstLine="540"/>
        <w:jc w:val="both"/>
        <w:rPr>
          <w:sz w:val="28"/>
          <w:szCs w:val="28"/>
        </w:rPr>
      </w:pPr>
      <w:r w:rsidRPr="006260FC">
        <w:rPr>
          <w:sz w:val="28"/>
          <w:szCs w:val="28"/>
        </w:rPr>
        <w:t>4) прогнозируемые объемы поступлений в местный бюджет по кодам видов доходов в случае, если планируется их изменение;</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5) объемы доходов и расходов дорожного фонда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 случае, если планируется их изменение.</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3. При внесении изменений, приводящих к изменению параметров муниципального долга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одновременно с проектом решения о внесении изменений в решение о местном бюджете в </w:t>
      </w:r>
      <w:r>
        <w:rPr>
          <w:sz w:val="28"/>
          <w:szCs w:val="28"/>
        </w:rPr>
        <w:t xml:space="preserve">Совет депутатов </w:t>
      </w:r>
      <w:r w:rsidRPr="006260FC">
        <w:rPr>
          <w:sz w:val="28"/>
          <w:szCs w:val="28"/>
        </w:rPr>
        <w:t xml:space="preserve">сельсовета представляется проект структуры муниципального долга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по состоянию на 1 января очередного финансового года и каждого года планового периода с учетом предлагаемых изменений.</w:t>
      </w:r>
    </w:p>
    <w:p w:rsidR="008074C2" w:rsidRPr="006260FC" w:rsidRDefault="008074C2" w:rsidP="008074C2">
      <w:pPr>
        <w:autoSpaceDE w:val="0"/>
        <w:autoSpaceDN w:val="0"/>
        <w:adjustRightInd w:val="0"/>
        <w:ind w:firstLine="540"/>
        <w:jc w:val="both"/>
        <w:rPr>
          <w:sz w:val="28"/>
          <w:szCs w:val="28"/>
        </w:rPr>
      </w:pPr>
      <w:r>
        <w:rPr>
          <w:sz w:val="28"/>
          <w:szCs w:val="28"/>
        </w:rPr>
        <w:t xml:space="preserve">4. </w:t>
      </w:r>
      <w:r w:rsidRPr="006260FC">
        <w:rPr>
          <w:sz w:val="28"/>
          <w:szCs w:val="28"/>
        </w:rPr>
        <w:t>Проект решения о внесении изменений в решение о местном бюджете должен быть внесен со всеми приложениями, в которые вносятся изменения.</w:t>
      </w:r>
    </w:p>
    <w:p w:rsidR="008074C2" w:rsidRDefault="008074C2" w:rsidP="008074C2">
      <w:pPr>
        <w:jc w:val="both"/>
        <w:outlineLvl w:val="3"/>
        <w:rPr>
          <w:sz w:val="28"/>
          <w:szCs w:val="28"/>
        </w:rPr>
      </w:pPr>
      <w:r>
        <w:rPr>
          <w:sz w:val="28"/>
          <w:szCs w:val="28"/>
        </w:rPr>
        <w:lastRenderedPageBreak/>
        <w:t xml:space="preserve">         5. В случае если принятие областного закона об областном бюджете Новосибирской области, решения о бюджете Коченевского района Новосибирской области на очередной финансовый год и плановый период влечет изменения местного бюджета, в решение о местном бюджете вносятся соответствующие изменения в течение трех месяцев со дня опубликования закона об областном бюджете, решения о бюджете Коченевского района Новосибирской области на очередной финансовый год и плановый период. </w:t>
      </w:r>
    </w:p>
    <w:p w:rsidR="008074C2" w:rsidRDefault="008074C2" w:rsidP="008074C2">
      <w:pPr>
        <w:jc w:val="both"/>
        <w:outlineLvl w:val="3"/>
        <w:rPr>
          <w:sz w:val="28"/>
          <w:szCs w:val="28"/>
        </w:rPr>
      </w:pPr>
      <w:r>
        <w:rPr>
          <w:sz w:val="28"/>
          <w:szCs w:val="28"/>
        </w:rPr>
        <w:t xml:space="preserve">         6. В случае снижения в соответствии с ожидаемыми итогами социально-экономического развития Прокудского сельсовета Коченевского района Новосибирской области в текущем финансовом году прогнозируемого на текущий финансовый год общего объема доходов местного бюджета (без учета безвозмездных поступлений) более чем на 15 процентов по сравнению с объемом указанных доходов, предусмотренным решением Совета депутатов сельсовета о местном бюджете на текущий финансовый год и плановый период, положения указанного решения в части, относящейся к плановому периоду, могут быть признаны утратившими силу.</w:t>
      </w:r>
    </w:p>
    <w:p w:rsidR="008074C2" w:rsidRDefault="008074C2" w:rsidP="008074C2">
      <w:pPr>
        <w:ind w:firstLine="540"/>
        <w:jc w:val="both"/>
        <w:rPr>
          <w:sz w:val="28"/>
          <w:szCs w:val="28"/>
        </w:rPr>
      </w:pPr>
      <w:r>
        <w:rPr>
          <w:sz w:val="28"/>
          <w:szCs w:val="28"/>
        </w:rPr>
        <w:t>7</w:t>
      </w:r>
      <w:r w:rsidRPr="00D37917">
        <w:rPr>
          <w:sz w:val="28"/>
          <w:szCs w:val="28"/>
        </w:rPr>
        <w:t xml:space="preserve">. Совет депутатов </w:t>
      </w:r>
      <w:r>
        <w:rPr>
          <w:sz w:val="28"/>
          <w:szCs w:val="28"/>
        </w:rPr>
        <w:t>сельсовета</w:t>
      </w:r>
      <w:r w:rsidRPr="00D37917">
        <w:rPr>
          <w:sz w:val="28"/>
          <w:szCs w:val="28"/>
        </w:rPr>
        <w:t xml:space="preserve"> может рассматривать проект решения о внесении изменений и дополнений в решение о </w:t>
      </w:r>
      <w:r>
        <w:rPr>
          <w:sz w:val="28"/>
          <w:szCs w:val="28"/>
        </w:rPr>
        <w:t>местно</w:t>
      </w:r>
      <w:r w:rsidRPr="00D37917">
        <w:rPr>
          <w:sz w:val="28"/>
          <w:szCs w:val="28"/>
        </w:rPr>
        <w:t>м бюджете во внеочередном порядке.</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sidRPr="006260FC">
        <w:rPr>
          <w:b/>
          <w:bCs/>
          <w:sz w:val="28"/>
          <w:szCs w:val="28"/>
        </w:rPr>
        <w:t>Статья 2</w:t>
      </w:r>
      <w:r>
        <w:rPr>
          <w:b/>
          <w:bCs/>
          <w:sz w:val="28"/>
          <w:szCs w:val="28"/>
        </w:rPr>
        <w:t>4</w:t>
      </w:r>
      <w:r w:rsidRPr="006260FC">
        <w:rPr>
          <w:b/>
          <w:bCs/>
          <w:sz w:val="28"/>
          <w:szCs w:val="28"/>
        </w:rPr>
        <w:t>. Рассмотрение проекта решения о внесении изменений в решение о местном бюджете и принятие решения о внесении изменений в решение о местном бюджете</w:t>
      </w:r>
    </w:p>
    <w:p w:rsidR="008074C2" w:rsidRPr="006260FC" w:rsidRDefault="008074C2" w:rsidP="008074C2">
      <w:pPr>
        <w:autoSpaceDE w:val="0"/>
        <w:autoSpaceDN w:val="0"/>
        <w:adjustRightInd w:val="0"/>
        <w:ind w:firstLine="540"/>
        <w:jc w:val="both"/>
        <w:rPr>
          <w:sz w:val="28"/>
          <w:szCs w:val="28"/>
        </w:rPr>
      </w:pPr>
      <w:r w:rsidRPr="006260FC">
        <w:rPr>
          <w:sz w:val="28"/>
          <w:szCs w:val="28"/>
        </w:rPr>
        <w:t>1. Совет депутатов</w:t>
      </w:r>
      <w:r>
        <w:rPr>
          <w:sz w:val="28"/>
          <w:szCs w:val="28"/>
        </w:rPr>
        <w:t xml:space="preserve"> </w:t>
      </w:r>
      <w:r w:rsidRPr="006260FC">
        <w:rPr>
          <w:sz w:val="28"/>
          <w:szCs w:val="28"/>
        </w:rPr>
        <w:t xml:space="preserve">сельсовета рассматривает проект решения о внесении изменений в решение о местном бюджете и принимает решение о внесении изменений в решение о местном бюджете с учетом положений настоящего Положения в порядке, установленном </w:t>
      </w:r>
      <w:hyperlink r:id="rId29" w:history="1">
        <w:r w:rsidRPr="006260FC">
          <w:rPr>
            <w:sz w:val="28"/>
            <w:szCs w:val="28"/>
          </w:rPr>
          <w:t>Регламентом</w:t>
        </w:r>
      </w:hyperlink>
      <w:r w:rsidRPr="006260FC">
        <w:rPr>
          <w:sz w:val="28"/>
          <w:szCs w:val="28"/>
        </w:rPr>
        <w:t xml:space="preserve"> </w:t>
      </w:r>
      <w:r>
        <w:rPr>
          <w:sz w:val="28"/>
          <w:szCs w:val="28"/>
        </w:rPr>
        <w:t xml:space="preserve">Совета депутатов </w:t>
      </w:r>
      <w:r w:rsidRPr="006260FC">
        <w:rPr>
          <w:sz w:val="28"/>
          <w:szCs w:val="28"/>
        </w:rPr>
        <w:t>сельсовета.</w:t>
      </w:r>
    </w:p>
    <w:p w:rsidR="008074C2" w:rsidRPr="006260FC" w:rsidRDefault="008074C2" w:rsidP="008074C2">
      <w:pPr>
        <w:autoSpaceDE w:val="0"/>
        <w:autoSpaceDN w:val="0"/>
        <w:adjustRightInd w:val="0"/>
        <w:spacing w:before="200"/>
        <w:ind w:firstLine="540"/>
        <w:jc w:val="both"/>
        <w:rPr>
          <w:sz w:val="28"/>
          <w:szCs w:val="28"/>
        </w:rPr>
      </w:pPr>
      <w:r w:rsidRPr="006260FC">
        <w:rPr>
          <w:sz w:val="28"/>
          <w:szCs w:val="28"/>
        </w:rPr>
        <w:t xml:space="preserve">2. В случае внесения в </w:t>
      </w:r>
      <w:r>
        <w:rPr>
          <w:sz w:val="28"/>
          <w:szCs w:val="28"/>
        </w:rPr>
        <w:t>Совет депутатов</w:t>
      </w:r>
      <w:r w:rsidRPr="006260FC">
        <w:rPr>
          <w:sz w:val="28"/>
          <w:szCs w:val="28"/>
        </w:rPr>
        <w:t xml:space="preserve"> сельсовета проекта решения о внесении изменений в решение о местном бюджете, предусматривающего сокращение общего объема расходов местного бюджета, финансовый орган имеет право на пропорциональное сокращение расходов местного бюджета со дня внесения указанного проекта решения в Со</w:t>
      </w:r>
      <w:r>
        <w:rPr>
          <w:sz w:val="28"/>
          <w:szCs w:val="28"/>
        </w:rPr>
        <w:t>вет депутатов</w:t>
      </w:r>
      <w:r w:rsidRPr="006260FC">
        <w:rPr>
          <w:sz w:val="28"/>
          <w:szCs w:val="28"/>
        </w:rPr>
        <w:t xml:space="preserve"> сельсовета до дня его принятия.</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jc w:val="center"/>
        <w:rPr>
          <w:b/>
          <w:bCs/>
          <w:sz w:val="28"/>
          <w:szCs w:val="28"/>
        </w:rPr>
      </w:pPr>
      <w:r w:rsidRPr="006260FC">
        <w:rPr>
          <w:b/>
          <w:bCs/>
          <w:sz w:val="28"/>
          <w:szCs w:val="28"/>
        </w:rPr>
        <w:t>Глава 6. УПРАВЛЕНИЕ МУНИЦИПАЛЬНЫМ</w:t>
      </w:r>
    </w:p>
    <w:p w:rsidR="008074C2" w:rsidRPr="006260FC" w:rsidRDefault="008074C2" w:rsidP="008074C2">
      <w:pPr>
        <w:autoSpaceDE w:val="0"/>
        <w:autoSpaceDN w:val="0"/>
        <w:adjustRightInd w:val="0"/>
        <w:jc w:val="center"/>
        <w:rPr>
          <w:b/>
          <w:bCs/>
          <w:sz w:val="28"/>
          <w:szCs w:val="28"/>
        </w:rPr>
      </w:pPr>
      <w:r w:rsidRPr="006260FC">
        <w:rPr>
          <w:b/>
          <w:bCs/>
          <w:sz w:val="28"/>
          <w:szCs w:val="28"/>
        </w:rPr>
        <w:t xml:space="preserve">ДОЛГОМ </w:t>
      </w:r>
      <w:r w:rsidRPr="00C501E2">
        <w:rPr>
          <w:b/>
          <w:sz w:val="28"/>
          <w:szCs w:val="28"/>
        </w:rPr>
        <w:t>ПРОКУДСКОГО</w:t>
      </w:r>
      <w:r w:rsidRPr="00C501E2">
        <w:rPr>
          <w:b/>
          <w:bCs/>
          <w:sz w:val="28"/>
          <w:szCs w:val="28"/>
        </w:rPr>
        <w:t xml:space="preserve"> </w:t>
      </w:r>
      <w:r w:rsidRPr="006260FC">
        <w:rPr>
          <w:b/>
          <w:bCs/>
          <w:sz w:val="28"/>
          <w:szCs w:val="28"/>
        </w:rPr>
        <w:t xml:space="preserve">СЕЛЬСОВЕТА </w:t>
      </w:r>
      <w:r>
        <w:rPr>
          <w:b/>
          <w:bCs/>
          <w:sz w:val="28"/>
          <w:szCs w:val="28"/>
        </w:rPr>
        <w:t>КОЧЕНЕВСКОГО</w:t>
      </w:r>
      <w:r w:rsidRPr="006260FC">
        <w:rPr>
          <w:b/>
          <w:bCs/>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sidRPr="006260FC">
        <w:rPr>
          <w:b/>
          <w:bCs/>
          <w:sz w:val="28"/>
          <w:szCs w:val="28"/>
        </w:rPr>
        <w:t>Стат</w:t>
      </w:r>
      <w:r>
        <w:rPr>
          <w:b/>
          <w:bCs/>
          <w:sz w:val="28"/>
          <w:szCs w:val="28"/>
        </w:rPr>
        <w:t>ья 25</w:t>
      </w:r>
      <w:r w:rsidRPr="006260FC">
        <w:rPr>
          <w:b/>
          <w:bCs/>
          <w:sz w:val="28"/>
          <w:szCs w:val="28"/>
        </w:rPr>
        <w:t xml:space="preserve">. Управление муниципальным долгом </w:t>
      </w:r>
      <w:r w:rsidRPr="00C501E2">
        <w:rPr>
          <w:b/>
          <w:sz w:val="28"/>
          <w:szCs w:val="28"/>
        </w:rPr>
        <w:t>Прокудского</w:t>
      </w:r>
      <w:r w:rsidRPr="006260FC">
        <w:rPr>
          <w:b/>
          <w:bCs/>
          <w:sz w:val="28"/>
          <w:szCs w:val="28"/>
        </w:rPr>
        <w:t xml:space="preserve"> сельсовета </w:t>
      </w:r>
      <w:r>
        <w:rPr>
          <w:b/>
          <w:bCs/>
          <w:sz w:val="28"/>
          <w:szCs w:val="28"/>
        </w:rPr>
        <w:t>Коченевского</w:t>
      </w:r>
      <w:r w:rsidRPr="006260FC">
        <w:rPr>
          <w:b/>
          <w:bCs/>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 Управление муниципальным долгом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осуществляется в целях </w:t>
      </w:r>
      <w:r w:rsidRPr="006260FC">
        <w:rPr>
          <w:sz w:val="28"/>
          <w:szCs w:val="28"/>
        </w:rPr>
        <w:lastRenderedPageBreak/>
        <w:t xml:space="preserve">обеспечения потребностей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 заемном финансировании, своевременного и полного исполнения муниципальных долговых обязательств, минимизации расходов на обслуживание долга, поддержания объема и структуры обязательств, исключающих их неисполнение.</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2. Управление муниципальным долгом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осуществляется финансовым органом.</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3. Управление муниципальным долгом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включает в себя:</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 разработку программы муниципальных внутренних заимствований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на очередной финансовый год и плановый период;</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2) разработку программы муниципальных гарантий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 валюте Российской Федерации на очередной финансовый год и плановый период;</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3) разработку и принятие нормативных правовых актов, содержащих условия эмиссии и обращения муниципальных ценных бумаг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4) анализ финансового состояния принципала, проверка достаточности, надежности и ликвидности обеспечения, предоставляемого для исполнения обязательств принципала по удовлетворению регрессного требования гаранта к принципалу, возникающего в связи с исполнением в полном объеме или в какой-либо части муниципальной гарантии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 соответствии с нормативными правовыми актами органов местного самоуправления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5) подготовку нормативных правовых актов по решению о предоставлении муниципальной гарантии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подготовку проектов договоров о предоставлении муниципальных гарантий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проектов муниципальных гарантий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6) осуществление от имени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муниципальных внутренних заимствований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 том числе:</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размещение муниципальных ценных бумаг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привлечение бюджетных кредитов из других бюджетов бюджетной системы Российской Федерации;</w:t>
      </w:r>
    </w:p>
    <w:p w:rsidR="008074C2" w:rsidRPr="006260FC" w:rsidRDefault="008074C2" w:rsidP="008074C2">
      <w:pPr>
        <w:autoSpaceDE w:val="0"/>
        <w:autoSpaceDN w:val="0"/>
        <w:adjustRightInd w:val="0"/>
        <w:ind w:firstLine="540"/>
        <w:jc w:val="both"/>
        <w:rPr>
          <w:sz w:val="28"/>
          <w:szCs w:val="28"/>
        </w:rPr>
      </w:pPr>
      <w:r w:rsidRPr="006260FC">
        <w:rPr>
          <w:sz w:val="28"/>
          <w:szCs w:val="28"/>
        </w:rPr>
        <w:lastRenderedPageBreak/>
        <w:t>привлечение кредитов от кредитных организаций;</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7) организация и сопровождение возникновения и исполнения долговых обязательств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 том числе:</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определение профессионального участника рынка ценных бумаг для выполнения функций генерального агента (агента) эмитента по обслуживанию процедур размещения (доразмещения), обращения и погашения муниципальных ценных бумаг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определение агентов для оказания ими услуг по листингу муниципальных ценных бумаг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услуг по хранению сертификатов муниципальных ценных бумаг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учету и переходу прав на муниципальные ценные бумаги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8) погашение долговых обязательств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9) обслуживание муниципального долга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10) реструктуризация муниципального долга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11) анализ и контроль состояния муниципального долга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12) учет движения долговых обязательств и ведение муниципальной долговой книги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13) учет выданных муниципальных гарантий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увеличения или сокращения муниципального долга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по ним вследствие исполнения принципалами либо третьими лицами в полном объеме или в какой-либо части обязательств принципалов, обеспеченных муниципальными гарантиями</w:t>
      </w:r>
      <w:r>
        <w:rPr>
          <w:sz w:val="28"/>
          <w:szCs w:val="28"/>
        </w:rPr>
        <w:t xml:space="preserve"> Прокудского с</w:t>
      </w:r>
      <w:r w:rsidRPr="006260FC">
        <w:rPr>
          <w:sz w:val="28"/>
          <w:szCs w:val="28"/>
        </w:rPr>
        <w:t xml:space="preserve">ельсовета </w:t>
      </w:r>
      <w:r>
        <w:rPr>
          <w:sz w:val="28"/>
          <w:szCs w:val="28"/>
        </w:rPr>
        <w:t>Коченевского</w:t>
      </w:r>
      <w:r w:rsidRPr="006260FC">
        <w:rPr>
          <w:sz w:val="28"/>
          <w:szCs w:val="28"/>
        </w:rPr>
        <w:t xml:space="preserve"> района Новосибирской области, прекращения по иным основаниям в полном объеме или в какой-либо части обязательств принципалов, обеспеченных муниципальными гарантиями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осуществления гарантом платежей по выданным муниципальным гарантиям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14) хранение выданных муниципальных гарантий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договоров о предоставлении муниципальных гаранти</w:t>
      </w:r>
      <w:r>
        <w:rPr>
          <w:sz w:val="28"/>
          <w:szCs w:val="28"/>
        </w:rPr>
        <w:t>и 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6260FC" w:rsidRDefault="008074C2" w:rsidP="008074C2">
      <w:pPr>
        <w:autoSpaceDE w:val="0"/>
        <w:autoSpaceDN w:val="0"/>
        <w:adjustRightInd w:val="0"/>
        <w:ind w:firstLine="540"/>
        <w:jc w:val="both"/>
        <w:rPr>
          <w:sz w:val="28"/>
          <w:szCs w:val="28"/>
        </w:rPr>
      </w:pPr>
      <w:r w:rsidRPr="006260FC">
        <w:rPr>
          <w:sz w:val="28"/>
          <w:szCs w:val="28"/>
        </w:rPr>
        <w:t xml:space="preserve">15) предоставление отчетов по вопросам долговых обязательств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w:t>
      </w:r>
    </w:p>
    <w:p w:rsidR="008074C2" w:rsidRPr="00043763" w:rsidRDefault="008074C2" w:rsidP="008074C2">
      <w:pPr>
        <w:widowControl w:val="0"/>
        <w:autoSpaceDE w:val="0"/>
        <w:autoSpaceDN w:val="0"/>
        <w:adjustRightInd w:val="0"/>
        <w:ind w:firstLine="709"/>
        <w:jc w:val="both"/>
        <w:rPr>
          <w:sz w:val="28"/>
          <w:szCs w:val="28"/>
        </w:rPr>
      </w:pPr>
      <w:r w:rsidRPr="00043763">
        <w:rPr>
          <w:sz w:val="28"/>
          <w:szCs w:val="28"/>
        </w:rPr>
        <w:t xml:space="preserve">4. Муниципальные заимствования </w:t>
      </w:r>
      <w:r>
        <w:rPr>
          <w:sz w:val="28"/>
          <w:szCs w:val="28"/>
        </w:rPr>
        <w:t>Прокудского сельсовета Коченевского</w:t>
      </w:r>
      <w:r w:rsidRPr="00043763">
        <w:rPr>
          <w:sz w:val="28"/>
          <w:szCs w:val="28"/>
        </w:rPr>
        <w:t xml:space="preserve"> </w:t>
      </w:r>
      <w:r w:rsidRPr="00043763">
        <w:rPr>
          <w:sz w:val="28"/>
          <w:szCs w:val="28"/>
        </w:rPr>
        <w:lastRenderedPageBreak/>
        <w:t>района Новосибирской области осуществляются на конкурсной основе в соответствии с законодательством Российской Федерации, законодательством Новосибирской области и муниципальными нормативными правовыми актами исходя из складывающейся конъюнктуры финансовых рынков с учетом проводимого мониторинга финансовых услуг.</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jc w:val="center"/>
        <w:rPr>
          <w:b/>
          <w:bCs/>
          <w:sz w:val="28"/>
          <w:szCs w:val="28"/>
        </w:rPr>
      </w:pPr>
      <w:r w:rsidRPr="006260FC">
        <w:rPr>
          <w:b/>
          <w:bCs/>
          <w:sz w:val="28"/>
          <w:szCs w:val="28"/>
        </w:rPr>
        <w:t>Глава 7. ИСПОЛНЕНИЕ МЕСТНОГО БЮДЖЕТА,</w:t>
      </w:r>
    </w:p>
    <w:p w:rsidR="008074C2" w:rsidRPr="006260FC" w:rsidRDefault="008074C2" w:rsidP="008074C2">
      <w:pPr>
        <w:autoSpaceDE w:val="0"/>
        <w:autoSpaceDN w:val="0"/>
        <w:adjustRightInd w:val="0"/>
        <w:jc w:val="center"/>
        <w:rPr>
          <w:b/>
          <w:bCs/>
          <w:sz w:val="28"/>
          <w:szCs w:val="28"/>
        </w:rPr>
      </w:pPr>
      <w:r w:rsidRPr="006260FC">
        <w:rPr>
          <w:b/>
          <w:bCs/>
          <w:sz w:val="28"/>
          <w:szCs w:val="28"/>
        </w:rPr>
        <w:t xml:space="preserve"> СОСТАВЛЕНИЕ, ВНЕШНЯЯ ПРОВЕРКА,</w:t>
      </w:r>
    </w:p>
    <w:p w:rsidR="008074C2" w:rsidRPr="006260FC" w:rsidRDefault="008074C2" w:rsidP="008074C2">
      <w:pPr>
        <w:autoSpaceDE w:val="0"/>
        <w:autoSpaceDN w:val="0"/>
        <w:adjustRightInd w:val="0"/>
        <w:jc w:val="center"/>
        <w:rPr>
          <w:b/>
          <w:bCs/>
          <w:sz w:val="28"/>
          <w:szCs w:val="28"/>
        </w:rPr>
      </w:pPr>
      <w:r w:rsidRPr="006260FC">
        <w:rPr>
          <w:b/>
          <w:bCs/>
          <w:sz w:val="28"/>
          <w:szCs w:val="28"/>
        </w:rPr>
        <w:t xml:space="preserve">РАССМОТРЕНИЕ И УТВЕРЖДЕНИЕ ОТЧЕТОВ ОБ ИСПОЛНЕНИИ МЕСТНОГО БЮДЖЕТА </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26</w:t>
      </w:r>
      <w:r w:rsidRPr="006260FC">
        <w:rPr>
          <w:b/>
          <w:bCs/>
          <w:sz w:val="28"/>
          <w:szCs w:val="28"/>
        </w:rPr>
        <w:t>. Общие положения</w:t>
      </w:r>
    </w:p>
    <w:p w:rsidR="008074C2" w:rsidRPr="006260FC" w:rsidRDefault="008074C2" w:rsidP="008074C2">
      <w:pPr>
        <w:autoSpaceDE w:val="0"/>
        <w:autoSpaceDN w:val="0"/>
        <w:adjustRightInd w:val="0"/>
        <w:ind w:firstLine="539"/>
        <w:jc w:val="both"/>
        <w:rPr>
          <w:sz w:val="28"/>
          <w:szCs w:val="28"/>
        </w:rPr>
      </w:pPr>
      <w:r w:rsidRPr="006260FC">
        <w:rPr>
          <w:sz w:val="28"/>
          <w:szCs w:val="28"/>
        </w:rPr>
        <w:t>1. Исполнение местного бюджета осуществляется участниками бюджетного процесса</w:t>
      </w:r>
      <w:r>
        <w:rPr>
          <w:sz w:val="28"/>
          <w:szCs w:val="28"/>
        </w:rPr>
        <w:t xml:space="preserve"> в</w:t>
      </w:r>
      <w:r w:rsidRPr="006260FC">
        <w:rPr>
          <w:sz w:val="28"/>
          <w:szCs w:val="28"/>
        </w:rPr>
        <w:t xml:space="preserve"> </w:t>
      </w:r>
      <w:r>
        <w:rPr>
          <w:sz w:val="28"/>
          <w:szCs w:val="28"/>
        </w:rPr>
        <w:t xml:space="preserve">Прокудском </w:t>
      </w:r>
      <w:r w:rsidRPr="006260FC">
        <w:rPr>
          <w:sz w:val="28"/>
          <w:szCs w:val="28"/>
        </w:rPr>
        <w:t xml:space="preserve">сельсовете </w:t>
      </w:r>
      <w:r>
        <w:rPr>
          <w:sz w:val="28"/>
          <w:szCs w:val="28"/>
        </w:rPr>
        <w:t>Коченевского</w:t>
      </w:r>
      <w:r w:rsidRPr="006260FC">
        <w:rPr>
          <w:sz w:val="28"/>
          <w:szCs w:val="28"/>
        </w:rPr>
        <w:t xml:space="preserve"> района Новосибирской области в соответствии с требованиями Бюджетного </w:t>
      </w:r>
      <w:hyperlink r:id="rId30" w:history="1">
        <w:r w:rsidRPr="006260FC">
          <w:rPr>
            <w:sz w:val="28"/>
            <w:szCs w:val="28"/>
          </w:rPr>
          <w:t>кодекса</w:t>
        </w:r>
      </w:hyperlink>
      <w:r w:rsidRPr="006260FC">
        <w:rPr>
          <w:sz w:val="28"/>
          <w:szCs w:val="28"/>
        </w:rPr>
        <w:t xml:space="preserve"> Российской Федерации в пределах бюджетных полномочий.</w:t>
      </w:r>
    </w:p>
    <w:p w:rsidR="008074C2" w:rsidRPr="006260FC" w:rsidRDefault="008074C2" w:rsidP="008074C2">
      <w:pPr>
        <w:autoSpaceDE w:val="0"/>
        <w:autoSpaceDN w:val="0"/>
        <w:adjustRightInd w:val="0"/>
        <w:ind w:firstLine="539"/>
        <w:jc w:val="both"/>
        <w:rPr>
          <w:sz w:val="28"/>
          <w:szCs w:val="28"/>
        </w:rPr>
      </w:pPr>
      <w:r w:rsidRPr="006260FC">
        <w:rPr>
          <w:sz w:val="28"/>
          <w:szCs w:val="28"/>
        </w:rPr>
        <w:t>2. 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 главных администраторов доходов местного бюджета и главных администраторов источников финансирования дефицита местного бюджета (далее - главные администраторы средств местного бюджета), а также данных регистров бухгалтерского учета по исполнению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Порядок, сроки представления документов, являющихся основой для составления годового отчета об исполнении местного бюджета, определяются финансовым органом.</w:t>
      </w:r>
    </w:p>
    <w:p w:rsidR="008074C2" w:rsidRPr="006260FC" w:rsidRDefault="008074C2" w:rsidP="008074C2">
      <w:pPr>
        <w:autoSpaceDE w:val="0"/>
        <w:autoSpaceDN w:val="0"/>
        <w:adjustRightInd w:val="0"/>
        <w:ind w:firstLine="540"/>
        <w:jc w:val="both"/>
        <w:rPr>
          <w:sz w:val="28"/>
          <w:szCs w:val="28"/>
        </w:rPr>
      </w:pPr>
      <w:bookmarkStart w:id="16" w:name="Par806"/>
      <w:bookmarkEnd w:id="16"/>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27</w:t>
      </w:r>
      <w:r w:rsidRPr="006260FC">
        <w:rPr>
          <w:b/>
          <w:bCs/>
          <w:sz w:val="28"/>
          <w:szCs w:val="28"/>
        </w:rPr>
        <w:t>. Порядок осуществления внешней проверки годового отчета об исполнении местного бюджета</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 xml:space="preserve">1. Внешняя проверка годового отчета об исполнении местного бюджета осуществляется </w:t>
      </w:r>
      <w:r>
        <w:rPr>
          <w:sz w:val="28"/>
          <w:szCs w:val="28"/>
        </w:rPr>
        <w:t>контрольно-счетной</w:t>
      </w:r>
      <w:r w:rsidRPr="00D25923">
        <w:rPr>
          <w:sz w:val="28"/>
          <w:szCs w:val="28"/>
        </w:rPr>
        <w:t xml:space="preserve"> комиссией</w:t>
      </w:r>
      <w:r>
        <w:rPr>
          <w:sz w:val="28"/>
          <w:szCs w:val="28"/>
        </w:rPr>
        <w:t xml:space="preserve"> Коченевского района</w:t>
      </w:r>
      <w:r w:rsidRPr="00D25923">
        <w:rPr>
          <w:sz w:val="28"/>
          <w:szCs w:val="28"/>
        </w:rPr>
        <w:t xml:space="preserve"> (по Соглашению) в порядке, установленном настоящей статьей</w:t>
      </w:r>
      <w:r w:rsidRPr="006260FC">
        <w:rPr>
          <w:sz w:val="28"/>
          <w:szCs w:val="28"/>
        </w:rPr>
        <w:t xml:space="preserve">.  </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2. Внешняя проверка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w:t>
      </w:r>
    </w:p>
    <w:p w:rsidR="008074C2" w:rsidRPr="006260FC" w:rsidRDefault="008074C2" w:rsidP="008074C2">
      <w:pPr>
        <w:autoSpaceDE w:val="0"/>
        <w:autoSpaceDN w:val="0"/>
        <w:adjustRightInd w:val="0"/>
        <w:ind w:firstLine="709"/>
        <w:jc w:val="both"/>
        <w:outlineLvl w:val="1"/>
        <w:rPr>
          <w:sz w:val="28"/>
          <w:szCs w:val="28"/>
        </w:rPr>
      </w:pPr>
      <w:r w:rsidRPr="006260FC">
        <w:rPr>
          <w:sz w:val="28"/>
          <w:szCs w:val="28"/>
        </w:rPr>
        <w:t xml:space="preserve">3. </w:t>
      </w:r>
      <w:r>
        <w:rPr>
          <w:sz w:val="28"/>
          <w:szCs w:val="28"/>
        </w:rPr>
        <w:t>Администрация Прокудского</w:t>
      </w:r>
      <w:r w:rsidRPr="006260FC">
        <w:rPr>
          <w:sz w:val="28"/>
          <w:szCs w:val="28"/>
        </w:rPr>
        <w:t xml:space="preserve"> сельсовета представляет не позднее 1 апреля года, следующего за отчетным, в </w:t>
      </w:r>
      <w:r>
        <w:rPr>
          <w:sz w:val="28"/>
          <w:szCs w:val="28"/>
        </w:rPr>
        <w:t>контрольно-счетную</w:t>
      </w:r>
      <w:r w:rsidRPr="006260FC">
        <w:rPr>
          <w:sz w:val="28"/>
          <w:szCs w:val="28"/>
        </w:rPr>
        <w:t xml:space="preserve"> комиссию годовой отчет об исполнении местного бюджета. Одновременно с годовым отчетом об исполнении местного бюджета </w:t>
      </w:r>
      <w:r>
        <w:rPr>
          <w:sz w:val="28"/>
          <w:szCs w:val="28"/>
        </w:rPr>
        <w:t>в контрольно-счетную</w:t>
      </w:r>
      <w:r w:rsidRPr="006260FC">
        <w:rPr>
          <w:sz w:val="28"/>
          <w:szCs w:val="28"/>
        </w:rPr>
        <w:t xml:space="preserve"> комиссию представляются дополнительные документы и мате</w:t>
      </w:r>
      <w:r>
        <w:rPr>
          <w:sz w:val="28"/>
          <w:szCs w:val="28"/>
        </w:rPr>
        <w:t>риалы, предусмотренные статьей 30</w:t>
      </w:r>
      <w:r w:rsidRPr="006260FC">
        <w:rPr>
          <w:sz w:val="28"/>
          <w:szCs w:val="28"/>
        </w:rPr>
        <w:t xml:space="preserve"> настоящего Положения.</w:t>
      </w:r>
    </w:p>
    <w:p w:rsidR="008074C2" w:rsidRPr="006260FC" w:rsidRDefault="008074C2" w:rsidP="008074C2">
      <w:pPr>
        <w:autoSpaceDE w:val="0"/>
        <w:autoSpaceDN w:val="0"/>
        <w:adjustRightInd w:val="0"/>
        <w:ind w:firstLine="709"/>
        <w:jc w:val="both"/>
        <w:outlineLvl w:val="1"/>
        <w:rPr>
          <w:sz w:val="28"/>
          <w:szCs w:val="28"/>
        </w:rPr>
      </w:pPr>
      <w:r w:rsidRPr="006260FC">
        <w:rPr>
          <w:sz w:val="28"/>
          <w:szCs w:val="28"/>
        </w:rPr>
        <w:t xml:space="preserve">4. </w:t>
      </w:r>
      <w:r>
        <w:rPr>
          <w:sz w:val="28"/>
          <w:szCs w:val="28"/>
        </w:rPr>
        <w:t>Контрольно-счетная</w:t>
      </w:r>
      <w:r w:rsidRPr="006260FC">
        <w:rPr>
          <w:sz w:val="28"/>
          <w:szCs w:val="28"/>
        </w:rPr>
        <w:t xml:space="preserve"> комиссия готовит заключение на годовой отчет об исполнении местного бюджета с учетом данных внешней проверки годовой бюджетной отчетности главных администраторов (администраторов) средств </w:t>
      </w:r>
      <w:r w:rsidRPr="006260FC">
        <w:rPr>
          <w:sz w:val="28"/>
          <w:szCs w:val="28"/>
        </w:rPr>
        <w:lastRenderedPageBreak/>
        <w:t>местного бюджета, сведений о законности, результативности и эффективности деятельности Адм</w:t>
      </w:r>
      <w:r>
        <w:rPr>
          <w:sz w:val="28"/>
          <w:szCs w:val="28"/>
        </w:rPr>
        <w:t>инистрации сельсовета, финансового органа</w:t>
      </w:r>
      <w:r w:rsidRPr="006260FC">
        <w:rPr>
          <w:sz w:val="28"/>
          <w:szCs w:val="28"/>
        </w:rPr>
        <w:t xml:space="preserve"> сельсовета, главных администраторов (администраторов) средств местного бюджета и получателей средств местного бюджета в срок, не превышающий один месяц.</w:t>
      </w:r>
    </w:p>
    <w:p w:rsidR="008074C2" w:rsidRPr="006260FC" w:rsidRDefault="008074C2" w:rsidP="008074C2">
      <w:pPr>
        <w:autoSpaceDE w:val="0"/>
        <w:autoSpaceDN w:val="0"/>
        <w:adjustRightInd w:val="0"/>
        <w:ind w:firstLine="708"/>
        <w:jc w:val="both"/>
        <w:outlineLvl w:val="1"/>
        <w:rPr>
          <w:sz w:val="28"/>
          <w:szCs w:val="28"/>
        </w:rPr>
      </w:pPr>
      <w:r w:rsidRPr="006260FC">
        <w:rPr>
          <w:sz w:val="28"/>
          <w:szCs w:val="28"/>
        </w:rPr>
        <w:t xml:space="preserve">5. Заключение на годовой отчет об исполнении местного бюджета </w:t>
      </w:r>
      <w:r>
        <w:rPr>
          <w:sz w:val="28"/>
          <w:szCs w:val="28"/>
        </w:rPr>
        <w:t>направляется контрольно-счетной</w:t>
      </w:r>
      <w:r w:rsidRPr="006260FC">
        <w:rPr>
          <w:sz w:val="28"/>
          <w:szCs w:val="28"/>
        </w:rPr>
        <w:t xml:space="preserve"> комиссией в Совет депутатов </w:t>
      </w:r>
      <w:r>
        <w:rPr>
          <w:sz w:val="28"/>
          <w:szCs w:val="28"/>
        </w:rPr>
        <w:t xml:space="preserve">сельсовета </w:t>
      </w:r>
      <w:r w:rsidRPr="006260FC">
        <w:rPr>
          <w:sz w:val="28"/>
          <w:szCs w:val="28"/>
        </w:rPr>
        <w:t>и Администрацию</w:t>
      </w:r>
      <w:r>
        <w:rPr>
          <w:sz w:val="28"/>
          <w:szCs w:val="28"/>
        </w:rPr>
        <w:t xml:space="preserve"> сельсовета</w:t>
      </w:r>
      <w:r w:rsidRPr="006260FC">
        <w:rPr>
          <w:sz w:val="28"/>
          <w:szCs w:val="28"/>
        </w:rPr>
        <w:t>.</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sz w:val="28"/>
          <w:szCs w:val="28"/>
        </w:rPr>
      </w:pPr>
      <w:bookmarkStart w:id="17" w:name="Par828"/>
      <w:bookmarkEnd w:id="17"/>
      <w:r w:rsidRPr="006260FC">
        <w:rPr>
          <w:b/>
          <w:bCs/>
          <w:sz w:val="28"/>
          <w:szCs w:val="28"/>
        </w:rPr>
        <w:t>Статья 2</w:t>
      </w:r>
      <w:r>
        <w:rPr>
          <w:b/>
          <w:bCs/>
          <w:sz w:val="28"/>
          <w:szCs w:val="28"/>
        </w:rPr>
        <w:t>8</w:t>
      </w:r>
      <w:r w:rsidRPr="006260FC">
        <w:rPr>
          <w:b/>
          <w:bCs/>
          <w:sz w:val="28"/>
          <w:szCs w:val="28"/>
        </w:rPr>
        <w:t>. Представление годовых отчетов об исполнении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 xml:space="preserve">1. Ежегодно не позднее 1 мая текущего года </w:t>
      </w:r>
      <w:r>
        <w:rPr>
          <w:sz w:val="28"/>
          <w:szCs w:val="28"/>
        </w:rPr>
        <w:t>А</w:t>
      </w:r>
      <w:r w:rsidRPr="006260FC">
        <w:rPr>
          <w:sz w:val="28"/>
          <w:szCs w:val="28"/>
        </w:rPr>
        <w:t>дминистрация</w:t>
      </w:r>
      <w:r>
        <w:rPr>
          <w:sz w:val="28"/>
          <w:szCs w:val="28"/>
        </w:rPr>
        <w:t xml:space="preserve"> </w:t>
      </w:r>
      <w:r w:rsidRPr="006260FC">
        <w:rPr>
          <w:sz w:val="28"/>
          <w:szCs w:val="28"/>
        </w:rPr>
        <w:t>сельсовета представл</w:t>
      </w:r>
      <w:r>
        <w:rPr>
          <w:sz w:val="28"/>
          <w:szCs w:val="28"/>
        </w:rPr>
        <w:t>яет в Совет депутатов</w:t>
      </w:r>
      <w:r w:rsidRPr="006260FC">
        <w:rPr>
          <w:sz w:val="28"/>
          <w:szCs w:val="28"/>
        </w:rPr>
        <w:t xml:space="preserve"> сельсовета годовой отчет об исполнении местного бюджета.</w:t>
      </w:r>
    </w:p>
    <w:p w:rsidR="008074C2" w:rsidRPr="006260FC" w:rsidRDefault="008074C2" w:rsidP="008074C2">
      <w:pPr>
        <w:autoSpaceDE w:val="0"/>
        <w:autoSpaceDN w:val="0"/>
        <w:adjustRightInd w:val="0"/>
        <w:ind w:firstLine="539"/>
        <w:jc w:val="both"/>
        <w:rPr>
          <w:sz w:val="28"/>
          <w:szCs w:val="28"/>
        </w:rPr>
      </w:pPr>
      <w:r w:rsidRPr="006260FC">
        <w:rPr>
          <w:sz w:val="28"/>
          <w:szCs w:val="28"/>
        </w:rPr>
        <w:t>2. Одновременно с годовым отчетом об исполнении местного бюджета представляются:</w:t>
      </w:r>
    </w:p>
    <w:p w:rsidR="008074C2" w:rsidRPr="006260FC" w:rsidRDefault="008074C2" w:rsidP="008074C2">
      <w:pPr>
        <w:autoSpaceDE w:val="0"/>
        <w:autoSpaceDN w:val="0"/>
        <w:adjustRightInd w:val="0"/>
        <w:ind w:firstLine="539"/>
        <w:jc w:val="both"/>
        <w:rPr>
          <w:sz w:val="28"/>
          <w:szCs w:val="28"/>
        </w:rPr>
      </w:pPr>
      <w:r w:rsidRPr="006260FC">
        <w:rPr>
          <w:sz w:val="28"/>
          <w:szCs w:val="28"/>
        </w:rPr>
        <w:t>1) проект решения об исполнении местного бюджета за отчетный финансовый год;</w:t>
      </w:r>
    </w:p>
    <w:p w:rsidR="008074C2" w:rsidRDefault="008074C2" w:rsidP="008074C2">
      <w:pPr>
        <w:ind w:firstLine="539"/>
        <w:jc w:val="both"/>
        <w:rPr>
          <w:sz w:val="28"/>
          <w:szCs w:val="28"/>
        </w:rPr>
      </w:pPr>
      <w:r>
        <w:rPr>
          <w:sz w:val="28"/>
          <w:szCs w:val="28"/>
        </w:rPr>
        <w:t>2) баланс исполнения местного бюджета;</w:t>
      </w:r>
    </w:p>
    <w:p w:rsidR="008074C2" w:rsidRDefault="008074C2" w:rsidP="008074C2">
      <w:pPr>
        <w:ind w:firstLine="539"/>
        <w:jc w:val="both"/>
        <w:rPr>
          <w:sz w:val="28"/>
          <w:szCs w:val="28"/>
        </w:rPr>
      </w:pPr>
      <w:r>
        <w:rPr>
          <w:sz w:val="28"/>
          <w:szCs w:val="28"/>
        </w:rPr>
        <w:t>3) отчет о финансовых результатах деятельности;</w:t>
      </w:r>
    </w:p>
    <w:p w:rsidR="008074C2" w:rsidRDefault="008074C2" w:rsidP="008074C2">
      <w:pPr>
        <w:ind w:firstLine="539"/>
        <w:jc w:val="both"/>
        <w:rPr>
          <w:sz w:val="28"/>
          <w:szCs w:val="28"/>
        </w:rPr>
      </w:pPr>
      <w:r>
        <w:rPr>
          <w:sz w:val="28"/>
          <w:szCs w:val="28"/>
        </w:rPr>
        <w:t>4) отчет о движении денежных средств;</w:t>
      </w:r>
    </w:p>
    <w:p w:rsidR="008074C2" w:rsidRDefault="008074C2" w:rsidP="008074C2">
      <w:pPr>
        <w:ind w:firstLine="540"/>
        <w:jc w:val="both"/>
        <w:rPr>
          <w:sz w:val="28"/>
          <w:szCs w:val="28"/>
        </w:rPr>
      </w:pPr>
      <w:r>
        <w:rPr>
          <w:sz w:val="28"/>
          <w:szCs w:val="28"/>
        </w:rPr>
        <w:t>5) пояснительная записка к годовому отчету об исполнении местного бюджета;</w:t>
      </w:r>
    </w:p>
    <w:p w:rsidR="008074C2" w:rsidRDefault="008074C2" w:rsidP="008074C2">
      <w:pPr>
        <w:ind w:firstLine="540"/>
        <w:jc w:val="both"/>
        <w:rPr>
          <w:sz w:val="28"/>
          <w:szCs w:val="28"/>
        </w:rPr>
      </w:pPr>
      <w:r>
        <w:rPr>
          <w:sz w:val="28"/>
          <w:szCs w:val="28"/>
        </w:rPr>
        <w:t>6)  отчеты об использовании ассигнований резервных фондов, о предоставлении и погашении бюджетных кредитов, балансовый учет которых осуществляется финансовым органом, о состоянии муниципального внутреннего долга</w:t>
      </w:r>
      <w:r w:rsidRPr="000D1F5C">
        <w:rPr>
          <w:sz w:val="28"/>
          <w:szCs w:val="28"/>
        </w:rPr>
        <w:t xml:space="preserve"> </w:t>
      </w:r>
      <w:r>
        <w:rPr>
          <w:sz w:val="28"/>
          <w:szCs w:val="28"/>
        </w:rPr>
        <w:t>Прокудского сельсовета Коченевского района Новосибирской области на начало и конец отчетного финансового года, об исполнении приложений к решению о местном бюджете за отчетный финансовый год;</w:t>
      </w:r>
    </w:p>
    <w:p w:rsidR="008074C2" w:rsidRDefault="008074C2" w:rsidP="008074C2">
      <w:pPr>
        <w:ind w:firstLine="540"/>
        <w:jc w:val="both"/>
        <w:rPr>
          <w:sz w:val="28"/>
          <w:szCs w:val="28"/>
        </w:rPr>
      </w:pPr>
      <w:r>
        <w:rPr>
          <w:sz w:val="28"/>
          <w:szCs w:val="28"/>
        </w:rPr>
        <w:t>7) отчетность об исполнении местного бюджета за отчетный финансовый год;</w:t>
      </w:r>
    </w:p>
    <w:p w:rsidR="008074C2" w:rsidRDefault="008074C2" w:rsidP="008074C2">
      <w:pPr>
        <w:ind w:firstLine="539"/>
        <w:contextualSpacing/>
        <w:jc w:val="both"/>
        <w:rPr>
          <w:sz w:val="28"/>
          <w:szCs w:val="28"/>
        </w:rPr>
      </w:pPr>
      <w:r>
        <w:rPr>
          <w:sz w:val="28"/>
          <w:szCs w:val="28"/>
        </w:rPr>
        <w:t>7.1) информация о предоставлении межбюджетных трансфертов другим бюджетам за отчетный финансовый год;</w:t>
      </w:r>
    </w:p>
    <w:p w:rsidR="008074C2" w:rsidRDefault="008074C2" w:rsidP="008074C2">
      <w:pPr>
        <w:ind w:firstLine="539"/>
        <w:contextualSpacing/>
        <w:jc w:val="both"/>
        <w:rPr>
          <w:sz w:val="28"/>
          <w:szCs w:val="28"/>
        </w:rPr>
      </w:pPr>
      <w:r>
        <w:rPr>
          <w:sz w:val="28"/>
          <w:szCs w:val="28"/>
        </w:rPr>
        <w:t>7.2) информация об использовании бюджетных ассигнований дорожного фонда Прокудского сельсовета Коченевского района Новосибирской области за отчетный финансовый год;</w:t>
      </w:r>
    </w:p>
    <w:p w:rsidR="008074C2" w:rsidRDefault="008074C2" w:rsidP="008074C2">
      <w:pPr>
        <w:ind w:firstLine="539"/>
        <w:contextualSpacing/>
        <w:jc w:val="both"/>
        <w:rPr>
          <w:sz w:val="28"/>
          <w:szCs w:val="28"/>
        </w:rPr>
      </w:pPr>
      <w:r>
        <w:rPr>
          <w:sz w:val="28"/>
          <w:szCs w:val="28"/>
        </w:rPr>
        <w:t>7.3) информация о предоставлении средств из местного бюджета в соответствии с муниципальной адресной инвестиционной программой за отчетный финансовый год и об использовании указанных средств с распределением по объектам капитального строительства или объектам недвижимого имущества;</w:t>
      </w:r>
    </w:p>
    <w:p w:rsidR="008074C2" w:rsidRDefault="008074C2" w:rsidP="008074C2">
      <w:pPr>
        <w:ind w:firstLine="540"/>
        <w:jc w:val="both"/>
        <w:rPr>
          <w:sz w:val="28"/>
          <w:szCs w:val="28"/>
        </w:rPr>
      </w:pPr>
      <w:r>
        <w:rPr>
          <w:sz w:val="28"/>
          <w:szCs w:val="28"/>
        </w:rPr>
        <w:t>7.4) о</w:t>
      </w:r>
      <w:r w:rsidRPr="0001499D">
        <w:rPr>
          <w:sz w:val="28"/>
          <w:szCs w:val="28"/>
        </w:rPr>
        <w:t xml:space="preserve">тчеты об исполнении муниципальных программ представляются </w:t>
      </w:r>
      <w:r>
        <w:rPr>
          <w:sz w:val="28"/>
          <w:szCs w:val="28"/>
        </w:rPr>
        <w:t>А</w:t>
      </w:r>
      <w:r w:rsidRPr="0001499D">
        <w:rPr>
          <w:sz w:val="28"/>
          <w:szCs w:val="28"/>
        </w:rPr>
        <w:t xml:space="preserve">дминистрацией </w:t>
      </w:r>
      <w:r>
        <w:rPr>
          <w:sz w:val="28"/>
          <w:szCs w:val="28"/>
        </w:rPr>
        <w:t>сельсовета</w:t>
      </w:r>
      <w:r w:rsidRPr="0001499D">
        <w:rPr>
          <w:sz w:val="28"/>
          <w:szCs w:val="28"/>
        </w:rPr>
        <w:t xml:space="preserve"> в Совет депутатов </w:t>
      </w:r>
      <w:r>
        <w:rPr>
          <w:sz w:val="28"/>
          <w:szCs w:val="28"/>
        </w:rPr>
        <w:t>сельсовета</w:t>
      </w:r>
      <w:r w:rsidRPr="0001499D">
        <w:rPr>
          <w:sz w:val="28"/>
          <w:szCs w:val="28"/>
        </w:rPr>
        <w:t xml:space="preserve"> ежегодно не позднее 1 апреля текущего года.</w:t>
      </w:r>
    </w:p>
    <w:p w:rsidR="008074C2" w:rsidRDefault="008074C2" w:rsidP="008074C2">
      <w:pPr>
        <w:ind w:firstLine="540"/>
        <w:jc w:val="both"/>
        <w:rPr>
          <w:sz w:val="28"/>
          <w:szCs w:val="28"/>
        </w:rPr>
      </w:pPr>
      <w:r>
        <w:rPr>
          <w:sz w:val="28"/>
          <w:szCs w:val="28"/>
        </w:rPr>
        <w:lastRenderedPageBreak/>
        <w:t>8) иная отчетность, предусмотренная бюджетным законодательством Российской Федерации.</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sz w:val="28"/>
          <w:szCs w:val="28"/>
        </w:rPr>
      </w:pPr>
      <w:bookmarkStart w:id="18" w:name="Par844"/>
      <w:bookmarkEnd w:id="18"/>
      <w:r>
        <w:rPr>
          <w:b/>
          <w:bCs/>
          <w:sz w:val="28"/>
          <w:szCs w:val="28"/>
        </w:rPr>
        <w:t>Статья 29</w:t>
      </w:r>
      <w:r w:rsidRPr="006260FC">
        <w:rPr>
          <w:b/>
          <w:bCs/>
          <w:sz w:val="28"/>
          <w:szCs w:val="28"/>
        </w:rPr>
        <w:t>. Решение об исполнении местного бюджета за отчетный финансовый год</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 xml:space="preserve">1. Решением Совета депутатов </w:t>
      </w:r>
      <w:r>
        <w:rPr>
          <w:sz w:val="28"/>
          <w:szCs w:val="28"/>
        </w:rPr>
        <w:t xml:space="preserve">сельсовета </w:t>
      </w:r>
      <w:r w:rsidRPr="006260FC">
        <w:rPr>
          <w:sz w:val="28"/>
          <w:szCs w:val="28"/>
        </w:rPr>
        <w:t>об исполнении местного бюджета утверждается отчет об исполнении местного бюджета за отчетный финансовый год с указанием общего объема доходов, расходов и дефицита (профицита) бюджета.</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 xml:space="preserve">2. Отдельными приложениями к решению Совета депутатов </w:t>
      </w:r>
      <w:r>
        <w:rPr>
          <w:sz w:val="28"/>
          <w:szCs w:val="28"/>
        </w:rPr>
        <w:t xml:space="preserve">сельсовета </w:t>
      </w:r>
      <w:r w:rsidRPr="006260FC">
        <w:rPr>
          <w:sz w:val="28"/>
          <w:szCs w:val="28"/>
        </w:rPr>
        <w:t>об исполнении местного бюджета за отчетный финансовый год утверждаются показатели:</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1) доходов местного бюджета по кодам классификации доходов бюджетов;</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2) расходов местного бюджета по ведомственной структуре расходов бюджетов;</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3) расходов местного бюджета по разделам и подразделам классификации расходов бюджетов;</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4) источников финансирования дефицита местного бюджета по кодам классификации источников финансирования дефицитов бюджетов.</w:t>
      </w:r>
    </w:p>
    <w:p w:rsidR="008074C2" w:rsidRPr="006260FC" w:rsidRDefault="008074C2" w:rsidP="008074C2">
      <w:pPr>
        <w:autoSpaceDE w:val="0"/>
        <w:autoSpaceDN w:val="0"/>
        <w:adjustRightInd w:val="0"/>
        <w:ind w:firstLine="540"/>
        <w:jc w:val="both"/>
        <w:rPr>
          <w:sz w:val="28"/>
          <w:szCs w:val="28"/>
        </w:rPr>
      </w:pPr>
      <w:bookmarkStart w:id="19" w:name="Par861"/>
      <w:bookmarkEnd w:id="19"/>
    </w:p>
    <w:p w:rsidR="008074C2" w:rsidRPr="006260FC" w:rsidRDefault="008074C2" w:rsidP="008074C2">
      <w:pPr>
        <w:autoSpaceDE w:val="0"/>
        <w:autoSpaceDN w:val="0"/>
        <w:adjustRightInd w:val="0"/>
        <w:ind w:firstLine="540"/>
        <w:jc w:val="both"/>
        <w:rPr>
          <w:b/>
          <w:bCs/>
          <w:sz w:val="28"/>
          <w:szCs w:val="28"/>
        </w:rPr>
      </w:pPr>
      <w:r>
        <w:rPr>
          <w:b/>
          <w:bCs/>
          <w:sz w:val="28"/>
          <w:szCs w:val="28"/>
        </w:rPr>
        <w:t>Статья 30</w:t>
      </w:r>
      <w:r w:rsidRPr="006260FC">
        <w:rPr>
          <w:b/>
          <w:bCs/>
          <w:sz w:val="28"/>
          <w:szCs w:val="28"/>
        </w:rPr>
        <w:t>. Документы и материалы, представляемые одновременно с годовым отчетом об исполнении местного бюджета</w:t>
      </w:r>
    </w:p>
    <w:p w:rsidR="008074C2" w:rsidRPr="006260FC" w:rsidRDefault="008074C2" w:rsidP="008074C2">
      <w:pPr>
        <w:autoSpaceDE w:val="0"/>
        <w:autoSpaceDN w:val="0"/>
        <w:adjustRightInd w:val="0"/>
        <w:ind w:firstLine="540"/>
        <w:jc w:val="both"/>
        <w:rPr>
          <w:sz w:val="28"/>
          <w:szCs w:val="28"/>
        </w:rPr>
      </w:pPr>
    </w:p>
    <w:p w:rsidR="008074C2" w:rsidRDefault="008074C2" w:rsidP="008074C2">
      <w:pPr>
        <w:ind w:firstLine="540"/>
        <w:jc w:val="both"/>
        <w:rPr>
          <w:sz w:val="28"/>
          <w:szCs w:val="28"/>
        </w:rPr>
      </w:pPr>
      <w:r w:rsidRPr="00B94700">
        <w:rPr>
          <w:sz w:val="28"/>
          <w:szCs w:val="28"/>
        </w:rPr>
        <w:t xml:space="preserve">1. Одновременно с годовым отчетом об исполнении </w:t>
      </w:r>
      <w:r>
        <w:rPr>
          <w:sz w:val="28"/>
          <w:szCs w:val="28"/>
        </w:rPr>
        <w:t>местного</w:t>
      </w:r>
      <w:r w:rsidRPr="00B94700">
        <w:rPr>
          <w:sz w:val="28"/>
          <w:szCs w:val="28"/>
        </w:rPr>
        <w:t xml:space="preserve"> бюджета </w:t>
      </w:r>
      <w:r>
        <w:rPr>
          <w:sz w:val="28"/>
          <w:szCs w:val="28"/>
        </w:rPr>
        <w:t>А</w:t>
      </w:r>
      <w:r w:rsidRPr="00B94700">
        <w:rPr>
          <w:sz w:val="28"/>
          <w:szCs w:val="28"/>
        </w:rPr>
        <w:t xml:space="preserve">дминистрацией </w:t>
      </w:r>
      <w:r>
        <w:rPr>
          <w:sz w:val="28"/>
          <w:szCs w:val="28"/>
        </w:rPr>
        <w:t>сельсовета</w:t>
      </w:r>
      <w:r w:rsidRPr="00B94700">
        <w:rPr>
          <w:sz w:val="28"/>
          <w:szCs w:val="28"/>
        </w:rPr>
        <w:t xml:space="preserve"> в Совет депутатов </w:t>
      </w:r>
      <w:r>
        <w:rPr>
          <w:sz w:val="28"/>
          <w:szCs w:val="28"/>
        </w:rPr>
        <w:t>сельсовета</w:t>
      </w:r>
      <w:r w:rsidRPr="00B94700">
        <w:rPr>
          <w:sz w:val="28"/>
          <w:szCs w:val="28"/>
        </w:rPr>
        <w:t xml:space="preserve"> представляются следующие документы и материалы:</w:t>
      </w:r>
    </w:p>
    <w:p w:rsidR="008074C2" w:rsidRPr="00B94700" w:rsidRDefault="008074C2" w:rsidP="008074C2">
      <w:pPr>
        <w:ind w:firstLine="540"/>
        <w:jc w:val="both"/>
        <w:rPr>
          <w:sz w:val="28"/>
          <w:szCs w:val="28"/>
        </w:rPr>
      </w:pPr>
      <w:r>
        <w:rPr>
          <w:sz w:val="28"/>
          <w:szCs w:val="28"/>
        </w:rPr>
        <w:t xml:space="preserve">1) </w:t>
      </w:r>
      <w:r w:rsidRPr="00B94700">
        <w:rPr>
          <w:sz w:val="28"/>
          <w:szCs w:val="28"/>
        </w:rPr>
        <w:t xml:space="preserve">пояснительная записка к отчету об исполнении </w:t>
      </w:r>
      <w:r>
        <w:rPr>
          <w:sz w:val="28"/>
          <w:szCs w:val="28"/>
        </w:rPr>
        <w:t>местного</w:t>
      </w:r>
      <w:r w:rsidRPr="00B94700">
        <w:rPr>
          <w:sz w:val="28"/>
          <w:szCs w:val="28"/>
        </w:rPr>
        <w:t xml:space="preserve"> бюджета;</w:t>
      </w:r>
    </w:p>
    <w:p w:rsidR="008074C2" w:rsidRPr="00B94700" w:rsidRDefault="008074C2" w:rsidP="008074C2">
      <w:pPr>
        <w:ind w:firstLine="540"/>
        <w:jc w:val="both"/>
        <w:rPr>
          <w:sz w:val="28"/>
          <w:szCs w:val="28"/>
        </w:rPr>
      </w:pPr>
      <w:r w:rsidRPr="00B94700">
        <w:rPr>
          <w:sz w:val="28"/>
          <w:szCs w:val="28"/>
        </w:rPr>
        <w:t>2) отчет о предоставлении и погашении бюджетных кредитов;</w:t>
      </w:r>
    </w:p>
    <w:p w:rsidR="008074C2" w:rsidRPr="00B94700" w:rsidRDefault="008074C2" w:rsidP="008074C2">
      <w:pPr>
        <w:ind w:firstLine="540"/>
        <w:jc w:val="both"/>
        <w:rPr>
          <w:sz w:val="28"/>
          <w:szCs w:val="28"/>
        </w:rPr>
      </w:pPr>
      <w:r w:rsidRPr="00B94700">
        <w:rPr>
          <w:sz w:val="28"/>
          <w:szCs w:val="28"/>
        </w:rPr>
        <w:t>3) отчет о предоставленных муниципальных гарантиях</w:t>
      </w:r>
      <w:r>
        <w:rPr>
          <w:sz w:val="28"/>
          <w:szCs w:val="28"/>
        </w:rPr>
        <w:t xml:space="preserve"> Прокудского сельсовета</w:t>
      </w:r>
      <w:r w:rsidRPr="00B94700">
        <w:rPr>
          <w:sz w:val="28"/>
          <w:szCs w:val="28"/>
        </w:rPr>
        <w:t xml:space="preserve"> Коченевского Новосибирской области;</w:t>
      </w:r>
    </w:p>
    <w:p w:rsidR="008074C2" w:rsidRPr="00B94700" w:rsidRDefault="008074C2" w:rsidP="008074C2">
      <w:pPr>
        <w:ind w:firstLine="540"/>
        <w:jc w:val="both"/>
        <w:rPr>
          <w:sz w:val="28"/>
          <w:szCs w:val="28"/>
        </w:rPr>
      </w:pPr>
      <w:r w:rsidRPr="00B94700">
        <w:rPr>
          <w:sz w:val="28"/>
          <w:szCs w:val="28"/>
        </w:rPr>
        <w:t xml:space="preserve">4) расшифровка кредитных соглашений и договоров, заключенных от имени </w:t>
      </w:r>
      <w:r>
        <w:rPr>
          <w:sz w:val="28"/>
          <w:szCs w:val="28"/>
        </w:rPr>
        <w:t>Прокудского</w:t>
      </w:r>
      <w:r w:rsidRPr="00B94700">
        <w:rPr>
          <w:sz w:val="28"/>
          <w:szCs w:val="28"/>
        </w:rPr>
        <w:t xml:space="preserve"> сельсовета Коченевского района Новосибирской области, по кредиторам и суммам на начало и конец отчетного финансового года;</w:t>
      </w:r>
    </w:p>
    <w:p w:rsidR="008074C2" w:rsidRPr="00B94700" w:rsidRDefault="008074C2" w:rsidP="008074C2">
      <w:pPr>
        <w:ind w:firstLine="540"/>
        <w:jc w:val="both"/>
        <w:rPr>
          <w:sz w:val="28"/>
          <w:szCs w:val="28"/>
        </w:rPr>
      </w:pPr>
      <w:r w:rsidRPr="00B94700">
        <w:rPr>
          <w:sz w:val="28"/>
          <w:szCs w:val="28"/>
        </w:rPr>
        <w:t xml:space="preserve">5) расшифровка получаемых средств из резервного фонда </w:t>
      </w:r>
      <w:r>
        <w:rPr>
          <w:sz w:val="28"/>
          <w:szCs w:val="28"/>
        </w:rPr>
        <w:t>А</w:t>
      </w:r>
      <w:r w:rsidRPr="00B94700">
        <w:rPr>
          <w:sz w:val="28"/>
          <w:szCs w:val="28"/>
        </w:rPr>
        <w:t xml:space="preserve">дминистрации </w:t>
      </w:r>
      <w:r>
        <w:rPr>
          <w:sz w:val="28"/>
          <w:szCs w:val="28"/>
        </w:rPr>
        <w:t xml:space="preserve">сельсовета </w:t>
      </w:r>
      <w:r w:rsidRPr="00B94700">
        <w:rPr>
          <w:sz w:val="28"/>
          <w:szCs w:val="28"/>
        </w:rPr>
        <w:t>с указанием выделенных сумм и мероприятий, на которые выделены средства;</w:t>
      </w:r>
    </w:p>
    <w:p w:rsidR="008074C2" w:rsidRPr="00B94700" w:rsidRDefault="008074C2" w:rsidP="008074C2">
      <w:pPr>
        <w:ind w:firstLine="540"/>
        <w:jc w:val="both"/>
        <w:rPr>
          <w:sz w:val="28"/>
          <w:szCs w:val="28"/>
        </w:rPr>
      </w:pPr>
      <w:r w:rsidRPr="00B94700">
        <w:rPr>
          <w:sz w:val="28"/>
          <w:szCs w:val="28"/>
        </w:rPr>
        <w:t xml:space="preserve">6) отчет об исполнении </w:t>
      </w:r>
      <w:r>
        <w:rPr>
          <w:sz w:val="28"/>
          <w:szCs w:val="28"/>
        </w:rPr>
        <w:t>местного</w:t>
      </w:r>
      <w:r w:rsidRPr="00B94700">
        <w:rPr>
          <w:sz w:val="28"/>
          <w:szCs w:val="28"/>
        </w:rPr>
        <w:t xml:space="preserve"> бюджета за отчетный финансовый год по доходам </w:t>
      </w:r>
      <w:r>
        <w:rPr>
          <w:sz w:val="28"/>
          <w:szCs w:val="28"/>
        </w:rPr>
        <w:t>местного</w:t>
      </w:r>
      <w:r w:rsidRPr="00B94700">
        <w:rPr>
          <w:sz w:val="28"/>
          <w:szCs w:val="28"/>
        </w:rPr>
        <w:t xml:space="preserve"> бюджета по кодам классификации доходов бюджетов, по расходам – по разделам, подразделам, целевым статьям (муниципальным программам непрограммным направлениям деятельности) группам (группам и подгруппам) видов расходов классификации расходов бюджетов;</w:t>
      </w:r>
    </w:p>
    <w:p w:rsidR="008074C2" w:rsidRDefault="008074C2" w:rsidP="008074C2">
      <w:pPr>
        <w:ind w:firstLine="540"/>
        <w:jc w:val="both"/>
        <w:rPr>
          <w:sz w:val="28"/>
          <w:szCs w:val="28"/>
        </w:rPr>
      </w:pPr>
      <w:r w:rsidRPr="00B94700">
        <w:rPr>
          <w:sz w:val="28"/>
          <w:szCs w:val="28"/>
        </w:rPr>
        <w:t xml:space="preserve">7) расходы на исполнение публичных нормативных обязательств с указанием кодов целевых статей, разделов, подразделов, главных распорядителей бюджетных средств, фактических данных по количеству </w:t>
      </w:r>
      <w:r w:rsidRPr="00B94700">
        <w:rPr>
          <w:sz w:val="28"/>
          <w:szCs w:val="28"/>
        </w:rPr>
        <w:lastRenderedPageBreak/>
        <w:t>получателей и размеру выплат по каждому виду публичн</w:t>
      </w:r>
      <w:r>
        <w:rPr>
          <w:sz w:val="28"/>
          <w:szCs w:val="28"/>
        </w:rPr>
        <w:t>ого нормативного обязательства;</w:t>
      </w:r>
    </w:p>
    <w:p w:rsidR="008074C2" w:rsidRPr="00B94700" w:rsidRDefault="008074C2" w:rsidP="008074C2">
      <w:pPr>
        <w:ind w:firstLine="540"/>
        <w:jc w:val="both"/>
        <w:rPr>
          <w:sz w:val="28"/>
          <w:szCs w:val="28"/>
        </w:rPr>
      </w:pPr>
      <w:r w:rsidRPr="00B94700">
        <w:rPr>
          <w:sz w:val="28"/>
          <w:szCs w:val="28"/>
        </w:rPr>
        <w:t xml:space="preserve">8)  расходы </w:t>
      </w:r>
      <w:r>
        <w:rPr>
          <w:sz w:val="28"/>
          <w:szCs w:val="28"/>
        </w:rPr>
        <w:t>местного</w:t>
      </w:r>
      <w:r w:rsidRPr="00B94700">
        <w:rPr>
          <w:sz w:val="28"/>
          <w:szCs w:val="28"/>
        </w:rPr>
        <w:t xml:space="preserve"> бюджета на реализацию муниципальных программ </w:t>
      </w:r>
      <w:r>
        <w:rPr>
          <w:sz w:val="28"/>
          <w:szCs w:val="28"/>
        </w:rPr>
        <w:t>Прокудского</w:t>
      </w:r>
      <w:r w:rsidRPr="00B94700">
        <w:rPr>
          <w:sz w:val="28"/>
          <w:szCs w:val="28"/>
        </w:rPr>
        <w:t xml:space="preserve"> сельсовета Коченевского района Новосибирской области в структуре кодов классификации расходов бюджетов; </w:t>
      </w:r>
    </w:p>
    <w:p w:rsidR="008074C2" w:rsidRPr="00B94700" w:rsidRDefault="008074C2" w:rsidP="008074C2">
      <w:pPr>
        <w:jc w:val="both"/>
        <w:rPr>
          <w:sz w:val="28"/>
          <w:szCs w:val="28"/>
        </w:rPr>
      </w:pPr>
      <w:r>
        <w:rPr>
          <w:sz w:val="28"/>
          <w:szCs w:val="28"/>
        </w:rPr>
        <w:t xml:space="preserve">    </w:t>
      </w:r>
      <w:r w:rsidRPr="00B94700">
        <w:rPr>
          <w:sz w:val="28"/>
          <w:szCs w:val="28"/>
        </w:rPr>
        <w:t xml:space="preserve">   9) расходы </w:t>
      </w:r>
      <w:r>
        <w:rPr>
          <w:sz w:val="28"/>
          <w:szCs w:val="28"/>
        </w:rPr>
        <w:t>местного</w:t>
      </w:r>
      <w:r w:rsidRPr="00B94700">
        <w:rPr>
          <w:sz w:val="28"/>
          <w:szCs w:val="28"/>
        </w:rPr>
        <w:t xml:space="preserve"> бюджета по предоставлению межбюджетных трансфертов из </w:t>
      </w:r>
      <w:r>
        <w:rPr>
          <w:sz w:val="28"/>
          <w:szCs w:val="28"/>
        </w:rPr>
        <w:t>местного</w:t>
      </w:r>
      <w:r w:rsidRPr="00B94700">
        <w:rPr>
          <w:sz w:val="28"/>
          <w:szCs w:val="28"/>
        </w:rPr>
        <w:t xml:space="preserve"> бюджета </w:t>
      </w:r>
      <w:r>
        <w:rPr>
          <w:sz w:val="28"/>
          <w:szCs w:val="28"/>
        </w:rPr>
        <w:t xml:space="preserve">в </w:t>
      </w:r>
      <w:r w:rsidRPr="00B94700">
        <w:rPr>
          <w:sz w:val="28"/>
          <w:szCs w:val="28"/>
        </w:rPr>
        <w:t>бюджет</w:t>
      </w:r>
      <w:r>
        <w:rPr>
          <w:sz w:val="28"/>
          <w:szCs w:val="28"/>
        </w:rPr>
        <w:t xml:space="preserve"> района</w:t>
      </w:r>
      <w:r w:rsidRPr="00B94700">
        <w:rPr>
          <w:sz w:val="28"/>
          <w:szCs w:val="28"/>
        </w:rPr>
        <w:t>;</w:t>
      </w:r>
    </w:p>
    <w:p w:rsidR="008074C2" w:rsidRDefault="008074C2" w:rsidP="008074C2">
      <w:pPr>
        <w:jc w:val="both"/>
        <w:rPr>
          <w:sz w:val="28"/>
          <w:szCs w:val="28"/>
        </w:rPr>
      </w:pPr>
      <w:r w:rsidRPr="00B94700">
        <w:rPr>
          <w:sz w:val="28"/>
          <w:szCs w:val="28"/>
        </w:rPr>
        <w:t xml:space="preserve">      10)  расходы </w:t>
      </w:r>
      <w:r>
        <w:rPr>
          <w:sz w:val="28"/>
          <w:szCs w:val="28"/>
        </w:rPr>
        <w:t>местного</w:t>
      </w:r>
      <w:r w:rsidRPr="00B94700">
        <w:rPr>
          <w:sz w:val="28"/>
          <w:szCs w:val="28"/>
        </w:rPr>
        <w:t xml:space="preserve"> бюджета на капитальные вложения по направлениям и объектам в структуре кодов классификации расходов бюджетов;</w:t>
      </w:r>
    </w:p>
    <w:p w:rsidR="008074C2" w:rsidRDefault="008074C2" w:rsidP="008074C2">
      <w:pPr>
        <w:jc w:val="both"/>
        <w:rPr>
          <w:sz w:val="28"/>
          <w:szCs w:val="28"/>
        </w:rPr>
      </w:pPr>
      <w:r w:rsidRPr="00B94700">
        <w:rPr>
          <w:sz w:val="28"/>
          <w:szCs w:val="28"/>
        </w:rPr>
        <w:t xml:space="preserve">      11) доходы и расходы дорожного фонда </w:t>
      </w:r>
      <w:r>
        <w:rPr>
          <w:sz w:val="28"/>
          <w:szCs w:val="28"/>
        </w:rPr>
        <w:t>Прокудского</w:t>
      </w:r>
      <w:r w:rsidRPr="00B94700">
        <w:rPr>
          <w:sz w:val="28"/>
          <w:szCs w:val="28"/>
        </w:rPr>
        <w:t xml:space="preserve"> сельсовета Коченевского района Новосибирской области в структуре кодов бюджетной классификации;</w:t>
      </w:r>
    </w:p>
    <w:p w:rsidR="008074C2" w:rsidRPr="00B94700" w:rsidRDefault="008074C2" w:rsidP="008074C2">
      <w:pPr>
        <w:jc w:val="both"/>
        <w:rPr>
          <w:sz w:val="28"/>
          <w:szCs w:val="28"/>
        </w:rPr>
      </w:pPr>
      <w:r>
        <w:rPr>
          <w:sz w:val="28"/>
          <w:szCs w:val="28"/>
        </w:rPr>
        <w:t xml:space="preserve">   </w:t>
      </w:r>
      <w:r w:rsidRPr="00B94700">
        <w:rPr>
          <w:sz w:val="28"/>
          <w:szCs w:val="28"/>
        </w:rPr>
        <w:t xml:space="preserve">   12) отчет о доходах, полученных от использования и продажи муниципального имущества </w:t>
      </w:r>
      <w:r>
        <w:rPr>
          <w:sz w:val="28"/>
          <w:szCs w:val="28"/>
        </w:rPr>
        <w:t>Прокудского</w:t>
      </w:r>
      <w:r w:rsidRPr="00B94700">
        <w:rPr>
          <w:sz w:val="28"/>
          <w:szCs w:val="28"/>
        </w:rPr>
        <w:t xml:space="preserve"> сельсовета Коченевского района Новосибирской области, находящегося в муниципальной собственности </w:t>
      </w:r>
      <w:r>
        <w:rPr>
          <w:sz w:val="28"/>
          <w:szCs w:val="28"/>
        </w:rPr>
        <w:t>Прокудского</w:t>
      </w:r>
      <w:r w:rsidRPr="00B94700">
        <w:rPr>
          <w:sz w:val="28"/>
          <w:szCs w:val="28"/>
        </w:rPr>
        <w:t xml:space="preserve"> сельсовета Коченевского района Новосибирской области, после уплаты налогов и сборов, предусмотренных законодательством о налогах и сборах, за исключением имущества муниципальных бюджетных и автономных учреждений</w:t>
      </w:r>
      <w:r w:rsidRPr="00AC3E3F">
        <w:rPr>
          <w:sz w:val="28"/>
          <w:szCs w:val="28"/>
        </w:rPr>
        <w:t xml:space="preserve"> </w:t>
      </w:r>
      <w:r>
        <w:rPr>
          <w:sz w:val="28"/>
          <w:szCs w:val="28"/>
        </w:rPr>
        <w:t>Прокудского</w:t>
      </w:r>
      <w:r w:rsidRPr="00AC3E3F">
        <w:rPr>
          <w:sz w:val="28"/>
          <w:szCs w:val="28"/>
        </w:rPr>
        <w:t xml:space="preserve"> сельсовета </w:t>
      </w:r>
      <w:r w:rsidRPr="00B94700">
        <w:rPr>
          <w:sz w:val="28"/>
          <w:szCs w:val="28"/>
        </w:rPr>
        <w:t>Коченевского района Новосибирской области, а также имущества муниципальных унитарных</w:t>
      </w:r>
      <w:r>
        <w:rPr>
          <w:sz w:val="28"/>
          <w:szCs w:val="28"/>
        </w:rPr>
        <w:t xml:space="preserve"> </w:t>
      </w:r>
      <w:r w:rsidRPr="00B94700">
        <w:rPr>
          <w:sz w:val="28"/>
          <w:szCs w:val="28"/>
        </w:rPr>
        <w:t xml:space="preserve">предприятий </w:t>
      </w:r>
      <w:r>
        <w:rPr>
          <w:sz w:val="28"/>
          <w:szCs w:val="28"/>
        </w:rPr>
        <w:t>Прокудского</w:t>
      </w:r>
      <w:r w:rsidRPr="00AC3E3F">
        <w:rPr>
          <w:sz w:val="28"/>
          <w:szCs w:val="28"/>
        </w:rPr>
        <w:t xml:space="preserve"> сельсовета </w:t>
      </w:r>
      <w:r w:rsidRPr="00B94700">
        <w:rPr>
          <w:sz w:val="28"/>
          <w:szCs w:val="28"/>
        </w:rPr>
        <w:t>Коченевского района Новосибирской области;</w:t>
      </w:r>
    </w:p>
    <w:p w:rsidR="008074C2" w:rsidRPr="00B94700" w:rsidRDefault="008074C2" w:rsidP="008074C2">
      <w:pPr>
        <w:jc w:val="both"/>
        <w:rPr>
          <w:sz w:val="28"/>
          <w:szCs w:val="28"/>
        </w:rPr>
      </w:pPr>
      <w:r w:rsidRPr="00B94700">
        <w:rPr>
          <w:sz w:val="28"/>
          <w:szCs w:val="28"/>
        </w:rPr>
        <w:t xml:space="preserve">        13) отчет о результатах реализации плана социально-экономического развития </w:t>
      </w:r>
      <w:r>
        <w:rPr>
          <w:sz w:val="28"/>
          <w:szCs w:val="28"/>
        </w:rPr>
        <w:t>Прокудского</w:t>
      </w:r>
      <w:r w:rsidRPr="00AC3E3F">
        <w:rPr>
          <w:sz w:val="28"/>
          <w:szCs w:val="28"/>
        </w:rPr>
        <w:t xml:space="preserve"> сельсовета </w:t>
      </w:r>
      <w:r w:rsidRPr="00B94700">
        <w:rPr>
          <w:sz w:val="28"/>
          <w:szCs w:val="28"/>
        </w:rPr>
        <w:t>Коченевского района Новосибирской области за отчетный финансовый год;</w:t>
      </w:r>
    </w:p>
    <w:p w:rsidR="008074C2" w:rsidRPr="00B94700" w:rsidRDefault="008074C2" w:rsidP="008074C2">
      <w:pPr>
        <w:jc w:val="both"/>
        <w:rPr>
          <w:sz w:val="28"/>
          <w:szCs w:val="28"/>
        </w:rPr>
      </w:pPr>
      <w:r w:rsidRPr="00B94700">
        <w:rPr>
          <w:sz w:val="28"/>
          <w:szCs w:val="28"/>
        </w:rPr>
        <w:t xml:space="preserve">        14) баланс исполнения </w:t>
      </w:r>
      <w:r>
        <w:rPr>
          <w:sz w:val="28"/>
          <w:szCs w:val="28"/>
        </w:rPr>
        <w:t>местного</w:t>
      </w:r>
      <w:r w:rsidRPr="00B94700">
        <w:rPr>
          <w:sz w:val="28"/>
          <w:szCs w:val="28"/>
        </w:rPr>
        <w:t xml:space="preserve"> бюджета;</w:t>
      </w:r>
    </w:p>
    <w:p w:rsidR="008074C2" w:rsidRPr="00B94700" w:rsidRDefault="008074C2" w:rsidP="008074C2">
      <w:pPr>
        <w:jc w:val="both"/>
        <w:rPr>
          <w:sz w:val="28"/>
          <w:szCs w:val="28"/>
        </w:rPr>
      </w:pPr>
      <w:r w:rsidRPr="00B94700">
        <w:rPr>
          <w:sz w:val="28"/>
          <w:szCs w:val="28"/>
        </w:rPr>
        <w:t xml:space="preserve">        15) отчет о финансовых результатах деятельности;</w:t>
      </w:r>
    </w:p>
    <w:p w:rsidR="008074C2" w:rsidRPr="00B94700" w:rsidRDefault="008074C2" w:rsidP="008074C2">
      <w:pPr>
        <w:jc w:val="both"/>
        <w:rPr>
          <w:sz w:val="28"/>
          <w:szCs w:val="28"/>
        </w:rPr>
      </w:pPr>
      <w:r w:rsidRPr="00B94700">
        <w:rPr>
          <w:sz w:val="28"/>
          <w:szCs w:val="28"/>
        </w:rPr>
        <w:t xml:space="preserve">        16) отчет о движении денежных средств;</w:t>
      </w:r>
    </w:p>
    <w:p w:rsidR="008074C2" w:rsidRDefault="008074C2" w:rsidP="008074C2">
      <w:pPr>
        <w:jc w:val="both"/>
        <w:rPr>
          <w:sz w:val="28"/>
          <w:szCs w:val="28"/>
        </w:rPr>
      </w:pPr>
      <w:r w:rsidRPr="00B94700">
        <w:rPr>
          <w:sz w:val="28"/>
          <w:szCs w:val="28"/>
        </w:rPr>
        <w:t xml:space="preserve">        17) иная бюджетная отчетность об исполнении </w:t>
      </w:r>
      <w:r>
        <w:rPr>
          <w:sz w:val="28"/>
          <w:szCs w:val="28"/>
        </w:rPr>
        <w:t>местного</w:t>
      </w:r>
      <w:r w:rsidRPr="00B94700">
        <w:rPr>
          <w:sz w:val="28"/>
          <w:szCs w:val="28"/>
        </w:rPr>
        <w:t xml:space="preserve"> бюджета за отчетный финансовый год.</w:t>
      </w:r>
    </w:p>
    <w:p w:rsidR="008074C2" w:rsidRDefault="008074C2" w:rsidP="008074C2">
      <w:pPr>
        <w:ind w:firstLine="540"/>
        <w:jc w:val="both"/>
        <w:rPr>
          <w:sz w:val="28"/>
          <w:szCs w:val="28"/>
        </w:rPr>
      </w:pPr>
    </w:p>
    <w:p w:rsidR="008074C2" w:rsidRDefault="008074C2" w:rsidP="008074C2">
      <w:pPr>
        <w:ind w:firstLine="709"/>
        <w:jc w:val="both"/>
        <w:outlineLvl w:val="3"/>
        <w:rPr>
          <w:b/>
          <w:sz w:val="28"/>
          <w:szCs w:val="28"/>
        </w:rPr>
      </w:pPr>
      <w:r>
        <w:rPr>
          <w:b/>
          <w:sz w:val="28"/>
          <w:szCs w:val="28"/>
        </w:rPr>
        <w:t>Статья 31. Порядок рассмотрения годового отчета об исполнении местного бюджета Советом депутатов сельсовета</w:t>
      </w:r>
    </w:p>
    <w:p w:rsidR="008074C2" w:rsidRDefault="008074C2" w:rsidP="008074C2">
      <w:pPr>
        <w:ind w:firstLine="709"/>
        <w:jc w:val="both"/>
        <w:outlineLvl w:val="3"/>
        <w:rPr>
          <w:b/>
          <w:sz w:val="28"/>
          <w:szCs w:val="28"/>
        </w:rPr>
      </w:pPr>
    </w:p>
    <w:p w:rsidR="008074C2" w:rsidRDefault="008074C2" w:rsidP="008074C2">
      <w:pPr>
        <w:ind w:firstLine="709"/>
        <w:jc w:val="both"/>
        <w:outlineLvl w:val="3"/>
        <w:rPr>
          <w:sz w:val="28"/>
          <w:szCs w:val="28"/>
        </w:rPr>
      </w:pPr>
      <w:r>
        <w:rPr>
          <w:sz w:val="28"/>
          <w:szCs w:val="28"/>
        </w:rPr>
        <w:t>1. Годовой отчет об исполнении местного бюджета с материалами и документами, указанными в статье 30 настоящего Положения, подлежит регистрации в Совете депутатов сельсовета в установленном порядке.</w:t>
      </w:r>
    </w:p>
    <w:p w:rsidR="008074C2" w:rsidRDefault="008074C2" w:rsidP="008074C2">
      <w:pPr>
        <w:ind w:firstLine="709"/>
        <w:jc w:val="both"/>
        <w:outlineLvl w:val="3"/>
        <w:rPr>
          <w:sz w:val="28"/>
          <w:szCs w:val="28"/>
        </w:rPr>
      </w:pPr>
      <w:r>
        <w:rPr>
          <w:sz w:val="28"/>
          <w:szCs w:val="28"/>
        </w:rPr>
        <w:t>2. Решение о рассмотрении годового отчета об исполнении местного бюджета Советом депутатов сельсовета принимает Председатель Совета депутатов сельсовета.</w:t>
      </w:r>
    </w:p>
    <w:p w:rsidR="008074C2" w:rsidRDefault="008074C2" w:rsidP="008074C2">
      <w:pPr>
        <w:ind w:firstLine="709"/>
        <w:jc w:val="both"/>
        <w:outlineLvl w:val="3"/>
        <w:rPr>
          <w:sz w:val="28"/>
          <w:szCs w:val="28"/>
        </w:rPr>
      </w:pPr>
      <w:r>
        <w:rPr>
          <w:sz w:val="28"/>
          <w:szCs w:val="28"/>
        </w:rPr>
        <w:t>Решение оформляется распоряжением Председателя Совета депутатов сельсовета, предусматривающим организационно-технические мероприятия по обсуждению отчета и подготовке к рассмотрению проекта решения об исполнении местного бюджета за отчетный финансовый год.</w:t>
      </w:r>
    </w:p>
    <w:p w:rsidR="008074C2" w:rsidRDefault="008074C2" w:rsidP="008074C2">
      <w:pPr>
        <w:ind w:firstLine="709"/>
        <w:jc w:val="both"/>
        <w:outlineLvl w:val="3"/>
        <w:rPr>
          <w:sz w:val="28"/>
          <w:szCs w:val="28"/>
        </w:rPr>
      </w:pPr>
      <w:r>
        <w:rPr>
          <w:sz w:val="28"/>
          <w:szCs w:val="28"/>
        </w:rPr>
        <w:t xml:space="preserve">3. Рассмотрение годового отчета и принятие проекта решения об исполнении местного бюджета осуществляются в порядке, установленном </w:t>
      </w:r>
      <w:r>
        <w:rPr>
          <w:sz w:val="28"/>
          <w:szCs w:val="28"/>
        </w:rPr>
        <w:lastRenderedPageBreak/>
        <w:t>настоящим Положением и Регламентом Совета депутатов сельсовета в одном чтении.</w:t>
      </w:r>
    </w:p>
    <w:p w:rsidR="008074C2" w:rsidRDefault="008074C2" w:rsidP="008074C2">
      <w:pPr>
        <w:ind w:firstLine="709"/>
        <w:contextualSpacing/>
        <w:jc w:val="both"/>
        <w:outlineLvl w:val="3"/>
        <w:rPr>
          <w:sz w:val="28"/>
          <w:szCs w:val="28"/>
        </w:rPr>
      </w:pPr>
      <w:r>
        <w:rPr>
          <w:sz w:val="28"/>
          <w:szCs w:val="28"/>
        </w:rPr>
        <w:t>4. По результатам рассмотрения отчета об исполнении местного бюджета за отчетный финансовый год, Совет депутатов сельсовета принимает решение об утверждении либо отклонении решения об исполнении местного бюджета за отчетный финансовый год.</w:t>
      </w:r>
    </w:p>
    <w:p w:rsidR="008074C2" w:rsidRDefault="008074C2" w:rsidP="008074C2">
      <w:pPr>
        <w:ind w:firstLine="709"/>
        <w:contextualSpacing/>
        <w:jc w:val="both"/>
        <w:outlineLvl w:val="3"/>
        <w:rPr>
          <w:sz w:val="28"/>
          <w:szCs w:val="28"/>
        </w:rPr>
      </w:pPr>
      <w:r>
        <w:rPr>
          <w:sz w:val="28"/>
          <w:szCs w:val="28"/>
        </w:rPr>
        <w:t xml:space="preserve">5. В случае отклонения Советом депутатов сельсовета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 не превышающий одного месяца </w:t>
      </w:r>
      <w:r>
        <w:rPr>
          <w:bCs/>
          <w:iCs/>
          <w:sz w:val="28"/>
          <w:szCs w:val="28"/>
        </w:rPr>
        <w:t>со дня принятия решения Советом депутатов сельсовета об отклонении решения об исполнении местного бюджета</w:t>
      </w:r>
      <w:r>
        <w:rPr>
          <w:sz w:val="28"/>
          <w:szCs w:val="28"/>
        </w:rPr>
        <w:t>.</w:t>
      </w:r>
    </w:p>
    <w:p w:rsidR="008074C2" w:rsidRDefault="008074C2" w:rsidP="008074C2">
      <w:pPr>
        <w:ind w:firstLine="709"/>
        <w:jc w:val="both"/>
        <w:outlineLvl w:val="3"/>
        <w:rPr>
          <w:b/>
          <w:sz w:val="28"/>
          <w:szCs w:val="28"/>
        </w:rPr>
      </w:pPr>
    </w:p>
    <w:p w:rsidR="008074C2" w:rsidRDefault="008074C2" w:rsidP="008074C2">
      <w:pPr>
        <w:widowControl w:val="0"/>
        <w:ind w:firstLine="709"/>
        <w:jc w:val="both"/>
        <w:rPr>
          <w:b/>
          <w:sz w:val="28"/>
          <w:szCs w:val="28"/>
        </w:rPr>
      </w:pPr>
      <w:r>
        <w:rPr>
          <w:b/>
          <w:sz w:val="28"/>
          <w:szCs w:val="28"/>
        </w:rPr>
        <w:t>Статья 32. Публичные слушания по годовому отчету об исполнении местного бюджета</w:t>
      </w:r>
    </w:p>
    <w:p w:rsidR="008074C2" w:rsidRDefault="008074C2" w:rsidP="008074C2">
      <w:pPr>
        <w:widowControl w:val="0"/>
        <w:ind w:firstLine="709"/>
        <w:jc w:val="both"/>
        <w:rPr>
          <w:b/>
          <w:sz w:val="28"/>
          <w:szCs w:val="28"/>
        </w:rPr>
      </w:pPr>
      <w:r>
        <w:rPr>
          <w:b/>
          <w:sz w:val="28"/>
          <w:szCs w:val="28"/>
        </w:rPr>
        <w:t xml:space="preserve"> </w:t>
      </w:r>
    </w:p>
    <w:p w:rsidR="008074C2" w:rsidRPr="006260FC" w:rsidRDefault="008074C2" w:rsidP="008074C2">
      <w:pPr>
        <w:widowControl w:val="0"/>
        <w:ind w:firstLine="709"/>
        <w:jc w:val="both"/>
        <w:rPr>
          <w:sz w:val="28"/>
          <w:szCs w:val="28"/>
        </w:rPr>
      </w:pPr>
      <w:r>
        <w:rPr>
          <w:sz w:val="28"/>
          <w:szCs w:val="28"/>
        </w:rPr>
        <w:t>По годовому отчету об исполнении местного бюджета проводятся публичные слушания в порядке, предусмотренном статьей 21 настоящего Положения для проведения публичных слушаний по проекту местного бюджета.</w:t>
      </w:r>
    </w:p>
    <w:p w:rsidR="008074C2" w:rsidRPr="008839BC" w:rsidRDefault="008074C2" w:rsidP="008074C2">
      <w:pPr>
        <w:widowControl w:val="0"/>
        <w:autoSpaceDE w:val="0"/>
        <w:autoSpaceDN w:val="0"/>
        <w:adjustRightInd w:val="0"/>
        <w:ind w:firstLine="709"/>
        <w:jc w:val="both"/>
        <w:rPr>
          <w:sz w:val="28"/>
          <w:szCs w:val="28"/>
        </w:rPr>
      </w:pPr>
      <w:bookmarkStart w:id="20" w:name="Par936"/>
      <w:bookmarkEnd w:id="20"/>
    </w:p>
    <w:p w:rsidR="008074C2" w:rsidRPr="006260FC" w:rsidRDefault="008074C2" w:rsidP="008074C2">
      <w:pPr>
        <w:autoSpaceDE w:val="0"/>
        <w:autoSpaceDN w:val="0"/>
        <w:adjustRightInd w:val="0"/>
        <w:ind w:firstLine="709"/>
        <w:jc w:val="both"/>
        <w:outlineLvl w:val="3"/>
        <w:rPr>
          <w:b/>
          <w:sz w:val="28"/>
          <w:szCs w:val="28"/>
        </w:rPr>
      </w:pPr>
      <w:r w:rsidRPr="006260FC">
        <w:rPr>
          <w:b/>
          <w:sz w:val="28"/>
          <w:szCs w:val="28"/>
        </w:rPr>
        <w:t>Статья 3</w:t>
      </w:r>
      <w:r>
        <w:rPr>
          <w:b/>
          <w:sz w:val="28"/>
          <w:szCs w:val="28"/>
        </w:rPr>
        <w:t>3</w:t>
      </w:r>
      <w:r w:rsidRPr="006260FC">
        <w:rPr>
          <w:b/>
          <w:sz w:val="28"/>
          <w:szCs w:val="28"/>
        </w:rPr>
        <w:t>. Рассмотрение проекта решения об исполнении местного бюджета за отчетный финансовый год</w:t>
      </w:r>
    </w:p>
    <w:p w:rsidR="008074C2" w:rsidRPr="006260FC" w:rsidRDefault="008074C2" w:rsidP="008074C2">
      <w:pPr>
        <w:autoSpaceDE w:val="0"/>
        <w:autoSpaceDN w:val="0"/>
        <w:adjustRightInd w:val="0"/>
        <w:ind w:firstLine="709"/>
        <w:jc w:val="both"/>
        <w:outlineLvl w:val="3"/>
        <w:rPr>
          <w:b/>
          <w:sz w:val="28"/>
          <w:szCs w:val="28"/>
        </w:rPr>
      </w:pP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1. При рассмотрении проекта решения об исполнении местного бюджета за отчетный финансовый год Совет депутатов сельсовета заслушивает и обсуждает:</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1) доклад Администрации сельсовета;</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2) заключение</w:t>
      </w:r>
      <w:r>
        <w:rPr>
          <w:sz w:val="28"/>
          <w:szCs w:val="28"/>
        </w:rPr>
        <w:t xml:space="preserve"> контрольно-счетной</w:t>
      </w:r>
      <w:r w:rsidRPr="006260FC">
        <w:rPr>
          <w:sz w:val="28"/>
          <w:szCs w:val="28"/>
        </w:rPr>
        <w:t xml:space="preserve"> </w:t>
      </w:r>
      <w:r w:rsidRPr="006260FC">
        <w:rPr>
          <w:iCs/>
          <w:sz w:val="28"/>
          <w:szCs w:val="28"/>
        </w:rPr>
        <w:t>комиссии</w:t>
      </w:r>
      <w:r>
        <w:rPr>
          <w:iCs/>
          <w:sz w:val="28"/>
          <w:szCs w:val="28"/>
        </w:rPr>
        <w:t>;</w:t>
      </w:r>
    </w:p>
    <w:p w:rsidR="008074C2" w:rsidRDefault="008074C2" w:rsidP="008074C2">
      <w:pPr>
        <w:ind w:firstLine="709"/>
        <w:jc w:val="both"/>
        <w:outlineLvl w:val="3"/>
        <w:rPr>
          <w:sz w:val="28"/>
          <w:szCs w:val="28"/>
        </w:rPr>
      </w:pPr>
      <w:r>
        <w:rPr>
          <w:iCs/>
          <w:sz w:val="28"/>
          <w:szCs w:val="28"/>
        </w:rPr>
        <w:t xml:space="preserve">3) </w:t>
      </w:r>
      <w:r w:rsidRPr="00AC3E3F">
        <w:rPr>
          <w:iCs/>
          <w:sz w:val="28"/>
          <w:szCs w:val="28"/>
        </w:rPr>
        <w:t>сводное заключение бюджетного комитета.</w:t>
      </w:r>
    </w:p>
    <w:p w:rsidR="008074C2" w:rsidRPr="0070550F" w:rsidRDefault="008074C2" w:rsidP="008074C2">
      <w:pPr>
        <w:ind w:firstLine="709"/>
        <w:jc w:val="both"/>
        <w:outlineLvl w:val="3"/>
        <w:rPr>
          <w:sz w:val="28"/>
          <w:szCs w:val="28"/>
        </w:rPr>
      </w:pPr>
      <w:r w:rsidRPr="0070550F">
        <w:rPr>
          <w:sz w:val="28"/>
          <w:szCs w:val="28"/>
        </w:rPr>
        <w:t xml:space="preserve">2. С докладом о проекте решения об исполнении </w:t>
      </w:r>
      <w:r>
        <w:rPr>
          <w:sz w:val="28"/>
          <w:szCs w:val="28"/>
        </w:rPr>
        <w:t>местного</w:t>
      </w:r>
      <w:r w:rsidRPr="0070550F">
        <w:rPr>
          <w:sz w:val="28"/>
          <w:szCs w:val="28"/>
        </w:rPr>
        <w:t xml:space="preserve"> бюджета выступает представитель бюджетного комитета. Докладчик сообщает об итогах рассмотрения проекта решения о </w:t>
      </w:r>
      <w:r>
        <w:rPr>
          <w:sz w:val="28"/>
          <w:szCs w:val="28"/>
        </w:rPr>
        <w:t>местном</w:t>
      </w:r>
      <w:r w:rsidRPr="0070550F">
        <w:rPr>
          <w:sz w:val="28"/>
          <w:szCs w:val="28"/>
        </w:rPr>
        <w:t xml:space="preserve"> бюджете в комитете, поступивших поправках и результатах их рассмотрения.</w:t>
      </w:r>
    </w:p>
    <w:p w:rsidR="008074C2" w:rsidRDefault="008074C2" w:rsidP="008074C2">
      <w:pPr>
        <w:ind w:firstLine="709"/>
        <w:jc w:val="both"/>
        <w:outlineLvl w:val="3"/>
        <w:rPr>
          <w:sz w:val="28"/>
          <w:szCs w:val="28"/>
        </w:rPr>
      </w:pPr>
      <w:r w:rsidRPr="0070550F">
        <w:rPr>
          <w:sz w:val="28"/>
          <w:szCs w:val="28"/>
        </w:rPr>
        <w:t xml:space="preserve">3. Порядок дальнейшего рассмотрения решения о </w:t>
      </w:r>
      <w:r>
        <w:rPr>
          <w:sz w:val="28"/>
          <w:szCs w:val="28"/>
        </w:rPr>
        <w:t>местном</w:t>
      </w:r>
      <w:r w:rsidRPr="0070550F">
        <w:rPr>
          <w:sz w:val="28"/>
          <w:szCs w:val="28"/>
        </w:rPr>
        <w:t xml:space="preserve"> бюджете на сессии осуществляется в соответствии с Регламентом Совета депутатов </w:t>
      </w:r>
      <w:r>
        <w:rPr>
          <w:sz w:val="28"/>
          <w:szCs w:val="28"/>
        </w:rPr>
        <w:t>сельсовета</w:t>
      </w:r>
      <w:r w:rsidRPr="0070550F">
        <w:rPr>
          <w:sz w:val="28"/>
          <w:szCs w:val="28"/>
        </w:rPr>
        <w:t>.</w:t>
      </w:r>
    </w:p>
    <w:p w:rsidR="008074C2" w:rsidRPr="006260FC" w:rsidRDefault="008074C2" w:rsidP="008074C2">
      <w:pPr>
        <w:autoSpaceDE w:val="0"/>
        <w:autoSpaceDN w:val="0"/>
        <w:adjustRightInd w:val="0"/>
        <w:ind w:firstLine="709"/>
        <w:jc w:val="both"/>
        <w:outlineLvl w:val="3"/>
        <w:rPr>
          <w:sz w:val="28"/>
          <w:szCs w:val="28"/>
        </w:rPr>
      </w:pPr>
    </w:p>
    <w:p w:rsidR="008074C2" w:rsidRPr="006260FC" w:rsidRDefault="008074C2" w:rsidP="008074C2">
      <w:pPr>
        <w:autoSpaceDE w:val="0"/>
        <w:autoSpaceDN w:val="0"/>
        <w:adjustRightInd w:val="0"/>
        <w:ind w:firstLine="709"/>
        <w:jc w:val="both"/>
        <w:outlineLvl w:val="3"/>
        <w:rPr>
          <w:b/>
          <w:sz w:val="28"/>
          <w:szCs w:val="28"/>
        </w:rPr>
      </w:pPr>
      <w:r w:rsidRPr="006260FC">
        <w:rPr>
          <w:b/>
          <w:bCs/>
          <w:iCs/>
          <w:sz w:val="28"/>
          <w:szCs w:val="28"/>
        </w:rPr>
        <w:t>Ста</w:t>
      </w:r>
      <w:r>
        <w:rPr>
          <w:b/>
          <w:bCs/>
          <w:iCs/>
          <w:sz w:val="28"/>
          <w:szCs w:val="28"/>
        </w:rPr>
        <w:t>тья 34</w:t>
      </w:r>
      <w:r w:rsidRPr="006260FC">
        <w:rPr>
          <w:b/>
          <w:bCs/>
          <w:iCs/>
          <w:sz w:val="28"/>
          <w:szCs w:val="28"/>
        </w:rPr>
        <w:t>. Порядок представления и рассмотрения отчетов об исполнении местного бюджета за первый квартал, полугодие и девять месяцев текущего финансового года</w:t>
      </w:r>
    </w:p>
    <w:p w:rsidR="008074C2" w:rsidRPr="006260FC" w:rsidRDefault="008074C2" w:rsidP="008074C2">
      <w:pPr>
        <w:autoSpaceDE w:val="0"/>
        <w:autoSpaceDN w:val="0"/>
        <w:adjustRightInd w:val="0"/>
        <w:ind w:firstLine="709"/>
        <w:jc w:val="both"/>
        <w:outlineLvl w:val="3"/>
        <w:rPr>
          <w:sz w:val="28"/>
          <w:szCs w:val="28"/>
        </w:rPr>
      </w:pPr>
    </w:p>
    <w:p w:rsidR="008074C2" w:rsidRPr="006260FC" w:rsidRDefault="008074C2" w:rsidP="008074C2">
      <w:pPr>
        <w:autoSpaceDE w:val="0"/>
        <w:autoSpaceDN w:val="0"/>
        <w:adjustRightInd w:val="0"/>
        <w:ind w:firstLine="709"/>
        <w:contextualSpacing/>
        <w:jc w:val="both"/>
        <w:outlineLvl w:val="3"/>
        <w:rPr>
          <w:sz w:val="28"/>
          <w:szCs w:val="28"/>
        </w:rPr>
      </w:pPr>
      <w:r w:rsidRPr="006260FC">
        <w:rPr>
          <w:sz w:val="28"/>
          <w:szCs w:val="28"/>
        </w:rPr>
        <w:t xml:space="preserve">1. Отчеты об исполнении местного бюджета за первый квартал, полугодие и девять месяцев (далее – квартальный отчет) текущего финансового года утверждаются Администрацией сельсовета и направляются </w:t>
      </w:r>
      <w:r w:rsidRPr="006260FC">
        <w:rPr>
          <w:bCs/>
          <w:iCs/>
          <w:sz w:val="28"/>
          <w:szCs w:val="28"/>
        </w:rPr>
        <w:lastRenderedPageBreak/>
        <w:t xml:space="preserve">Администрацией сельсовета </w:t>
      </w:r>
      <w:r w:rsidRPr="006260FC">
        <w:rPr>
          <w:sz w:val="28"/>
          <w:szCs w:val="28"/>
        </w:rPr>
        <w:t>в срок не позднее 45 календарных дней после окончания отчетного периода в Совет депутатов</w:t>
      </w:r>
      <w:r>
        <w:rPr>
          <w:sz w:val="28"/>
          <w:szCs w:val="28"/>
        </w:rPr>
        <w:t xml:space="preserve"> сельсовета</w:t>
      </w:r>
      <w:r w:rsidRPr="006260FC">
        <w:rPr>
          <w:sz w:val="28"/>
          <w:szCs w:val="28"/>
        </w:rPr>
        <w:t>.</w:t>
      </w:r>
    </w:p>
    <w:p w:rsidR="008074C2" w:rsidRPr="006260FC" w:rsidRDefault="008074C2" w:rsidP="008074C2">
      <w:pPr>
        <w:autoSpaceDE w:val="0"/>
        <w:autoSpaceDN w:val="0"/>
        <w:adjustRightInd w:val="0"/>
        <w:ind w:firstLine="708"/>
        <w:jc w:val="both"/>
        <w:outlineLvl w:val="1"/>
        <w:rPr>
          <w:sz w:val="28"/>
          <w:szCs w:val="28"/>
        </w:rPr>
      </w:pPr>
      <w:r w:rsidRPr="006260FC">
        <w:rPr>
          <w:sz w:val="28"/>
          <w:szCs w:val="28"/>
        </w:rPr>
        <w:t>2. Одновременно с квартальным отчетом об исполнении местного бюджета в Совет депутатов и  комиссию</w:t>
      </w:r>
      <w:r>
        <w:rPr>
          <w:sz w:val="28"/>
          <w:szCs w:val="28"/>
        </w:rPr>
        <w:t xml:space="preserve"> по бюджету и налогам</w:t>
      </w:r>
      <w:r w:rsidRPr="006260FC">
        <w:rPr>
          <w:sz w:val="28"/>
          <w:szCs w:val="28"/>
        </w:rPr>
        <w:t xml:space="preserve"> представляются:</w:t>
      </w:r>
    </w:p>
    <w:p w:rsidR="008074C2" w:rsidRPr="006260FC" w:rsidRDefault="008074C2" w:rsidP="008074C2">
      <w:pPr>
        <w:autoSpaceDE w:val="0"/>
        <w:autoSpaceDN w:val="0"/>
        <w:adjustRightInd w:val="0"/>
        <w:ind w:firstLine="709"/>
        <w:jc w:val="both"/>
        <w:outlineLvl w:val="1"/>
        <w:rPr>
          <w:sz w:val="28"/>
          <w:szCs w:val="28"/>
        </w:rPr>
      </w:pPr>
      <w:r w:rsidRPr="006260FC">
        <w:rPr>
          <w:sz w:val="28"/>
          <w:szCs w:val="28"/>
        </w:rPr>
        <w:t xml:space="preserve">1) информация об исполнении </w:t>
      </w:r>
      <w:r w:rsidRPr="006260FC">
        <w:rPr>
          <w:bCs/>
          <w:iCs/>
          <w:sz w:val="28"/>
          <w:szCs w:val="28"/>
        </w:rPr>
        <w:t xml:space="preserve">за отчетный период </w:t>
      </w:r>
      <w:r w:rsidRPr="006260FC">
        <w:rPr>
          <w:sz w:val="28"/>
          <w:szCs w:val="28"/>
        </w:rPr>
        <w:t xml:space="preserve">показателей местного бюджета, установленная пунктом </w:t>
      </w:r>
      <w:r>
        <w:rPr>
          <w:sz w:val="28"/>
          <w:szCs w:val="28"/>
        </w:rPr>
        <w:t>13 части 1 статьи 30</w:t>
      </w:r>
      <w:r w:rsidRPr="006260FC">
        <w:rPr>
          <w:sz w:val="28"/>
          <w:szCs w:val="28"/>
        </w:rPr>
        <w:t xml:space="preserve"> настоящего Положения;</w:t>
      </w:r>
    </w:p>
    <w:p w:rsidR="008074C2" w:rsidRPr="006260FC" w:rsidRDefault="008074C2" w:rsidP="008074C2">
      <w:pPr>
        <w:autoSpaceDE w:val="0"/>
        <w:autoSpaceDN w:val="0"/>
        <w:adjustRightInd w:val="0"/>
        <w:ind w:firstLine="709"/>
        <w:jc w:val="both"/>
        <w:outlineLvl w:val="1"/>
        <w:rPr>
          <w:sz w:val="28"/>
          <w:szCs w:val="28"/>
        </w:rPr>
      </w:pPr>
      <w:r w:rsidRPr="006260FC">
        <w:rPr>
          <w:sz w:val="28"/>
          <w:szCs w:val="28"/>
        </w:rPr>
        <w:t>2) пояснительная записка с указанием причин отклонения отчетных данных от плановых показателей на соответствующий период текущего года более чем на 5 процентов;</w:t>
      </w:r>
    </w:p>
    <w:p w:rsidR="008074C2" w:rsidRPr="006260FC" w:rsidRDefault="008074C2" w:rsidP="008074C2">
      <w:pPr>
        <w:ind w:firstLine="709"/>
        <w:contextualSpacing/>
        <w:jc w:val="both"/>
        <w:rPr>
          <w:sz w:val="28"/>
          <w:szCs w:val="28"/>
        </w:rPr>
      </w:pPr>
      <w:r w:rsidRPr="006260FC">
        <w:rPr>
          <w:bCs/>
          <w:iCs/>
          <w:sz w:val="28"/>
          <w:szCs w:val="28"/>
        </w:rPr>
        <w:t>2.1. В информации, указанной в пункте 1 части 2 настоящей статьи, приводятся плановые назначения согласно решению о местном бюджете, сводной бюджетной росписи и (или) кассовому плану с учетом всех изменений.</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 xml:space="preserve">3. Квартальные отчеты об исполнении местного бюджета вносятся на рассмотрение Совета депутатов по решению  комиссии Совета депутатов </w:t>
      </w:r>
      <w:r w:rsidRPr="00012C65">
        <w:rPr>
          <w:sz w:val="28"/>
          <w:szCs w:val="28"/>
        </w:rPr>
        <w:t>по бюджет</w:t>
      </w:r>
      <w:r>
        <w:rPr>
          <w:sz w:val="28"/>
          <w:szCs w:val="28"/>
        </w:rPr>
        <w:t>у и налогам</w:t>
      </w:r>
      <w:r w:rsidRPr="00012C65">
        <w:rPr>
          <w:sz w:val="28"/>
          <w:szCs w:val="28"/>
        </w:rPr>
        <w:t>.</w:t>
      </w:r>
    </w:p>
    <w:p w:rsidR="008074C2" w:rsidRPr="006260FC" w:rsidRDefault="008074C2" w:rsidP="008074C2">
      <w:pPr>
        <w:autoSpaceDE w:val="0"/>
        <w:autoSpaceDN w:val="0"/>
        <w:adjustRightInd w:val="0"/>
        <w:ind w:firstLine="709"/>
        <w:jc w:val="both"/>
        <w:outlineLvl w:val="3"/>
        <w:rPr>
          <w:sz w:val="28"/>
          <w:szCs w:val="28"/>
        </w:rPr>
      </w:pPr>
    </w:p>
    <w:p w:rsidR="008074C2" w:rsidRPr="006260FC" w:rsidRDefault="008074C2" w:rsidP="008074C2">
      <w:pPr>
        <w:autoSpaceDE w:val="0"/>
        <w:autoSpaceDN w:val="0"/>
        <w:adjustRightInd w:val="0"/>
        <w:ind w:firstLine="709"/>
        <w:jc w:val="both"/>
        <w:outlineLvl w:val="3"/>
        <w:rPr>
          <w:b/>
          <w:sz w:val="28"/>
          <w:szCs w:val="28"/>
        </w:rPr>
      </w:pPr>
      <w:r>
        <w:rPr>
          <w:b/>
          <w:sz w:val="28"/>
          <w:szCs w:val="28"/>
        </w:rPr>
        <w:t>Статья 35</w:t>
      </w:r>
      <w:r w:rsidRPr="006260FC">
        <w:rPr>
          <w:b/>
          <w:sz w:val="28"/>
          <w:szCs w:val="28"/>
        </w:rPr>
        <w:t>. Запрос дополнительной информации</w:t>
      </w:r>
    </w:p>
    <w:p w:rsidR="008074C2" w:rsidRPr="006260FC" w:rsidRDefault="008074C2" w:rsidP="008074C2">
      <w:pPr>
        <w:autoSpaceDE w:val="0"/>
        <w:autoSpaceDN w:val="0"/>
        <w:adjustRightInd w:val="0"/>
        <w:ind w:firstLine="709"/>
        <w:jc w:val="both"/>
        <w:outlineLvl w:val="3"/>
        <w:rPr>
          <w:sz w:val="28"/>
          <w:szCs w:val="28"/>
        </w:rPr>
      </w:pP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 xml:space="preserve">Совет депутатов </w:t>
      </w:r>
      <w:r>
        <w:rPr>
          <w:sz w:val="28"/>
          <w:szCs w:val="28"/>
        </w:rPr>
        <w:t>сельсовета</w:t>
      </w:r>
      <w:r w:rsidRPr="006260FC">
        <w:rPr>
          <w:sz w:val="28"/>
          <w:szCs w:val="28"/>
        </w:rPr>
        <w:t xml:space="preserve"> в процессе исполнения местного </w:t>
      </w:r>
      <w:r>
        <w:rPr>
          <w:sz w:val="28"/>
          <w:szCs w:val="28"/>
        </w:rPr>
        <w:t>бюджета</w:t>
      </w:r>
      <w:r w:rsidRPr="006260FC">
        <w:rPr>
          <w:sz w:val="28"/>
          <w:szCs w:val="28"/>
        </w:rPr>
        <w:t xml:space="preserve"> вправе запрашивать оперативную информацию, связанную с исполнением местного бюджета и использованием бюджетных средств в течение всего финансового года.</w:t>
      </w:r>
    </w:p>
    <w:p w:rsidR="008074C2" w:rsidRPr="006260FC" w:rsidRDefault="008074C2" w:rsidP="008074C2">
      <w:pPr>
        <w:autoSpaceDE w:val="0"/>
        <w:autoSpaceDN w:val="0"/>
        <w:adjustRightInd w:val="0"/>
        <w:ind w:firstLine="709"/>
        <w:jc w:val="both"/>
        <w:outlineLvl w:val="3"/>
        <w:rPr>
          <w:sz w:val="28"/>
          <w:szCs w:val="28"/>
        </w:rPr>
      </w:pPr>
      <w:r w:rsidRPr="006260FC">
        <w:rPr>
          <w:sz w:val="28"/>
          <w:szCs w:val="28"/>
        </w:rPr>
        <w:t>Ответ на запрос должен быть представлен в течении 10 календарных дней.</w:t>
      </w:r>
    </w:p>
    <w:p w:rsidR="008074C2" w:rsidRPr="006260FC" w:rsidRDefault="008074C2" w:rsidP="008074C2">
      <w:pPr>
        <w:autoSpaceDE w:val="0"/>
        <w:autoSpaceDN w:val="0"/>
        <w:adjustRightInd w:val="0"/>
        <w:ind w:firstLine="540"/>
        <w:jc w:val="both"/>
        <w:rPr>
          <w:sz w:val="28"/>
          <w:szCs w:val="28"/>
        </w:rPr>
      </w:pPr>
      <w:bookmarkStart w:id="21" w:name="Par983"/>
      <w:bookmarkEnd w:id="21"/>
    </w:p>
    <w:p w:rsidR="008074C2" w:rsidRPr="006260FC" w:rsidRDefault="008074C2" w:rsidP="008074C2">
      <w:pPr>
        <w:autoSpaceDE w:val="0"/>
        <w:autoSpaceDN w:val="0"/>
        <w:adjustRightInd w:val="0"/>
        <w:jc w:val="center"/>
        <w:rPr>
          <w:sz w:val="28"/>
          <w:szCs w:val="28"/>
        </w:rPr>
      </w:pPr>
      <w:r w:rsidRPr="006260FC">
        <w:rPr>
          <w:b/>
          <w:bCs/>
          <w:sz w:val="28"/>
          <w:szCs w:val="28"/>
        </w:rPr>
        <w:t>Глава 8. ЗАКЛЮЧИТЕЛЬНЫЕ ПОЛОЖЕНИЯ</w:t>
      </w:r>
    </w:p>
    <w:p w:rsidR="008074C2" w:rsidRDefault="008074C2" w:rsidP="008074C2">
      <w:pPr>
        <w:autoSpaceDE w:val="0"/>
        <w:autoSpaceDN w:val="0"/>
        <w:adjustRightInd w:val="0"/>
        <w:ind w:firstLine="540"/>
        <w:jc w:val="both"/>
        <w:rPr>
          <w:b/>
          <w:bCs/>
          <w:sz w:val="28"/>
          <w:szCs w:val="28"/>
        </w:rPr>
      </w:pPr>
      <w:r>
        <w:rPr>
          <w:b/>
          <w:bCs/>
          <w:sz w:val="28"/>
          <w:szCs w:val="28"/>
        </w:rPr>
        <w:t>Статья 36. Порядок действия Положения</w:t>
      </w:r>
    </w:p>
    <w:p w:rsidR="008074C2" w:rsidRPr="0070550F" w:rsidRDefault="008074C2" w:rsidP="008074C2">
      <w:pPr>
        <w:ind w:firstLine="540"/>
        <w:jc w:val="both"/>
        <w:rPr>
          <w:sz w:val="28"/>
          <w:szCs w:val="28"/>
        </w:rPr>
      </w:pPr>
      <w:r w:rsidRPr="0070550F">
        <w:rPr>
          <w:sz w:val="28"/>
          <w:szCs w:val="28"/>
        </w:rPr>
        <w:t>1. Настоящее Положение вступает в силу со дня его подписания.</w:t>
      </w:r>
    </w:p>
    <w:p w:rsidR="008074C2" w:rsidRPr="008A7F84" w:rsidRDefault="008074C2" w:rsidP="008074C2">
      <w:pPr>
        <w:autoSpaceDE w:val="0"/>
        <w:autoSpaceDN w:val="0"/>
        <w:adjustRightInd w:val="0"/>
        <w:ind w:firstLine="540"/>
        <w:jc w:val="both"/>
        <w:rPr>
          <w:b/>
          <w:bCs/>
          <w:sz w:val="28"/>
          <w:szCs w:val="28"/>
        </w:rPr>
      </w:pPr>
      <w:r>
        <w:rPr>
          <w:sz w:val="28"/>
          <w:szCs w:val="28"/>
        </w:rPr>
        <w:t>2</w:t>
      </w:r>
      <w:r w:rsidRPr="006260FC">
        <w:rPr>
          <w:sz w:val="28"/>
          <w:szCs w:val="28"/>
        </w:rPr>
        <w:t xml:space="preserve">. До приведения решений Совета депутатов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и иных нормативных правовых актов, действующих на территории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в соответствие с настоящим Положением решения Совета депутатов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и иные нормативные правовые акты </w:t>
      </w:r>
      <w:r>
        <w:rPr>
          <w:sz w:val="28"/>
          <w:szCs w:val="28"/>
        </w:rPr>
        <w:t>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действующие на территории</w:t>
      </w:r>
      <w:r>
        <w:rPr>
          <w:sz w:val="28"/>
          <w:szCs w:val="28"/>
        </w:rPr>
        <w:t xml:space="preserve"> Прокудского</w:t>
      </w:r>
      <w:r w:rsidRPr="006260FC">
        <w:rPr>
          <w:sz w:val="28"/>
          <w:szCs w:val="28"/>
        </w:rPr>
        <w:t xml:space="preserve"> сельсовета </w:t>
      </w:r>
      <w:r>
        <w:rPr>
          <w:sz w:val="28"/>
          <w:szCs w:val="28"/>
        </w:rPr>
        <w:t>Коченевского</w:t>
      </w:r>
      <w:r w:rsidRPr="006260FC">
        <w:rPr>
          <w:sz w:val="28"/>
          <w:szCs w:val="28"/>
        </w:rPr>
        <w:t xml:space="preserve"> района Новосибирской области, применяются в части, не противоречащей настоящему Положению.</w:t>
      </w:r>
    </w:p>
    <w:p w:rsidR="008074C2" w:rsidRPr="006260FC" w:rsidRDefault="008074C2" w:rsidP="008074C2">
      <w:pPr>
        <w:autoSpaceDE w:val="0"/>
        <w:autoSpaceDN w:val="0"/>
        <w:adjustRightInd w:val="0"/>
        <w:ind w:firstLine="540"/>
        <w:jc w:val="both"/>
        <w:rPr>
          <w:sz w:val="28"/>
          <w:szCs w:val="28"/>
        </w:rPr>
      </w:pPr>
    </w:p>
    <w:p w:rsidR="008074C2" w:rsidRPr="006260FC" w:rsidRDefault="008074C2" w:rsidP="008074C2">
      <w:pPr>
        <w:autoSpaceDE w:val="0"/>
        <w:autoSpaceDN w:val="0"/>
        <w:adjustRightInd w:val="0"/>
        <w:ind w:firstLine="540"/>
        <w:jc w:val="both"/>
        <w:rPr>
          <w:sz w:val="28"/>
          <w:szCs w:val="28"/>
        </w:rPr>
      </w:pPr>
    </w:p>
    <w:p w:rsidR="008074C2" w:rsidRDefault="008074C2" w:rsidP="004B2551">
      <w:pPr>
        <w:jc w:val="center"/>
        <w:rPr>
          <w:b/>
          <w:sz w:val="28"/>
          <w:szCs w:val="28"/>
        </w:rPr>
      </w:pPr>
    </w:p>
    <w:p w:rsidR="008074C2" w:rsidRDefault="008074C2" w:rsidP="004B2551">
      <w:pPr>
        <w:jc w:val="center"/>
        <w:rPr>
          <w:b/>
          <w:sz w:val="28"/>
          <w:szCs w:val="28"/>
        </w:rPr>
      </w:pPr>
    </w:p>
    <w:p w:rsidR="004B2551" w:rsidRDefault="004B2551" w:rsidP="007C2215">
      <w:pPr>
        <w:rPr>
          <w:b/>
          <w:sz w:val="40"/>
          <w:szCs w:val="40"/>
        </w:rPr>
        <w:sectPr w:rsidR="004B2551">
          <w:headerReference w:type="default" r:id="rId31"/>
          <w:pgSz w:w="11906" w:h="16838"/>
          <w:pgMar w:top="1134" w:right="567" w:bottom="1134" w:left="1701" w:header="709" w:footer="709" w:gutter="0"/>
          <w:cols w:space="720"/>
        </w:sect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80"/>
          <w:szCs w:val="80"/>
        </w:rPr>
      </w:pPr>
      <w:r>
        <w:rPr>
          <w:b/>
          <w:sz w:val="80"/>
          <w:szCs w:val="80"/>
        </w:rPr>
        <w:t>Раздел</w:t>
      </w:r>
      <w:r>
        <w:rPr>
          <w:b/>
          <w:sz w:val="80"/>
          <w:szCs w:val="80"/>
        </w:rPr>
        <w:tab/>
      </w:r>
      <w:r>
        <w:rPr>
          <w:b/>
          <w:sz w:val="80"/>
          <w:szCs w:val="80"/>
          <w:lang w:val="en-US"/>
        </w:rPr>
        <w:t>II</w:t>
      </w:r>
    </w:p>
    <w:p w:rsidR="007C2215" w:rsidRDefault="007C2215" w:rsidP="007C2215">
      <w:pPr>
        <w:jc w:val="center"/>
        <w:rPr>
          <w:b/>
          <w:sz w:val="80"/>
          <w:szCs w:val="80"/>
        </w:rPr>
      </w:pPr>
    </w:p>
    <w:p w:rsidR="007C2215" w:rsidRDefault="007C2215" w:rsidP="007C2215">
      <w:pPr>
        <w:jc w:val="center"/>
        <w:rPr>
          <w:b/>
          <w:sz w:val="80"/>
          <w:szCs w:val="80"/>
        </w:rPr>
      </w:pPr>
    </w:p>
    <w:p w:rsidR="007C2215" w:rsidRDefault="007C2215"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Pr="00E55F9E" w:rsidRDefault="00B508E7" w:rsidP="00B508E7">
      <w:pPr>
        <w:shd w:val="clear" w:color="auto" w:fill="FFFFFF"/>
        <w:ind w:right="53"/>
        <w:jc w:val="center"/>
        <w:rPr>
          <w:b/>
          <w:color w:val="000000"/>
          <w:spacing w:val="-6"/>
          <w:sz w:val="28"/>
          <w:szCs w:val="28"/>
        </w:rPr>
      </w:pPr>
      <w:r w:rsidRPr="00E55F9E">
        <w:rPr>
          <w:b/>
          <w:color w:val="000000"/>
          <w:spacing w:val="-6"/>
          <w:sz w:val="28"/>
          <w:szCs w:val="28"/>
        </w:rPr>
        <w:lastRenderedPageBreak/>
        <w:t>АДМИНИСТРАЦИЯ ПРОКУДСКОГО СЕЛЬСОВЕТА</w:t>
      </w:r>
    </w:p>
    <w:p w:rsidR="00B508E7" w:rsidRPr="00E55F9E" w:rsidRDefault="00B508E7" w:rsidP="00B508E7">
      <w:pPr>
        <w:shd w:val="clear" w:color="auto" w:fill="FFFFFF"/>
        <w:ind w:right="53"/>
        <w:jc w:val="center"/>
        <w:rPr>
          <w:b/>
        </w:rPr>
      </w:pPr>
      <w:r w:rsidRPr="00E55F9E">
        <w:rPr>
          <w:b/>
          <w:color w:val="000000"/>
          <w:spacing w:val="-4"/>
          <w:sz w:val="28"/>
          <w:szCs w:val="28"/>
        </w:rPr>
        <w:t xml:space="preserve">КОЧЕНЕВСКОГО РАЙОНA </w:t>
      </w:r>
      <w:r w:rsidRPr="00E55F9E">
        <w:rPr>
          <w:b/>
          <w:color w:val="000000"/>
          <w:spacing w:val="-2"/>
          <w:sz w:val="28"/>
          <w:szCs w:val="28"/>
        </w:rPr>
        <w:t>НОВОСИБИРСКОЙ ОБЛАСТИ</w:t>
      </w:r>
    </w:p>
    <w:p w:rsidR="00B508E7" w:rsidRPr="00E55F9E" w:rsidRDefault="00B508E7" w:rsidP="00B508E7">
      <w:pPr>
        <w:shd w:val="clear" w:color="auto" w:fill="FFFFFF"/>
        <w:ind w:right="43"/>
        <w:rPr>
          <w:b/>
          <w:color w:val="000000"/>
          <w:spacing w:val="-2"/>
          <w:sz w:val="28"/>
          <w:szCs w:val="28"/>
        </w:rPr>
      </w:pPr>
    </w:p>
    <w:p w:rsidR="00B508E7" w:rsidRDefault="00B508E7" w:rsidP="00B508E7">
      <w:pPr>
        <w:shd w:val="clear" w:color="auto" w:fill="FFFFFF"/>
        <w:ind w:right="43"/>
        <w:jc w:val="center"/>
        <w:rPr>
          <w:b/>
          <w:color w:val="000000"/>
          <w:spacing w:val="-2"/>
          <w:sz w:val="28"/>
          <w:szCs w:val="28"/>
        </w:rPr>
      </w:pPr>
      <w:r w:rsidRPr="00E55F9E">
        <w:rPr>
          <w:b/>
          <w:color w:val="000000"/>
          <w:spacing w:val="-2"/>
          <w:sz w:val="28"/>
          <w:szCs w:val="28"/>
        </w:rPr>
        <w:t>ПОСТАНОВ</w:t>
      </w:r>
      <w:r>
        <w:rPr>
          <w:b/>
          <w:color w:val="000000"/>
          <w:spacing w:val="-2"/>
          <w:sz w:val="28"/>
          <w:szCs w:val="28"/>
        </w:rPr>
        <w:t>ЛЕНИЕ</w:t>
      </w:r>
    </w:p>
    <w:p w:rsidR="00B508E7" w:rsidRDefault="00B508E7" w:rsidP="00B508E7">
      <w:pPr>
        <w:shd w:val="clear" w:color="auto" w:fill="FFFFFF"/>
        <w:ind w:right="43"/>
        <w:jc w:val="center"/>
        <w:rPr>
          <w:b/>
          <w:color w:val="000000"/>
          <w:spacing w:val="-2"/>
          <w:sz w:val="28"/>
          <w:szCs w:val="28"/>
        </w:rPr>
      </w:pPr>
    </w:p>
    <w:p w:rsidR="00B508E7" w:rsidRDefault="00B508E7" w:rsidP="00B508E7">
      <w:pPr>
        <w:shd w:val="clear" w:color="auto" w:fill="FFFFFF"/>
        <w:ind w:right="43"/>
        <w:jc w:val="center"/>
        <w:rPr>
          <w:spacing w:val="-3"/>
          <w:sz w:val="28"/>
          <w:szCs w:val="28"/>
        </w:rPr>
      </w:pPr>
      <w:r w:rsidRPr="00E55F9E">
        <w:rPr>
          <w:spacing w:val="-3"/>
          <w:sz w:val="28"/>
          <w:szCs w:val="28"/>
        </w:rPr>
        <w:t xml:space="preserve"> от 26.04.</w:t>
      </w:r>
      <w:r>
        <w:rPr>
          <w:spacing w:val="-3"/>
          <w:sz w:val="28"/>
          <w:szCs w:val="28"/>
        </w:rPr>
        <w:t>2023 № 89а</w:t>
      </w:r>
    </w:p>
    <w:p w:rsidR="00B508E7" w:rsidRDefault="00B508E7" w:rsidP="00B508E7">
      <w:pPr>
        <w:shd w:val="clear" w:color="auto" w:fill="FFFFFF"/>
        <w:ind w:right="43"/>
        <w:jc w:val="center"/>
        <w:rPr>
          <w:b/>
          <w:color w:val="000000"/>
          <w:spacing w:val="-2"/>
          <w:sz w:val="28"/>
          <w:szCs w:val="28"/>
        </w:rPr>
      </w:pPr>
    </w:p>
    <w:p w:rsidR="00B508E7" w:rsidRDefault="00B508E7" w:rsidP="00B508E7">
      <w:pPr>
        <w:shd w:val="clear" w:color="auto" w:fill="FFFFFF"/>
        <w:ind w:right="43"/>
        <w:jc w:val="center"/>
        <w:rPr>
          <w:b/>
          <w:color w:val="000000"/>
          <w:spacing w:val="-2"/>
          <w:sz w:val="28"/>
          <w:szCs w:val="28"/>
        </w:rPr>
      </w:pPr>
      <w:r>
        <w:rPr>
          <w:sz w:val="28"/>
          <w:szCs w:val="28"/>
        </w:rPr>
        <w:t>Об утверждении переч</w:t>
      </w:r>
      <w:r w:rsidRPr="00E55F9E">
        <w:rPr>
          <w:sz w:val="28"/>
          <w:szCs w:val="28"/>
        </w:rPr>
        <w:t>н</w:t>
      </w:r>
      <w:r>
        <w:rPr>
          <w:sz w:val="28"/>
          <w:szCs w:val="28"/>
        </w:rPr>
        <w:t>я</w:t>
      </w:r>
      <w:r w:rsidRPr="00E55F9E">
        <w:rPr>
          <w:sz w:val="28"/>
          <w:szCs w:val="28"/>
        </w:rPr>
        <w:t xml:space="preserve"> подведомственных администрации </w:t>
      </w:r>
      <w:r>
        <w:rPr>
          <w:sz w:val="28"/>
          <w:szCs w:val="28"/>
        </w:rPr>
        <w:t xml:space="preserve">Прокудского сельсовета </w:t>
      </w:r>
      <w:r w:rsidRPr="00E55F9E">
        <w:rPr>
          <w:sz w:val="28"/>
          <w:szCs w:val="28"/>
        </w:rPr>
        <w:t>Коченевского района Новосибирской области организаций, имеющих статус юридического лица, которые могут не создавать официальные страницы для размещения информации о своей деятельности в сети «Интернет» с учетом особенности сферы их деятельности</w:t>
      </w:r>
    </w:p>
    <w:p w:rsidR="00B508E7" w:rsidRPr="00953A56" w:rsidRDefault="00B508E7" w:rsidP="00B508E7">
      <w:pPr>
        <w:shd w:val="clear" w:color="auto" w:fill="FFFFFF"/>
        <w:ind w:right="43"/>
        <w:jc w:val="center"/>
        <w:rPr>
          <w:b/>
          <w:color w:val="000000"/>
          <w:spacing w:val="-2"/>
          <w:sz w:val="28"/>
          <w:szCs w:val="28"/>
        </w:rPr>
      </w:pPr>
    </w:p>
    <w:p w:rsidR="00B508E7" w:rsidRPr="00E55F9E" w:rsidRDefault="00B508E7" w:rsidP="00B508E7">
      <w:pPr>
        <w:shd w:val="clear" w:color="auto" w:fill="FFFFFF"/>
        <w:ind w:firstLine="709"/>
        <w:jc w:val="both"/>
        <w:rPr>
          <w:sz w:val="28"/>
          <w:szCs w:val="28"/>
        </w:rPr>
      </w:pPr>
      <w:r w:rsidRPr="00E55F9E">
        <w:rPr>
          <w:sz w:val="28"/>
          <w:szCs w:val="28"/>
        </w:rPr>
        <w:t>В соответствии со статьей 1 Федерального закона от 14.07.2022 № 270-ФЗ «О внесении изменений в Федеральный закон «Об обеспечении доступа к информации о деятельности государственных органов и органов местного самоуправления» и статью 10 Федерального закона «Об обеспечении доступа к информации о деятельности судов в Российской Федерации», частью 1.</w:t>
      </w:r>
      <w:r>
        <w:rPr>
          <w:sz w:val="28"/>
          <w:szCs w:val="28"/>
        </w:rPr>
        <w:t xml:space="preserve">1. </w:t>
      </w:r>
      <w:r w:rsidRPr="00E55F9E">
        <w:rPr>
          <w:sz w:val="28"/>
          <w:szCs w:val="28"/>
        </w:rPr>
        <w:t xml:space="preserve">статьи 10 «Об обеспечении доступа к информации о деятельности государственных органов и органов местного самоуправления» от </w:t>
      </w:r>
      <w:r>
        <w:rPr>
          <w:sz w:val="28"/>
          <w:szCs w:val="28"/>
        </w:rPr>
        <w:t>09.02.2009</w:t>
      </w:r>
      <w:r w:rsidRPr="00E55F9E">
        <w:rPr>
          <w:sz w:val="28"/>
          <w:szCs w:val="28"/>
        </w:rPr>
        <w:t xml:space="preserve"> № 8-ФЗ</w:t>
      </w:r>
      <w:r>
        <w:rPr>
          <w:sz w:val="28"/>
          <w:szCs w:val="28"/>
        </w:rPr>
        <w:t>, администрация Прокудского сельсовета Коченевского района Новосибирской области</w:t>
      </w:r>
    </w:p>
    <w:p w:rsidR="00B508E7" w:rsidRPr="00E55F9E" w:rsidRDefault="00B508E7" w:rsidP="00B508E7">
      <w:pPr>
        <w:shd w:val="clear" w:color="auto" w:fill="FFFFFF"/>
        <w:ind w:firstLine="709"/>
        <w:jc w:val="both"/>
        <w:rPr>
          <w:b/>
          <w:sz w:val="28"/>
          <w:szCs w:val="28"/>
        </w:rPr>
      </w:pPr>
      <w:r w:rsidRPr="00E55F9E">
        <w:rPr>
          <w:b/>
          <w:sz w:val="28"/>
          <w:szCs w:val="28"/>
        </w:rPr>
        <w:t>ПОСТАНОВЛЯ</w:t>
      </w:r>
      <w:r>
        <w:rPr>
          <w:b/>
          <w:sz w:val="28"/>
          <w:szCs w:val="28"/>
        </w:rPr>
        <w:t>ЕТ</w:t>
      </w:r>
      <w:r w:rsidRPr="00E55F9E">
        <w:rPr>
          <w:b/>
          <w:sz w:val="28"/>
          <w:szCs w:val="28"/>
        </w:rPr>
        <w:t>:</w:t>
      </w:r>
    </w:p>
    <w:p w:rsidR="00B508E7" w:rsidRPr="00E55F9E" w:rsidRDefault="00B508E7" w:rsidP="00B508E7">
      <w:pPr>
        <w:shd w:val="clear" w:color="auto" w:fill="FFFFFF"/>
        <w:ind w:firstLine="709"/>
        <w:jc w:val="both"/>
        <w:rPr>
          <w:sz w:val="28"/>
          <w:szCs w:val="28"/>
        </w:rPr>
      </w:pPr>
      <w:r w:rsidRPr="00E55F9E">
        <w:rPr>
          <w:sz w:val="28"/>
          <w:szCs w:val="28"/>
        </w:rPr>
        <w:t xml:space="preserve">1. Утвердить перечень подведомственных администрации </w:t>
      </w:r>
      <w:r>
        <w:rPr>
          <w:sz w:val="28"/>
          <w:szCs w:val="28"/>
        </w:rPr>
        <w:t xml:space="preserve">Прокудского сельсовета </w:t>
      </w:r>
      <w:r w:rsidRPr="00E55F9E">
        <w:rPr>
          <w:sz w:val="28"/>
          <w:szCs w:val="28"/>
        </w:rPr>
        <w:t>Коченевского района Новосибирской области организаций, имеющих статус юридического лица, которые могут не создавать официальные страницы для размещения информации о своей деятельности в сети «Интернет» с учетом особенности сф</w:t>
      </w:r>
      <w:r>
        <w:rPr>
          <w:sz w:val="28"/>
          <w:szCs w:val="28"/>
        </w:rPr>
        <w:t>еры их деятельности (приложение</w:t>
      </w:r>
      <w:r w:rsidRPr="00E55F9E">
        <w:rPr>
          <w:sz w:val="28"/>
          <w:szCs w:val="28"/>
        </w:rPr>
        <w:t>).</w:t>
      </w:r>
    </w:p>
    <w:p w:rsidR="00B508E7" w:rsidRPr="00E55F9E" w:rsidRDefault="00B508E7" w:rsidP="00B508E7">
      <w:pPr>
        <w:shd w:val="clear" w:color="auto" w:fill="FFFFFF"/>
        <w:ind w:firstLine="709"/>
        <w:jc w:val="both"/>
        <w:rPr>
          <w:sz w:val="28"/>
          <w:szCs w:val="28"/>
        </w:rPr>
      </w:pPr>
      <w:r w:rsidRPr="00E55F9E">
        <w:rPr>
          <w:sz w:val="28"/>
          <w:szCs w:val="28"/>
        </w:rPr>
        <w:t>2. Разместить настоящее постановление на официальном сайте администрации</w:t>
      </w:r>
      <w:r>
        <w:rPr>
          <w:sz w:val="28"/>
          <w:szCs w:val="28"/>
        </w:rPr>
        <w:t xml:space="preserve"> Прокудского сельсовета</w:t>
      </w:r>
      <w:r w:rsidRPr="00E55F9E">
        <w:rPr>
          <w:sz w:val="28"/>
          <w:szCs w:val="28"/>
        </w:rPr>
        <w:t xml:space="preserve"> Коченевского района Новосиб</w:t>
      </w:r>
      <w:r>
        <w:rPr>
          <w:sz w:val="28"/>
          <w:szCs w:val="28"/>
        </w:rPr>
        <w:t>ирской области в информационной телекоммуникационной сети Интернет (Куликова Н.В</w:t>
      </w:r>
      <w:r w:rsidRPr="00E55F9E">
        <w:rPr>
          <w:sz w:val="28"/>
          <w:szCs w:val="28"/>
        </w:rPr>
        <w:t>.).</w:t>
      </w:r>
    </w:p>
    <w:p w:rsidR="00B508E7" w:rsidRPr="00E55F9E" w:rsidRDefault="00B508E7" w:rsidP="00B508E7">
      <w:pPr>
        <w:shd w:val="clear" w:color="auto" w:fill="FFFFFF"/>
        <w:ind w:firstLine="709"/>
        <w:jc w:val="both"/>
        <w:rPr>
          <w:sz w:val="28"/>
          <w:szCs w:val="28"/>
        </w:rPr>
      </w:pPr>
      <w:r w:rsidRPr="00E55F9E">
        <w:rPr>
          <w:sz w:val="28"/>
          <w:szCs w:val="28"/>
        </w:rPr>
        <w:t>3. Контроль исполнени</w:t>
      </w:r>
      <w:r>
        <w:rPr>
          <w:sz w:val="28"/>
          <w:szCs w:val="28"/>
        </w:rPr>
        <w:t>я</w:t>
      </w:r>
      <w:r w:rsidRPr="00E55F9E">
        <w:rPr>
          <w:sz w:val="28"/>
          <w:szCs w:val="28"/>
        </w:rPr>
        <w:t xml:space="preserve"> постановления возложить на </w:t>
      </w:r>
      <w:r>
        <w:rPr>
          <w:sz w:val="28"/>
          <w:szCs w:val="28"/>
        </w:rPr>
        <w:t>заместителя главы</w:t>
      </w:r>
      <w:r w:rsidRPr="00E55F9E">
        <w:rPr>
          <w:sz w:val="28"/>
          <w:szCs w:val="28"/>
        </w:rPr>
        <w:t xml:space="preserve"> администрации </w:t>
      </w:r>
      <w:r>
        <w:rPr>
          <w:sz w:val="28"/>
          <w:szCs w:val="28"/>
        </w:rPr>
        <w:t xml:space="preserve">Прокудского сельсовета </w:t>
      </w:r>
      <w:r w:rsidRPr="00E55F9E">
        <w:rPr>
          <w:sz w:val="28"/>
          <w:szCs w:val="28"/>
        </w:rPr>
        <w:t>Коченевского района Новосибирской области</w:t>
      </w:r>
      <w:r>
        <w:rPr>
          <w:sz w:val="28"/>
          <w:szCs w:val="28"/>
        </w:rPr>
        <w:t xml:space="preserve"> Бричееву Н.В.</w:t>
      </w:r>
    </w:p>
    <w:p w:rsidR="00B508E7" w:rsidRPr="00E55F9E" w:rsidRDefault="00B508E7" w:rsidP="00B508E7">
      <w:pPr>
        <w:shd w:val="clear" w:color="auto" w:fill="FFFFFF"/>
        <w:ind w:firstLine="709"/>
        <w:jc w:val="both"/>
        <w:rPr>
          <w:sz w:val="28"/>
          <w:szCs w:val="28"/>
        </w:rPr>
      </w:pPr>
    </w:p>
    <w:p w:rsidR="00B508E7" w:rsidRPr="00E55F9E" w:rsidRDefault="00B508E7" w:rsidP="00B508E7">
      <w:pPr>
        <w:shd w:val="clear" w:color="auto" w:fill="FFFFFF"/>
        <w:jc w:val="both"/>
        <w:rPr>
          <w:sz w:val="28"/>
          <w:szCs w:val="28"/>
        </w:rPr>
      </w:pPr>
    </w:p>
    <w:p w:rsidR="00B508E7" w:rsidRPr="00E55F9E" w:rsidRDefault="00B508E7" w:rsidP="00B508E7">
      <w:pPr>
        <w:shd w:val="clear" w:color="auto" w:fill="FFFFFF"/>
        <w:jc w:val="both"/>
      </w:pPr>
      <w:r>
        <w:rPr>
          <w:sz w:val="28"/>
          <w:szCs w:val="28"/>
        </w:rPr>
        <w:t>Глава Прокудского сельсовета</w:t>
      </w:r>
      <w:r w:rsidRPr="00E55F9E">
        <w:rPr>
          <w:sz w:val="28"/>
          <w:szCs w:val="28"/>
        </w:rPr>
        <w:t xml:space="preserve">                              </w:t>
      </w:r>
      <w:r>
        <w:rPr>
          <w:sz w:val="28"/>
          <w:szCs w:val="28"/>
        </w:rPr>
        <w:t xml:space="preserve">            </w:t>
      </w:r>
      <w:r w:rsidRPr="00E55F9E">
        <w:rPr>
          <w:sz w:val="28"/>
          <w:szCs w:val="28"/>
        </w:rPr>
        <w:t xml:space="preserve">  </w:t>
      </w:r>
      <w:r>
        <w:rPr>
          <w:sz w:val="28"/>
          <w:szCs w:val="28"/>
        </w:rPr>
        <w:t xml:space="preserve">     </w:t>
      </w:r>
      <w:r w:rsidRPr="00E55F9E">
        <w:rPr>
          <w:sz w:val="28"/>
          <w:szCs w:val="28"/>
        </w:rPr>
        <w:t xml:space="preserve"> </w:t>
      </w:r>
      <w:r>
        <w:rPr>
          <w:sz w:val="28"/>
          <w:szCs w:val="28"/>
        </w:rPr>
        <w:t>В.А</w:t>
      </w:r>
      <w:r w:rsidRPr="00E55F9E">
        <w:rPr>
          <w:sz w:val="28"/>
          <w:szCs w:val="28"/>
        </w:rPr>
        <w:t xml:space="preserve">. </w:t>
      </w:r>
      <w:r>
        <w:rPr>
          <w:sz w:val="28"/>
          <w:szCs w:val="28"/>
        </w:rPr>
        <w:t>Цурбанов</w:t>
      </w:r>
    </w:p>
    <w:p w:rsidR="00B508E7" w:rsidRPr="00E55F9E" w:rsidRDefault="00B508E7" w:rsidP="00B508E7">
      <w:pPr>
        <w:ind w:firstLine="709"/>
        <w:rPr>
          <w:rFonts w:eastAsia="Calibri"/>
          <w:sz w:val="28"/>
          <w:szCs w:val="28"/>
        </w:rPr>
      </w:pPr>
      <w:r w:rsidRPr="00E55F9E">
        <w:rPr>
          <w:rFonts w:eastAsia="Calibri"/>
          <w:sz w:val="28"/>
          <w:szCs w:val="28"/>
        </w:rPr>
        <w:br w:type="page"/>
      </w:r>
    </w:p>
    <w:p w:rsidR="00B508E7" w:rsidRPr="00E55F9E" w:rsidRDefault="00B508E7" w:rsidP="00B508E7">
      <w:pPr>
        <w:tabs>
          <w:tab w:val="left" w:pos="6804"/>
        </w:tabs>
        <w:ind w:left="6237" w:right="-1"/>
        <w:jc w:val="both"/>
        <w:rPr>
          <w:rFonts w:eastAsia="Calibri"/>
        </w:rPr>
      </w:pPr>
      <w:r w:rsidRPr="00E55F9E">
        <w:rPr>
          <w:rFonts w:eastAsia="Calibri"/>
        </w:rPr>
        <w:lastRenderedPageBreak/>
        <w:t>Приложение</w:t>
      </w:r>
    </w:p>
    <w:p w:rsidR="00B508E7" w:rsidRPr="00EC4DCF" w:rsidRDefault="00B508E7" w:rsidP="00B508E7">
      <w:pPr>
        <w:pStyle w:val="ConsPlusTitle"/>
        <w:tabs>
          <w:tab w:val="left" w:pos="6804"/>
        </w:tabs>
        <w:ind w:left="6237"/>
        <w:jc w:val="both"/>
        <w:rPr>
          <w:rFonts w:ascii="Times New Roman" w:hAnsi="Times New Roman"/>
          <w:b w:val="0"/>
          <w:bCs w:val="0"/>
          <w:sz w:val="24"/>
          <w:szCs w:val="24"/>
        </w:rPr>
      </w:pPr>
      <w:r w:rsidRPr="00EC4DCF">
        <w:rPr>
          <w:rFonts w:ascii="Times New Roman" w:hAnsi="Times New Roman"/>
          <w:b w:val="0"/>
          <w:bCs w:val="0"/>
          <w:sz w:val="24"/>
          <w:szCs w:val="24"/>
        </w:rPr>
        <w:t>утверждено постановлением</w:t>
      </w:r>
      <w:r>
        <w:rPr>
          <w:rFonts w:ascii="Times New Roman" w:hAnsi="Times New Roman"/>
          <w:b w:val="0"/>
          <w:bCs w:val="0"/>
          <w:sz w:val="24"/>
          <w:szCs w:val="24"/>
        </w:rPr>
        <w:t xml:space="preserve"> администрации Прокудского сельсовета Коченевского района </w:t>
      </w:r>
      <w:r w:rsidRPr="00EC4DCF">
        <w:rPr>
          <w:rFonts w:ascii="Times New Roman" w:hAnsi="Times New Roman"/>
          <w:b w:val="0"/>
          <w:bCs w:val="0"/>
          <w:sz w:val="24"/>
          <w:szCs w:val="24"/>
        </w:rPr>
        <w:t>Новосибирской области</w:t>
      </w:r>
      <w:r>
        <w:rPr>
          <w:rFonts w:ascii="Times New Roman" w:hAnsi="Times New Roman"/>
          <w:b w:val="0"/>
          <w:bCs w:val="0"/>
          <w:sz w:val="24"/>
          <w:szCs w:val="24"/>
        </w:rPr>
        <w:t xml:space="preserve"> </w:t>
      </w:r>
      <w:r w:rsidRPr="00EC4DCF">
        <w:rPr>
          <w:rFonts w:ascii="Times New Roman" w:hAnsi="Times New Roman"/>
          <w:b w:val="0"/>
          <w:bCs w:val="0"/>
          <w:sz w:val="24"/>
          <w:szCs w:val="24"/>
        </w:rPr>
        <w:t>от</w:t>
      </w:r>
      <w:r>
        <w:rPr>
          <w:rFonts w:ascii="Times New Roman" w:hAnsi="Times New Roman"/>
          <w:b w:val="0"/>
          <w:bCs w:val="0"/>
          <w:sz w:val="24"/>
          <w:szCs w:val="24"/>
        </w:rPr>
        <w:t xml:space="preserve"> 26.04.2023</w:t>
      </w:r>
      <w:r w:rsidRPr="00EC4DCF">
        <w:rPr>
          <w:rFonts w:ascii="Times New Roman" w:hAnsi="Times New Roman"/>
          <w:b w:val="0"/>
          <w:bCs w:val="0"/>
          <w:sz w:val="24"/>
          <w:szCs w:val="24"/>
        </w:rPr>
        <w:t xml:space="preserve"> № </w:t>
      </w:r>
      <w:r>
        <w:rPr>
          <w:rFonts w:ascii="Times New Roman" w:hAnsi="Times New Roman"/>
          <w:b w:val="0"/>
          <w:bCs w:val="0"/>
          <w:sz w:val="24"/>
          <w:szCs w:val="24"/>
        </w:rPr>
        <w:t>89а</w:t>
      </w:r>
    </w:p>
    <w:p w:rsidR="00B508E7" w:rsidRPr="00E55F9E" w:rsidRDefault="00B508E7" w:rsidP="00B508E7">
      <w:pPr>
        <w:autoSpaceDE w:val="0"/>
        <w:autoSpaceDN w:val="0"/>
        <w:adjustRightInd w:val="0"/>
        <w:ind w:left="360"/>
        <w:jc w:val="center"/>
        <w:rPr>
          <w:sz w:val="28"/>
          <w:szCs w:val="28"/>
        </w:rPr>
      </w:pPr>
    </w:p>
    <w:p w:rsidR="00B508E7" w:rsidRPr="00E55F9E" w:rsidRDefault="00B508E7" w:rsidP="00B508E7">
      <w:pPr>
        <w:autoSpaceDE w:val="0"/>
        <w:autoSpaceDN w:val="0"/>
        <w:adjustRightInd w:val="0"/>
        <w:jc w:val="center"/>
        <w:rPr>
          <w:sz w:val="28"/>
          <w:szCs w:val="28"/>
        </w:rPr>
      </w:pPr>
      <w:r w:rsidRPr="00E55F9E">
        <w:rPr>
          <w:sz w:val="28"/>
          <w:szCs w:val="28"/>
        </w:rPr>
        <w:t xml:space="preserve">Перечень подведомственных администрации </w:t>
      </w:r>
      <w:r>
        <w:rPr>
          <w:sz w:val="28"/>
          <w:szCs w:val="28"/>
        </w:rPr>
        <w:t xml:space="preserve">Прокудского сельсовета </w:t>
      </w:r>
      <w:r w:rsidRPr="00E55F9E">
        <w:rPr>
          <w:sz w:val="28"/>
          <w:szCs w:val="28"/>
        </w:rPr>
        <w:t>Коченевского района Новосибирской области организаций, имеющих статус юридического лица, которые могут не создавать официальные страницы для размещения информации о своей деятельности в сети «Интернет» с учетом особенности сферы их деятельности.</w:t>
      </w:r>
    </w:p>
    <w:p w:rsidR="00B508E7" w:rsidRPr="00E55F9E" w:rsidRDefault="00B508E7" w:rsidP="00B508E7">
      <w:pPr>
        <w:autoSpaceDE w:val="0"/>
        <w:autoSpaceDN w:val="0"/>
        <w:adjustRightInd w:val="0"/>
        <w:ind w:left="360"/>
        <w:jc w:val="center"/>
        <w:rPr>
          <w:sz w:val="28"/>
          <w:szCs w:val="28"/>
        </w:rPr>
      </w:pPr>
    </w:p>
    <w:tbl>
      <w:tblPr>
        <w:tblStyle w:val="af7"/>
        <w:tblW w:w="0" w:type="auto"/>
        <w:tblLook w:val="04A0"/>
      </w:tblPr>
      <w:tblGrid>
        <w:gridCol w:w="628"/>
        <w:gridCol w:w="5859"/>
        <w:gridCol w:w="2990"/>
      </w:tblGrid>
      <w:tr w:rsidR="00B508E7" w:rsidRPr="00A35925" w:rsidTr="00481811">
        <w:tc>
          <w:tcPr>
            <w:tcW w:w="628" w:type="dxa"/>
            <w:vAlign w:val="center"/>
          </w:tcPr>
          <w:p w:rsidR="00B508E7" w:rsidRPr="00227370" w:rsidRDefault="00B508E7" w:rsidP="00481811">
            <w:pPr>
              <w:pStyle w:val="a3"/>
              <w:jc w:val="both"/>
              <w:rPr>
                <w:rFonts w:ascii="Times New Roman" w:hAnsi="Times New Roman"/>
                <w:sz w:val="28"/>
                <w:szCs w:val="28"/>
              </w:rPr>
            </w:pPr>
            <w:r w:rsidRPr="00227370">
              <w:rPr>
                <w:rFonts w:ascii="Times New Roman" w:hAnsi="Times New Roman"/>
                <w:sz w:val="28"/>
                <w:szCs w:val="28"/>
              </w:rPr>
              <w:t>№ п/п</w:t>
            </w:r>
          </w:p>
        </w:tc>
        <w:tc>
          <w:tcPr>
            <w:tcW w:w="5859" w:type="dxa"/>
            <w:vAlign w:val="center"/>
          </w:tcPr>
          <w:p w:rsidR="00B508E7" w:rsidRPr="00227370" w:rsidRDefault="00B508E7" w:rsidP="00481811">
            <w:pPr>
              <w:pStyle w:val="a3"/>
              <w:jc w:val="center"/>
              <w:rPr>
                <w:rFonts w:ascii="Times New Roman" w:hAnsi="Times New Roman"/>
                <w:sz w:val="28"/>
                <w:szCs w:val="28"/>
              </w:rPr>
            </w:pPr>
            <w:r w:rsidRPr="00227370">
              <w:rPr>
                <w:rFonts w:ascii="Times New Roman" w:hAnsi="Times New Roman"/>
                <w:sz w:val="28"/>
                <w:szCs w:val="28"/>
              </w:rPr>
              <w:t>Наименование учреждения</w:t>
            </w:r>
          </w:p>
        </w:tc>
        <w:tc>
          <w:tcPr>
            <w:tcW w:w="2990" w:type="dxa"/>
            <w:vAlign w:val="center"/>
          </w:tcPr>
          <w:p w:rsidR="00B508E7" w:rsidRPr="00227370" w:rsidRDefault="00B508E7" w:rsidP="00481811">
            <w:pPr>
              <w:pStyle w:val="a3"/>
              <w:jc w:val="center"/>
              <w:rPr>
                <w:rFonts w:ascii="Times New Roman" w:hAnsi="Times New Roman"/>
                <w:sz w:val="28"/>
                <w:szCs w:val="28"/>
              </w:rPr>
            </w:pPr>
            <w:r w:rsidRPr="00227370">
              <w:rPr>
                <w:rFonts w:ascii="Times New Roman" w:hAnsi="Times New Roman"/>
                <w:sz w:val="28"/>
                <w:szCs w:val="28"/>
              </w:rPr>
              <w:t>Сокращенное наименование</w:t>
            </w:r>
          </w:p>
        </w:tc>
      </w:tr>
      <w:tr w:rsidR="00B508E7" w:rsidRPr="00AB6377" w:rsidTr="00481811">
        <w:tc>
          <w:tcPr>
            <w:tcW w:w="628" w:type="dxa"/>
            <w:vAlign w:val="center"/>
          </w:tcPr>
          <w:p w:rsidR="00B508E7" w:rsidRPr="00227370" w:rsidRDefault="00B508E7" w:rsidP="00481811">
            <w:pPr>
              <w:pStyle w:val="a3"/>
              <w:jc w:val="both"/>
              <w:rPr>
                <w:rFonts w:ascii="Times New Roman" w:hAnsi="Times New Roman"/>
                <w:sz w:val="28"/>
                <w:szCs w:val="28"/>
              </w:rPr>
            </w:pPr>
            <w:r w:rsidRPr="00227370">
              <w:rPr>
                <w:rFonts w:ascii="Times New Roman" w:hAnsi="Times New Roman"/>
                <w:sz w:val="28"/>
                <w:szCs w:val="28"/>
              </w:rPr>
              <w:t>1</w:t>
            </w:r>
          </w:p>
        </w:tc>
        <w:tc>
          <w:tcPr>
            <w:tcW w:w="5859" w:type="dxa"/>
            <w:vAlign w:val="center"/>
          </w:tcPr>
          <w:p w:rsidR="00B508E7" w:rsidRPr="00227370" w:rsidRDefault="00B508E7" w:rsidP="00B508E7">
            <w:pPr>
              <w:pStyle w:val="S"/>
              <w:rPr>
                <w:color w:val="000000"/>
              </w:rPr>
            </w:pPr>
            <w:r w:rsidRPr="00227370">
              <w:rPr>
                <w:shd w:val="clear" w:color="auto" w:fill="FFFFFF"/>
              </w:rPr>
              <w:t>МУНИЦИПАЛЬНОЕ УНИТАРНОЕ ПРЕДПРИЯТИЕ «ПРОКУДСКОЕ ПРОИЗВОДСТВЕННОЕ ПРЕДПРИЯТИЕ ЖИЛИЩНО-КОММУНАЛЬНОГО ХОЗЯЙСТВА»</w:t>
            </w:r>
          </w:p>
        </w:tc>
        <w:tc>
          <w:tcPr>
            <w:tcW w:w="2990" w:type="dxa"/>
          </w:tcPr>
          <w:p w:rsidR="00B508E7" w:rsidRPr="00227370" w:rsidRDefault="00B508E7" w:rsidP="00481811">
            <w:pPr>
              <w:pStyle w:val="a3"/>
              <w:jc w:val="center"/>
              <w:rPr>
                <w:rFonts w:ascii="Times New Roman" w:hAnsi="Times New Roman"/>
                <w:sz w:val="28"/>
                <w:szCs w:val="28"/>
              </w:rPr>
            </w:pPr>
            <w:r w:rsidRPr="00227370">
              <w:rPr>
                <w:rFonts w:ascii="Times New Roman" w:hAnsi="Times New Roman"/>
                <w:sz w:val="28"/>
                <w:szCs w:val="28"/>
              </w:rPr>
              <w:t xml:space="preserve">МУП Прокудское </w:t>
            </w:r>
            <w:r w:rsidRPr="00227370">
              <w:rPr>
                <w:rFonts w:ascii="Times New Roman" w:hAnsi="Times New Roman"/>
                <w:color w:val="000000"/>
                <w:sz w:val="28"/>
                <w:szCs w:val="28"/>
              </w:rPr>
              <w:t>«</w:t>
            </w:r>
            <w:r w:rsidRPr="00227370">
              <w:rPr>
                <w:rFonts w:ascii="Times New Roman" w:hAnsi="Times New Roman"/>
                <w:sz w:val="28"/>
                <w:szCs w:val="28"/>
              </w:rPr>
              <w:t>ППЖКХ</w:t>
            </w:r>
          </w:p>
        </w:tc>
      </w:tr>
    </w:tbl>
    <w:p w:rsidR="00B508E7" w:rsidRDefault="00B508E7" w:rsidP="00B508E7"/>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Default="00B508E7" w:rsidP="007C2215">
      <w:pPr>
        <w:jc w:val="center"/>
        <w:rPr>
          <w:b/>
          <w:sz w:val="40"/>
          <w:szCs w:val="40"/>
        </w:rPr>
      </w:pPr>
    </w:p>
    <w:p w:rsidR="00B508E7" w:rsidRPr="00991032" w:rsidRDefault="00B508E7" w:rsidP="00B508E7">
      <w:pPr>
        <w:pStyle w:val="a3"/>
        <w:jc w:val="center"/>
        <w:rPr>
          <w:rFonts w:ascii="Times New Roman" w:hAnsi="Times New Roman"/>
          <w:b/>
          <w:sz w:val="28"/>
          <w:szCs w:val="28"/>
        </w:rPr>
      </w:pPr>
      <w:r w:rsidRPr="00991032">
        <w:rPr>
          <w:rFonts w:ascii="Times New Roman" w:hAnsi="Times New Roman"/>
          <w:b/>
          <w:sz w:val="28"/>
          <w:szCs w:val="28"/>
        </w:rPr>
        <w:lastRenderedPageBreak/>
        <w:t>АДМИНИСТРАЦИЯ ПРОКУДСКОГО СЕЛЬСОВЕТА</w:t>
      </w:r>
    </w:p>
    <w:p w:rsidR="00B508E7" w:rsidRPr="00991032" w:rsidRDefault="00B508E7" w:rsidP="00B508E7">
      <w:pPr>
        <w:pStyle w:val="a3"/>
        <w:jc w:val="center"/>
        <w:rPr>
          <w:rFonts w:ascii="Times New Roman" w:hAnsi="Times New Roman"/>
          <w:b/>
          <w:sz w:val="28"/>
          <w:szCs w:val="28"/>
        </w:rPr>
      </w:pPr>
      <w:r w:rsidRPr="00991032">
        <w:rPr>
          <w:rFonts w:ascii="Times New Roman" w:hAnsi="Times New Roman"/>
          <w:b/>
          <w:sz w:val="28"/>
          <w:szCs w:val="28"/>
        </w:rPr>
        <w:t>КОЧЕНЕВСКОГО РАЙОНА НОВОСИБИРСКОЙ ОБЛАСТИ</w:t>
      </w:r>
    </w:p>
    <w:p w:rsidR="00B508E7" w:rsidRPr="00991032" w:rsidRDefault="00B508E7" w:rsidP="00B508E7">
      <w:pPr>
        <w:pStyle w:val="a3"/>
        <w:jc w:val="center"/>
        <w:rPr>
          <w:rFonts w:ascii="Times New Roman" w:hAnsi="Times New Roman"/>
          <w:b/>
          <w:sz w:val="28"/>
          <w:szCs w:val="28"/>
        </w:rPr>
      </w:pPr>
    </w:p>
    <w:p w:rsidR="00B508E7" w:rsidRPr="00991032" w:rsidRDefault="00B508E7" w:rsidP="00B508E7">
      <w:pPr>
        <w:pStyle w:val="a3"/>
        <w:jc w:val="center"/>
        <w:rPr>
          <w:rFonts w:ascii="Times New Roman" w:hAnsi="Times New Roman"/>
          <w:b/>
          <w:sz w:val="28"/>
          <w:szCs w:val="28"/>
        </w:rPr>
      </w:pPr>
      <w:r>
        <w:rPr>
          <w:rFonts w:ascii="Times New Roman" w:hAnsi="Times New Roman"/>
          <w:b/>
          <w:sz w:val="28"/>
          <w:szCs w:val="28"/>
        </w:rPr>
        <w:t>ПОСТАНОВЛЕНИ</w:t>
      </w:r>
      <w:r w:rsidRPr="00991032">
        <w:rPr>
          <w:rFonts w:ascii="Times New Roman" w:hAnsi="Times New Roman"/>
          <w:b/>
          <w:sz w:val="28"/>
          <w:szCs w:val="28"/>
        </w:rPr>
        <w:t>Е</w:t>
      </w:r>
    </w:p>
    <w:p w:rsidR="00B508E7" w:rsidRPr="00991032" w:rsidRDefault="00B508E7" w:rsidP="00B508E7">
      <w:pPr>
        <w:pStyle w:val="a3"/>
        <w:jc w:val="center"/>
        <w:rPr>
          <w:rFonts w:ascii="Times New Roman" w:hAnsi="Times New Roman"/>
          <w:sz w:val="28"/>
          <w:szCs w:val="28"/>
        </w:rPr>
      </w:pPr>
    </w:p>
    <w:p w:rsidR="00B508E7" w:rsidRPr="00991032" w:rsidRDefault="00B508E7" w:rsidP="00B508E7">
      <w:pPr>
        <w:pStyle w:val="a3"/>
        <w:jc w:val="center"/>
        <w:rPr>
          <w:rFonts w:ascii="Times New Roman" w:hAnsi="Times New Roman"/>
          <w:sz w:val="28"/>
          <w:szCs w:val="28"/>
        </w:rPr>
      </w:pPr>
      <w:r w:rsidRPr="003F5234">
        <w:rPr>
          <w:rFonts w:ascii="Times New Roman" w:hAnsi="Times New Roman"/>
          <w:sz w:val="28"/>
          <w:szCs w:val="28"/>
        </w:rPr>
        <w:t xml:space="preserve">от </w:t>
      </w:r>
      <w:r>
        <w:rPr>
          <w:rFonts w:ascii="Times New Roman" w:hAnsi="Times New Roman"/>
          <w:sz w:val="28"/>
          <w:szCs w:val="28"/>
        </w:rPr>
        <w:t>03.05.2023</w:t>
      </w:r>
      <w:r w:rsidRPr="003F5234">
        <w:rPr>
          <w:rFonts w:ascii="Times New Roman" w:hAnsi="Times New Roman"/>
          <w:sz w:val="28"/>
          <w:szCs w:val="28"/>
        </w:rPr>
        <w:t xml:space="preserve"> № </w:t>
      </w:r>
      <w:r>
        <w:rPr>
          <w:rFonts w:ascii="Times New Roman" w:hAnsi="Times New Roman"/>
          <w:sz w:val="28"/>
          <w:szCs w:val="28"/>
        </w:rPr>
        <w:t>96</w:t>
      </w:r>
    </w:p>
    <w:p w:rsidR="00B508E7" w:rsidRPr="00991032" w:rsidRDefault="00B508E7" w:rsidP="00B508E7">
      <w:pPr>
        <w:pStyle w:val="a3"/>
        <w:jc w:val="center"/>
        <w:rPr>
          <w:rFonts w:ascii="Times New Roman" w:hAnsi="Times New Roman"/>
          <w:sz w:val="28"/>
          <w:szCs w:val="28"/>
        </w:rPr>
      </w:pPr>
    </w:p>
    <w:p w:rsidR="00B508E7" w:rsidRPr="00991032" w:rsidRDefault="00B508E7" w:rsidP="00B508E7">
      <w:pPr>
        <w:pStyle w:val="a3"/>
        <w:jc w:val="center"/>
        <w:rPr>
          <w:rFonts w:ascii="Times New Roman" w:hAnsi="Times New Roman"/>
          <w:sz w:val="28"/>
          <w:szCs w:val="28"/>
        </w:rPr>
      </w:pPr>
      <w:r w:rsidRPr="00991032">
        <w:rPr>
          <w:rFonts w:ascii="Times New Roman" w:hAnsi="Times New Roman"/>
          <w:sz w:val="28"/>
          <w:szCs w:val="28"/>
        </w:rPr>
        <w:t xml:space="preserve">О присвоении </w:t>
      </w:r>
      <w:r>
        <w:rPr>
          <w:rFonts w:ascii="Times New Roman" w:hAnsi="Times New Roman"/>
          <w:sz w:val="28"/>
          <w:szCs w:val="28"/>
        </w:rPr>
        <w:t>наименования переулкам в с. Прокудское Коченевского района Новосибирской области</w:t>
      </w:r>
    </w:p>
    <w:p w:rsidR="00B508E7" w:rsidRPr="00991032" w:rsidRDefault="00B508E7" w:rsidP="00B508E7">
      <w:pPr>
        <w:pStyle w:val="a3"/>
        <w:jc w:val="center"/>
        <w:rPr>
          <w:rFonts w:ascii="Times New Roman" w:hAnsi="Times New Roman"/>
          <w:sz w:val="28"/>
          <w:szCs w:val="28"/>
        </w:rPr>
      </w:pPr>
    </w:p>
    <w:p w:rsidR="00B508E7" w:rsidRPr="00991032" w:rsidRDefault="00B508E7" w:rsidP="00B508E7">
      <w:pPr>
        <w:pStyle w:val="a3"/>
        <w:ind w:firstLine="709"/>
        <w:jc w:val="both"/>
        <w:rPr>
          <w:rFonts w:ascii="Times New Roman" w:hAnsi="Times New Roman"/>
          <w:sz w:val="28"/>
          <w:szCs w:val="28"/>
        </w:rPr>
      </w:pPr>
      <w:r>
        <w:rPr>
          <w:rFonts w:ascii="Times New Roman" w:hAnsi="Times New Roman"/>
          <w:sz w:val="28"/>
          <w:szCs w:val="28"/>
        </w:rPr>
        <w:t xml:space="preserve">Рассмотрев представленные комиссией предложения по присвоению (изменению) наименований улицам, переулкам, площадям, иным составным частям населенных пунктов, расположенных на территории Прокудского сельсовета Коченевского района Новосибирской области, руководствуясь </w:t>
      </w:r>
      <w:r w:rsidRPr="00991032">
        <w:rPr>
          <w:rFonts w:ascii="Times New Roman" w:hAnsi="Times New Roman"/>
          <w:sz w:val="28"/>
          <w:szCs w:val="28"/>
        </w:rPr>
        <w:t xml:space="preserve"> Федеральн</w:t>
      </w:r>
      <w:r>
        <w:rPr>
          <w:rFonts w:ascii="Times New Roman" w:hAnsi="Times New Roman"/>
          <w:sz w:val="28"/>
          <w:szCs w:val="28"/>
        </w:rPr>
        <w:t>ым</w:t>
      </w:r>
      <w:r w:rsidRPr="00991032">
        <w:rPr>
          <w:rFonts w:ascii="Times New Roman" w:hAnsi="Times New Roman"/>
          <w:sz w:val="28"/>
          <w:szCs w:val="28"/>
        </w:rPr>
        <w:t xml:space="preserve"> закон</w:t>
      </w:r>
      <w:r>
        <w:rPr>
          <w:rFonts w:ascii="Times New Roman" w:hAnsi="Times New Roman"/>
          <w:sz w:val="28"/>
          <w:szCs w:val="28"/>
        </w:rPr>
        <w:t>ом</w:t>
      </w:r>
      <w:r w:rsidRPr="00991032">
        <w:rPr>
          <w:rFonts w:ascii="Times New Roman" w:hAnsi="Times New Roman"/>
          <w:sz w:val="28"/>
          <w:szCs w:val="28"/>
        </w:rPr>
        <w:t xml:space="preserve"> от 06.10.2003 № 131-ФЗ «Об общих принципах организации местного самоуправления в Российской Федерации»</w:t>
      </w:r>
      <w:r>
        <w:rPr>
          <w:rFonts w:ascii="Times New Roman" w:hAnsi="Times New Roman"/>
          <w:sz w:val="28"/>
          <w:szCs w:val="28"/>
        </w:rPr>
        <w:t>, Уставом Прокудского сельсовета Коченевского района Новосибирской области</w:t>
      </w:r>
      <w:r w:rsidRPr="00991032">
        <w:rPr>
          <w:rFonts w:ascii="Times New Roman" w:hAnsi="Times New Roman"/>
          <w:sz w:val="28"/>
          <w:szCs w:val="28"/>
        </w:rPr>
        <w:t>,</w:t>
      </w:r>
      <w:r>
        <w:rPr>
          <w:rFonts w:ascii="Times New Roman" w:hAnsi="Times New Roman"/>
          <w:sz w:val="28"/>
          <w:szCs w:val="28"/>
        </w:rPr>
        <w:t xml:space="preserve"> в соответствии наименований улицам, переулков, площадям, и иным составным частям населенных пунктов, установления нумерации домов и установки указателей наименования улиц и номерами домов, зданий,, сооружений, строений и владений, расположенных на территории Прокудского сельсовета Коченевского района Новосибирской области», администрация Прокудского сельсовета Коченевского района Новосибирской области </w:t>
      </w:r>
    </w:p>
    <w:p w:rsidR="00B508E7" w:rsidRDefault="00B508E7" w:rsidP="00B508E7">
      <w:pPr>
        <w:ind w:firstLine="709"/>
        <w:rPr>
          <w:b/>
          <w:sz w:val="28"/>
          <w:szCs w:val="28"/>
        </w:rPr>
      </w:pPr>
      <w:r>
        <w:rPr>
          <w:b/>
          <w:sz w:val="28"/>
          <w:szCs w:val="28"/>
        </w:rPr>
        <w:t>ПОСТАНОВЛЯЕТ:</w:t>
      </w:r>
    </w:p>
    <w:p w:rsidR="00B508E7" w:rsidRPr="00134BFE" w:rsidRDefault="00B508E7" w:rsidP="00B508E7">
      <w:pPr>
        <w:ind w:firstLine="709"/>
        <w:rPr>
          <w:b/>
          <w:sz w:val="28"/>
          <w:szCs w:val="28"/>
        </w:rPr>
      </w:pPr>
      <w:r>
        <w:rPr>
          <w:sz w:val="28"/>
          <w:szCs w:val="28"/>
        </w:rPr>
        <w:t>1. Присвоить элементам улично-дорожной сети с. Прокудское наименование:</w:t>
      </w:r>
    </w:p>
    <w:p w:rsidR="00B508E7" w:rsidRPr="003A1C48"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 xml:space="preserve">переулок </w:t>
      </w:r>
      <w:r w:rsidRPr="003A1C48">
        <w:rPr>
          <w:rFonts w:ascii="Times New Roman" w:hAnsi="Times New Roman"/>
          <w:sz w:val="28"/>
          <w:szCs w:val="28"/>
        </w:rPr>
        <w:t>1</w:t>
      </w:r>
      <w:r>
        <w:rPr>
          <w:rFonts w:ascii="Times New Roman" w:hAnsi="Times New Roman"/>
          <w:sz w:val="28"/>
          <w:szCs w:val="28"/>
        </w:rPr>
        <w:t xml:space="preserve">-й Советский </w:t>
      </w:r>
    </w:p>
    <w:p w:rsidR="00B508E7" w:rsidRPr="003A1C48"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 xml:space="preserve">переулок 2-й Советский </w:t>
      </w:r>
    </w:p>
    <w:p w:rsidR="00B508E7" w:rsidRPr="003A1C48"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переулок</w:t>
      </w:r>
      <w:r w:rsidRPr="003A1C48">
        <w:rPr>
          <w:rFonts w:ascii="Times New Roman" w:hAnsi="Times New Roman"/>
          <w:sz w:val="28"/>
          <w:szCs w:val="28"/>
        </w:rPr>
        <w:t xml:space="preserve"> 3</w:t>
      </w:r>
      <w:r>
        <w:rPr>
          <w:rFonts w:ascii="Times New Roman" w:hAnsi="Times New Roman"/>
          <w:sz w:val="28"/>
          <w:szCs w:val="28"/>
        </w:rPr>
        <w:t xml:space="preserve">-й Советский </w:t>
      </w:r>
    </w:p>
    <w:p w:rsidR="00B508E7" w:rsidRPr="003A1C48"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переулок</w:t>
      </w:r>
      <w:r w:rsidRPr="003A1C48">
        <w:rPr>
          <w:rFonts w:ascii="Times New Roman" w:hAnsi="Times New Roman"/>
          <w:sz w:val="28"/>
          <w:szCs w:val="28"/>
        </w:rPr>
        <w:t xml:space="preserve"> 4</w:t>
      </w:r>
      <w:r>
        <w:rPr>
          <w:rFonts w:ascii="Times New Roman" w:hAnsi="Times New Roman"/>
          <w:sz w:val="28"/>
          <w:szCs w:val="28"/>
        </w:rPr>
        <w:t>-й</w:t>
      </w:r>
      <w:r w:rsidRPr="003A1C48">
        <w:rPr>
          <w:rFonts w:ascii="Times New Roman" w:hAnsi="Times New Roman"/>
          <w:sz w:val="28"/>
          <w:szCs w:val="28"/>
        </w:rPr>
        <w:t xml:space="preserve"> </w:t>
      </w:r>
      <w:r>
        <w:rPr>
          <w:rFonts w:ascii="Times New Roman" w:hAnsi="Times New Roman"/>
          <w:sz w:val="28"/>
          <w:szCs w:val="28"/>
        </w:rPr>
        <w:t xml:space="preserve">Советский </w:t>
      </w:r>
    </w:p>
    <w:p w:rsidR="00B508E7" w:rsidRPr="003A1C48"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 xml:space="preserve">переулок </w:t>
      </w:r>
      <w:r w:rsidRPr="003A1C48">
        <w:rPr>
          <w:rFonts w:ascii="Times New Roman" w:hAnsi="Times New Roman"/>
          <w:sz w:val="28"/>
          <w:szCs w:val="28"/>
        </w:rPr>
        <w:t>5</w:t>
      </w:r>
      <w:r>
        <w:rPr>
          <w:rFonts w:ascii="Times New Roman" w:hAnsi="Times New Roman"/>
          <w:sz w:val="28"/>
          <w:szCs w:val="28"/>
        </w:rPr>
        <w:t>-й</w:t>
      </w:r>
      <w:r w:rsidRPr="003A1C48">
        <w:rPr>
          <w:rFonts w:ascii="Times New Roman" w:hAnsi="Times New Roman"/>
          <w:sz w:val="28"/>
          <w:szCs w:val="28"/>
        </w:rPr>
        <w:t xml:space="preserve"> </w:t>
      </w:r>
      <w:r>
        <w:rPr>
          <w:rFonts w:ascii="Times New Roman" w:hAnsi="Times New Roman"/>
          <w:sz w:val="28"/>
          <w:szCs w:val="28"/>
        </w:rPr>
        <w:t xml:space="preserve">Советский </w:t>
      </w:r>
    </w:p>
    <w:p w:rsidR="00B508E7"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переулок 1-й Мастерской</w:t>
      </w:r>
    </w:p>
    <w:p w:rsidR="00B508E7"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2. Специалисту  администрации  (Белоусовой С. А.) внести сведения в Федеральную информационную адресную систему сведения об образованных элементах улично-дорожной сети.</w:t>
      </w:r>
    </w:p>
    <w:p w:rsidR="00B508E7"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3. Ведущему специалисту администрации (Кулаковой В. В.) внести соответствующие изменения в Реестр улиц, переулков, проездов населенных пунктов Прокудского сельсовета Коченевского района Новосибирской области</w:t>
      </w:r>
    </w:p>
    <w:p w:rsidR="00B508E7"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 xml:space="preserve">4. Настоящее постановление опубликовать в периодическом печатном издании Совета депутатов и администрации Прокудского сельсовета Коченевского района Новосибирской области «Вестник» и на официальном сайте администрации Прокудского сельсовета Коченевского района </w:t>
      </w:r>
      <w:r>
        <w:rPr>
          <w:rFonts w:ascii="Times New Roman" w:hAnsi="Times New Roman"/>
          <w:sz w:val="28"/>
          <w:szCs w:val="28"/>
        </w:rPr>
        <w:lastRenderedPageBreak/>
        <w:t>Новосибирской области в информационной коммуникационной сети «Интернет».</w:t>
      </w:r>
    </w:p>
    <w:p w:rsidR="00B508E7"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 xml:space="preserve">5.Постановление вступает в силу после его официального опубликования. </w:t>
      </w:r>
    </w:p>
    <w:p w:rsidR="00B508E7" w:rsidRDefault="00B508E7" w:rsidP="00B508E7">
      <w:pPr>
        <w:pStyle w:val="a3"/>
        <w:tabs>
          <w:tab w:val="left" w:pos="567"/>
          <w:tab w:val="left" w:pos="1134"/>
        </w:tabs>
        <w:ind w:firstLine="709"/>
        <w:jc w:val="both"/>
        <w:rPr>
          <w:rFonts w:ascii="Times New Roman" w:hAnsi="Times New Roman"/>
          <w:sz w:val="28"/>
          <w:szCs w:val="28"/>
        </w:rPr>
      </w:pPr>
      <w:r>
        <w:rPr>
          <w:rFonts w:ascii="Times New Roman" w:hAnsi="Times New Roman"/>
          <w:sz w:val="28"/>
          <w:szCs w:val="28"/>
        </w:rPr>
        <w:t xml:space="preserve">6.Контроль  исполнения настоящего постановления оставляю за собой. </w:t>
      </w:r>
    </w:p>
    <w:p w:rsidR="00B508E7" w:rsidRDefault="00B508E7" w:rsidP="00B508E7">
      <w:pPr>
        <w:pStyle w:val="a3"/>
        <w:tabs>
          <w:tab w:val="left" w:pos="567"/>
          <w:tab w:val="left" w:pos="1134"/>
        </w:tabs>
        <w:jc w:val="both"/>
        <w:rPr>
          <w:rFonts w:ascii="Times New Roman" w:hAnsi="Times New Roman"/>
          <w:sz w:val="28"/>
          <w:szCs w:val="28"/>
        </w:rPr>
      </w:pPr>
    </w:p>
    <w:p w:rsidR="00B508E7" w:rsidRPr="00991032" w:rsidRDefault="00B508E7" w:rsidP="00B508E7">
      <w:pPr>
        <w:pStyle w:val="a3"/>
        <w:rPr>
          <w:rFonts w:ascii="Times New Roman" w:hAnsi="Times New Roman"/>
          <w:sz w:val="28"/>
          <w:szCs w:val="28"/>
        </w:rPr>
      </w:pPr>
    </w:p>
    <w:p w:rsidR="00B508E7" w:rsidRPr="00991032" w:rsidRDefault="00B508E7" w:rsidP="00B508E7">
      <w:pPr>
        <w:pStyle w:val="a3"/>
        <w:rPr>
          <w:rFonts w:ascii="Times New Roman" w:hAnsi="Times New Roman"/>
          <w:sz w:val="28"/>
          <w:szCs w:val="28"/>
        </w:rPr>
      </w:pPr>
      <w:r w:rsidRPr="00991032">
        <w:rPr>
          <w:rFonts w:ascii="Times New Roman" w:hAnsi="Times New Roman"/>
          <w:sz w:val="28"/>
          <w:szCs w:val="28"/>
        </w:rPr>
        <w:t>Глав</w:t>
      </w:r>
      <w:r>
        <w:rPr>
          <w:rFonts w:ascii="Times New Roman" w:hAnsi="Times New Roman"/>
          <w:sz w:val="28"/>
          <w:szCs w:val="28"/>
        </w:rPr>
        <w:t xml:space="preserve">а </w:t>
      </w:r>
      <w:r w:rsidRPr="00991032">
        <w:rPr>
          <w:rFonts w:ascii="Times New Roman" w:hAnsi="Times New Roman"/>
          <w:sz w:val="28"/>
          <w:szCs w:val="28"/>
        </w:rPr>
        <w:t xml:space="preserve"> Прокудского</w:t>
      </w:r>
      <w:r>
        <w:rPr>
          <w:rFonts w:ascii="Times New Roman" w:hAnsi="Times New Roman"/>
          <w:sz w:val="28"/>
          <w:szCs w:val="28"/>
        </w:rPr>
        <w:t xml:space="preserve"> </w:t>
      </w:r>
      <w:r w:rsidRPr="00991032">
        <w:rPr>
          <w:rFonts w:ascii="Times New Roman" w:hAnsi="Times New Roman"/>
          <w:sz w:val="28"/>
          <w:szCs w:val="28"/>
        </w:rPr>
        <w:t xml:space="preserve"> сельсовет</w:t>
      </w:r>
      <w:r>
        <w:rPr>
          <w:rFonts w:ascii="Times New Roman" w:hAnsi="Times New Roman"/>
          <w:sz w:val="28"/>
          <w:szCs w:val="28"/>
        </w:rPr>
        <w:t>а</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В. А. Цурбанов</w:t>
      </w:r>
    </w:p>
    <w:p w:rsidR="00B508E7" w:rsidRDefault="00B508E7" w:rsidP="007C2215">
      <w:pPr>
        <w:jc w:val="center"/>
        <w:rPr>
          <w:b/>
          <w:sz w:val="40"/>
          <w:szCs w:val="40"/>
        </w:rPr>
      </w:pPr>
    </w:p>
    <w:p w:rsidR="007C2215" w:rsidRDefault="007C2215" w:rsidP="007C2215">
      <w:pPr>
        <w:jc w:val="center"/>
        <w:rPr>
          <w:b/>
          <w:sz w:val="40"/>
          <w:szCs w:val="40"/>
        </w:rPr>
      </w:pPr>
      <w:r>
        <w:rPr>
          <w:b/>
          <w:sz w:val="40"/>
          <w:szCs w:val="40"/>
        </w:rPr>
        <w:br w:type="page"/>
      </w: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40"/>
          <w:szCs w:val="40"/>
        </w:rPr>
      </w:pPr>
    </w:p>
    <w:p w:rsidR="007C2215" w:rsidRDefault="007C2215" w:rsidP="007C2215">
      <w:pPr>
        <w:jc w:val="center"/>
        <w:rPr>
          <w:b/>
          <w:sz w:val="80"/>
          <w:szCs w:val="80"/>
        </w:rPr>
      </w:pPr>
      <w:r>
        <w:rPr>
          <w:b/>
          <w:sz w:val="80"/>
          <w:szCs w:val="80"/>
        </w:rPr>
        <w:t>Раздел</w:t>
      </w:r>
      <w:r>
        <w:rPr>
          <w:b/>
          <w:sz w:val="80"/>
          <w:szCs w:val="80"/>
        </w:rPr>
        <w:tab/>
      </w:r>
      <w:r>
        <w:rPr>
          <w:b/>
          <w:sz w:val="80"/>
          <w:szCs w:val="80"/>
          <w:lang w:val="en-US"/>
        </w:rPr>
        <w:t>III</w:t>
      </w:r>
    </w:p>
    <w:p w:rsidR="007C2215" w:rsidRDefault="007C2215" w:rsidP="007C2215">
      <w:pPr>
        <w:jc w:val="center"/>
        <w:rPr>
          <w:b/>
          <w:sz w:val="80"/>
          <w:szCs w:val="80"/>
        </w:rPr>
      </w:pPr>
    </w:p>
    <w:p w:rsidR="007C2215" w:rsidRDefault="007C2215" w:rsidP="007C2215">
      <w:pPr>
        <w:jc w:val="center"/>
        <w:rPr>
          <w:b/>
          <w:sz w:val="80"/>
          <w:szCs w:val="80"/>
        </w:rPr>
      </w:pPr>
    </w:p>
    <w:p w:rsidR="0054358F" w:rsidRDefault="0054358F" w:rsidP="007C2215">
      <w:pPr>
        <w:jc w:val="center"/>
        <w:rPr>
          <w:b/>
          <w:sz w:val="80"/>
          <w:szCs w:val="80"/>
        </w:rPr>
      </w:pPr>
    </w:p>
    <w:p w:rsidR="0054358F" w:rsidRDefault="0054358F" w:rsidP="007C2215">
      <w:pPr>
        <w:jc w:val="center"/>
        <w:rPr>
          <w:b/>
          <w:sz w:val="80"/>
          <w:szCs w:val="80"/>
        </w:rPr>
      </w:pPr>
    </w:p>
    <w:p w:rsidR="0054358F" w:rsidRDefault="0054358F" w:rsidP="007C2215">
      <w:pPr>
        <w:jc w:val="center"/>
        <w:rPr>
          <w:b/>
          <w:sz w:val="80"/>
          <w:szCs w:val="80"/>
        </w:rPr>
      </w:pPr>
    </w:p>
    <w:p w:rsidR="0054358F" w:rsidRDefault="0054358F" w:rsidP="007C2215">
      <w:pPr>
        <w:jc w:val="center"/>
        <w:rPr>
          <w:b/>
          <w:sz w:val="80"/>
          <w:szCs w:val="80"/>
        </w:rPr>
      </w:pPr>
    </w:p>
    <w:p w:rsidR="0054358F" w:rsidRDefault="0054358F" w:rsidP="007C2215">
      <w:pPr>
        <w:jc w:val="center"/>
        <w:rPr>
          <w:b/>
          <w:sz w:val="80"/>
          <w:szCs w:val="80"/>
        </w:rPr>
      </w:pPr>
    </w:p>
    <w:p w:rsidR="0054358F" w:rsidRDefault="0054358F" w:rsidP="007C2215">
      <w:pPr>
        <w:jc w:val="center"/>
        <w:rPr>
          <w:b/>
          <w:sz w:val="80"/>
          <w:szCs w:val="80"/>
        </w:rPr>
      </w:pPr>
    </w:p>
    <w:p w:rsidR="0054358F" w:rsidRDefault="0054358F" w:rsidP="007C2215">
      <w:pPr>
        <w:jc w:val="center"/>
        <w:rPr>
          <w:b/>
          <w:sz w:val="80"/>
          <w:szCs w:val="80"/>
        </w:rPr>
      </w:pPr>
      <w:r>
        <w:rPr>
          <w:b/>
          <w:noProof/>
          <w:sz w:val="80"/>
          <w:szCs w:val="80"/>
        </w:rPr>
        <w:lastRenderedPageBreak/>
        <w:drawing>
          <wp:inline distT="0" distB="0" distL="0" distR="0">
            <wp:extent cx="5940425" cy="8291929"/>
            <wp:effectExtent l="19050" t="0" r="3175" b="0"/>
            <wp:docPr id="1" name="Рисунок 1" descr="C:\Users\Admin\Desktop\росгвард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Desktop\росгвардия.jpg"/>
                    <pic:cNvPicPr>
                      <a:picLocks noChangeAspect="1" noChangeArrowheads="1"/>
                    </pic:cNvPicPr>
                  </pic:nvPicPr>
                  <pic:blipFill>
                    <a:blip r:embed="rId32" cstate="print"/>
                    <a:srcRect/>
                    <a:stretch>
                      <a:fillRect/>
                    </a:stretch>
                  </pic:blipFill>
                  <pic:spPr bwMode="auto">
                    <a:xfrm>
                      <a:off x="0" y="0"/>
                      <a:ext cx="5940425" cy="8291929"/>
                    </a:xfrm>
                    <a:prstGeom prst="rect">
                      <a:avLst/>
                    </a:prstGeom>
                    <a:noFill/>
                    <a:ln w="9525">
                      <a:noFill/>
                      <a:miter lim="800000"/>
                      <a:headEnd/>
                      <a:tailEnd/>
                    </a:ln>
                  </pic:spPr>
                </pic:pic>
              </a:graphicData>
            </a:graphic>
          </wp:inline>
        </w:drawing>
      </w:r>
    </w:p>
    <w:p w:rsidR="003D09C1" w:rsidRDefault="003D09C1" w:rsidP="007C2215">
      <w:pPr>
        <w:jc w:val="center"/>
        <w:rPr>
          <w:b/>
          <w:sz w:val="80"/>
          <w:szCs w:val="80"/>
        </w:rPr>
      </w:pPr>
    </w:p>
    <w:p w:rsidR="003D09C1" w:rsidRDefault="003D09C1" w:rsidP="007C2215">
      <w:pPr>
        <w:jc w:val="center"/>
        <w:rPr>
          <w:rFonts w:ascii="Inter" w:hAnsi="Inter"/>
          <w:color w:val="101010"/>
          <w:sz w:val="25"/>
          <w:szCs w:val="25"/>
          <w:shd w:val="clear" w:color="auto" w:fill="FFFFFF"/>
        </w:rPr>
      </w:pPr>
    </w:p>
    <w:p w:rsidR="003D09C1" w:rsidRDefault="003D09C1" w:rsidP="007C2215">
      <w:pPr>
        <w:jc w:val="center"/>
        <w:rPr>
          <w:rFonts w:ascii="Inter" w:hAnsi="Inter"/>
          <w:color w:val="101010"/>
          <w:sz w:val="25"/>
          <w:szCs w:val="25"/>
          <w:shd w:val="clear" w:color="auto" w:fill="FFFFFF"/>
        </w:rPr>
      </w:pPr>
    </w:p>
    <w:p w:rsidR="003D09C1" w:rsidRDefault="003D09C1" w:rsidP="007C2215">
      <w:pPr>
        <w:jc w:val="center"/>
        <w:rPr>
          <w:rFonts w:ascii="Inter" w:hAnsi="Inter"/>
          <w:color w:val="101010"/>
          <w:sz w:val="25"/>
          <w:szCs w:val="25"/>
          <w:shd w:val="clear" w:color="auto" w:fill="FFFFFF"/>
        </w:rPr>
      </w:pPr>
    </w:p>
    <w:p w:rsidR="003D09C1" w:rsidRDefault="003D09C1" w:rsidP="007C2215">
      <w:pPr>
        <w:jc w:val="center"/>
        <w:rPr>
          <w:b/>
          <w:sz w:val="80"/>
          <w:szCs w:val="80"/>
        </w:rPr>
      </w:pPr>
      <w:r>
        <w:rPr>
          <w:rFonts w:ascii="Inter" w:hAnsi="Inter"/>
          <w:color w:val="101010"/>
          <w:sz w:val="25"/>
          <w:szCs w:val="25"/>
          <w:shd w:val="clear" w:color="auto" w:fill="FFFFFF"/>
        </w:rPr>
        <w:t>В общественной приёмной Губернатора области </w:t>
      </w:r>
      <w:r>
        <w:rPr>
          <w:rStyle w:val="af8"/>
          <w:rFonts w:ascii="Inter" w:eastAsiaTheme="majorEastAsia" w:hAnsi="Inter"/>
          <w:color w:val="101010"/>
          <w:sz w:val="25"/>
          <w:szCs w:val="25"/>
          <w:shd w:val="clear" w:color="auto" w:fill="FFFFFF"/>
        </w:rPr>
        <w:t>25.04.2023 с 10.00 до 12.00 по бесплатному тел. 8-800-101-84-73 </w:t>
      </w:r>
      <w:r>
        <w:rPr>
          <w:rFonts w:ascii="Inter" w:hAnsi="Inter"/>
          <w:color w:val="101010"/>
          <w:sz w:val="25"/>
          <w:szCs w:val="25"/>
          <w:shd w:val="clear" w:color="auto" w:fill="FFFFFF"/>
        </w:rPr>
        <w:t>будет проведена </w:t>
      </w:r>
      <w:r>
        <w:rPr>
          <w:rStyle w:val="af8"/>
          <w:rFonts w:ascii="Inter" w:eastAsiaTheme="majorEastAsia" w:hAnsi="Inter"/>
          <w:color w:val="101010"/>
          <w:sz w:val="25"/>
          <w:szCs w:val="25"/>
          <w:shd w:val="clear" w:color="auto" w:fill="FFFFFF"/>
        </w:rPr>
        <w:t>«прямая телефонная линия»</w:t>
      </w:r>
      <w:r>
        <w:rPr>
          <w:rFonts w:ascii="Inter" w:hAnsi="Inter"/>
          <w:color w:val="101010"/>
          <w:sz w:val="25"/>
          <w:szCs w:val="25"/>
          <w:shd w:val="clear" w:color="auto" w:fill="FFFFFF"/>
        </w:rPr>
        <w:t> по теме: «О проведении в образовательных учреждениях государственной итоговой аттестации (ЕГЭ и ОГЭ) и всероссийских проверочных работ (ВПР) в 2023 году».</w:t>
      </w:r>
      <w:r>
        <w:rPr>
          <w:rFonts w:ascii="Inter" w:hAnsi="Inter"/>
          <w:color w:val="101010"/>
          <w:sz w:val="25"/>
          <w:szCs w:val="25"/>
        </w:rPr>
        <w:br/>
      </w:r>
      <w:r>
        <w:rPr>
          <w:rFonts w:ascii="Inter" w:hAnsi="Inter"/>
          <w:color w:val="101010"/>
          <w:sz w:val="25"/>
          <w:szCs w:val="25"/>
        </w:rPr>
        <w:br/>
      </w:r>
      <w:r>
        <w:rPr>
          <w:rFonts w:ascii="Inter" w:hAnsi="Inter"/>
          <w:color w:val="101010"/>
          <w:sz w:val="25"/>
          <w:szCs w:val="25"/>
          <w:shd w:val="clear" w:color="auto" w:fill="FFFFFF"/>
        </w:rPr>
        <w:t>В «прямой телефонной линии» примут участие специалисты министерства образования Новосибирской области.</w:t>
      </w:r>
      <w:r>
        <w:rPr>
          <w:b/>
          <w:sz w:val="80"/>
          <w:szCs w:val="80"/>
        </w:rPr>
        <w:t xml:space="preserve"> </w:t>
      </w: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7C2215">
      <w:pPr>
        <w:jc w:val="center"/>
        <w:rPr>
          <w:b/>
          <w:sz w:val="80"/>
          <w:szCs w:val="80"/>
        </w:rPr>
      </w:pPr>
    </w:p>
    <w:p w:rsidR="003D09C1" w:rsidRDefault="003D09C1" w:rsidP="003D09C1">
      <w:pPr>
        <w:pStyle w:val="af0"/>
        <w:shd w:val="clear" w:color="auto" w:fill="FFFFFF"/>
        <w:jc w:val="center"/>
        <w:rPr>
          <w:rStyle w:val="af8"/>
          <w:rFonts w:ascii="Inter" w:hAnsi="Inter"/>
          <w:color w:val="101010"/>
          <w:sz w:val="25"/>
          <w:szCs w:val="25"/>
        </w:rPr>
      </w:pPr>
    </w:p>
    <w:p w:rsidR="003D09C1" w:rsidRDefault="003D09C1" w:rsidP="003D09C1">
      <w:pPr>
        <w:pStyle w:val="af0"/>
        <w:shd w:val="clear" w:color="auto" w:fill="FFFFFF"/>
        <w:jc w:val="both"/>
        <w:rPr>
          <w:rFonts w:ascii="Times New Roman" w:hAnsi="Times New Roman" w:cs="Times New Roman"/>
          <w:color w:val="101010"/>
          <w:sz w:val="28"/>
          <w:szCs w:val="28"/>
        </w:rPr>
      </w:pPr>
    </w:p>
    <w:p w:rsidR="00422917" w:rsidRPr="00422917" w:rsidRDefault="00422917" w:rsidP="00422917">
      <w:pPr>
        <w:shd w:val="clear" w:color="auto" w:fill="FFFFFF"/>
        <w:ind w:firstLine="709"/>
        <w:jc w:val="center"/>
        <w:rPr>
          <w:color w:val="101010"/>
          <w:sz w:val="28"/>
          <w:szCs w:val="28"/>
        </w:rPr>
      </w:pPr>
      <w:r w:rsidRPr="00422917">
        <w:rPr>
          <w:b/>
          <w:bCs/>
          <w:color w:val="101010"/>
          <w:sz w:val="28"/>
          <w:szCs w:val="28"/>
        </w:rPr>
        <w:t>Неделя бесплатных консультаций новосибирского Росреестра</w:t>
      </w:r>
    </w:p>
    <w:p w:rsidR="00422917" w:rsidRPr="00422917" w:rsidRDefault="00422917" w:rsidP="00422917">
      <w:pPr>
        <w:shd w:val="clear" w:color="auto" w:fill="FFFFFF"/>
        <w:ind w:firstLine="708"/>
        <w:jc w:val="both"/>
        <w:rPr>
          <w:color w:val="101010"/>
          <w:sz w:val="28"/>
          <w:szCs w:val="28"/>
        </w:rPr>
      </w:pPr>
      <w:r w:rsidRPr="00422917">
        <w:rPr>
          <w:color w:val="101010"/>
          <w:sz w:val="28"/>
          <w:szCs w:val="28"/>
        </w:rPr>
        <w:t> </w:t>
      </w:r>
    </w:p>
    <w:p w:rsidR="00422917" w:rsidRPr="00422917" w:rsidRDefault="00422917" w:rsidP="00422917">
      <w:pPr>
        <w:shd w:val="clear" w:color="auto" w:fill="FFFFFF"/>
        <w:ind w:firstLine="708"/>
        <w:jc w:val="both"/>
        <w:rPr>
          <w:color w:val="101010"/>
          <w:sz w:val="28"/>
          <w:szCs w:val="28"/>
        </w:rPr>
      </w:pPr>
      <w:r w:rsidRPr="00422917">
        <w:rPr>
          <w:color w:val="101010"/>
          <w:sz w:val="28"/>
          <w:szCs w:val="28"/>
          <w:shd w:val="clear" w:color="auto" w:fill="FFFFFF"/>
        </w:rPr>
        <w:t>В преддверии начала дачного сезона в Новосибирской области </w:t>
      </w:r>
      <w:r w:rsidRPr="00422917">
        <w:rPr>
          <w:b/>
          <w:bCs/>
          <w:color w:val="101010"/>
          <w:sz w:val="28"/>
          <w:szCs w:val="28"/>
        </w:rPr>
        <w:t>с 18 по</w:t>
      </w:r>
      <w:r w:rsidRPr="00422917">
        <w:rPr>
          <w:color w:val="101010"/>
          <w:sz w:val="28"/>
          <w:szCs w:val="28"/>
          <w:shd w:val="clear" w:color="auto" w:fill="FFFFFF"/>
        </w:rPr>
        <w:t> </w:t>
      </w:r>
      <w:r w:rsidRPr="00422917">
        <w:rPr>
          <w:b/>
          <w:bCs/>
          <w:color w:val="101010"/>
          <w:sz w:val="28"/>
          <w:szCs w:val="28"/>
        </w:rPr>
        <w:t>21 апреля 2023 года </w:t>
      </w:r>
      <w:r w:rsidRPr="00422917">
        <w:rPr>
          <w:color w:val="101010"/>
          <w:sz w:val="28"/>
          <w:szCs w:val="28"/>
          <w:shd w:val="clear" w:color="auto" w:fill="FFFFFF"/>
        </w:rPr>
        <w:t>Управление Росреестра по Новосибирской области проводит серию бесплатных консультаций для жителей региона, председателей садовых товариществ:</w:t>
      </w:r>
    </w:p>
    <w:p w:rsidR="00422917" w:rsidRPr="00422917" w:rsidRDefault="00422917" w:rsidP="00422917">
      <w:pPr>
        <w:shd w:val="clear" w:color="auto" w:fill="FFFFFF"/>
        <w:ind w:firstLine="708"/>
        <w:jc w:val="both"/>
        <w:rPr>
          <w:color w:val="101010"/>
          <w:sz w:val="28"/>
          <w:szCs w:val="28"/>
        </w:rPr>
      </w:pPr>
      <w:r w:rsidRPr="00422917">
        <w:rPr>
          <w:color w:val="101010"/>
          <w:sz w:val="28"/>
          <w:szCs w:val="28"/>
        </w:rPr>
        <w:t> </w:t>
      </w:r>
    </w:p>
    <w:tbl>
      <w:tblPr>
        <w:tblW w:w="9717" w:type="dxa"/>
        <w:shd w:val="clear" w:color="auto" w:fill="FFFFFF"/>
        <w:tblCellMar>
          <w:left w:w="0" w:type="dxa"/>
          <w:right w:w="0" w:type="dxa"/>
        </w:tblCellMar>
        <w:tblLook w:val="04A0"/>
      </w:tblPr>
      <w:tblGrid>
        <w:gridCol w:w="2425"/>
        <w:gridCol w:w="7292"/>
      </w:tblGrid>
      <w:tr w:rsidR="00422917" w:rsidRPr="00422917" w:rsidTr="00422917">
        <w:tc>
          <w:tcPr>
            <w:tcW w:w="1891" w:type="dxa"/>
            <w:vMerge w:val="restart"/>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shd w:val="clear" w:color="auto" w:fill="FFFFFF"/>
              </w:rPr>
              <w:t>18 апреля</w:t>
            </w:r>
          </w:p>
          <w:p w:rsidR="00422917" w:rsidRPr="00422917" w:rsidRDefault="00422917" w:rsidP="00422917">
            <w:pPr>
              <w:jc w:val="both"/>
              <w:rPr>
                <w:color w:val="101010"/>
                <w:sz w:val="28"/>
                <w:szCs w:val="28"/>
              </w:rPr>
            </w:pPr>
            <w:r w:rsidRPr="00422917">
              <w:rPr>
                <w:color w:val="101010"/>
                <w:sz w:val="28"/>
                <w:szCs w:val="28"/>
                <w:shd w:val="clear" w:color="auto" w:fill="FFFFFF"/>
              </w:rPr>
              <w:t>12.00 - 14.00</w:t>
            </w:r>
          </w:p>
          <w:p w:rsidR="00422917" w:rsidRPr="00422917" w:rsidRDefault="00422917" w:rsidP="00422917">
            <w:pPr>
              <w:jc w:val="both"/>
              <w:rPr>
                <w:color w:val="101010"/>
                <w:sz w:val="28"/>
                <w:szCs w:val="28"/>
              </w:rPr>
            </w:pPr>
            <w:r w:rsidRPr="00422917">
              <w:rPr>
                <w:color w:val="101010"/>
                <w:sz w:val="28"/>
                <w:szCs w:val="28"/>
                <w:shd w:val="clear" w:color="auto" w:fill="FFFFFF"/>
              </w:rPr>
              <w:t>р.п. Колывань</w:t>
            </w:r>
          </w:p>
        </w:tc>
        <w:tc>
          <w:tcPr>
            <w:tcW w:w="5685"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rPr>
              <w:t>р.п. Колывань, ул. Ленина, 79</w:t>
            </w:r>
          </w:p>
          <w:p w:rsidR="00422917" w:rsidRPr="00422917" w:rsidRDefault="00422917" w:rsidP="00422917">
            <w:pPr>
              <w:jc w:val="both"/>
              <w:rPr>
                <w:color w:val="101010"/>
                <w:sz w:val="28"/>
                <w:szCs w:val="28"/>
              </w:rPr>
            </w:pPr>
            <w:r w:rsidRPr="00422917">
              <w:rPr>
                <w:color w:val="101010"/>
                <w:sz w:val="28"/>
                <w:szCs w:val="28"/>
              </w:rPr>
              <w:t>здание администрации Колыванского района</w:t>
            </w:r>
          </w:p>
          <w:p w:rsidR="00422917" w:rsidRPr="00422917" w:rsidRDefault="00422917" w:rsidP="00422917">
            <w:pPr>
              <w:jc w:val="both"/>
              <w:rPr>
                <w:color w:val="101010"/>
                <w:sz w:val="28"/>
                <w:szCs w:val="28"/>
              </w:rPr>
            </w:pPr>
            <w:r w:rsidRPr="00422917">
              <w:rPr>
                <w:color w:val="101010"/>
                <w:sz w:val="28"/>
                <w:szCs w:val="28"/>
              </w:rPr>
              <w:t> </w:t>
            </w:r>
          </w:p>
        </w:tc>
      </w:tr>
      <w:tr w:rsidR="00422917" w:rsidRPr="00422917" w:rsidTr="00422917">
        <w:tc>
          <w:tcPr>
            <w:tcW w:w="0" w:type="auto"/>
            <w:vMerge/>
            <w:tcBorders>
              <w:top w:val="single" w:sz="8" w:space="0" w:color="auto"/>
              <w:left w:val="single" w:sz="8" w:space="0" w:color="auto"/>
              <w:bottom w:val="single" w:sz="8" w:space="0" w:color="auto"/>
              <w:right w:val="single" w:sz="8" w:space="0" w:color="auto"/>
            </w:tcBorders>
            <w:shd w:val="clear" w:color="auto" w:fill="F3F3F3"/>
            <w:vAlign w:val="center"/>
            <w:hideMark/>
          </w:tcPr>
          <w:p w:rsidR="00422917" w:rsidRPr="00422917" w:rsidRDefault="00422917" w:rsidP="00422917">
            <w:pPr>
              <w:rPr>
                <w:color w:val="101010"/>
                <w:sz w:val="28"/>
                <w:szCs w:val="28"/>
              </w:rPr>
            </w:pPr>
          </w:p>
        </w:tc>
        <w:tc>
          <w:tcPr>
            <w:tcW w:w="5685"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rPr>
              <w:t>р.п. Колывань, ул. Ленина, 73</w:t>
            </w:r>
          </w:p>
          <w:p w:rsidR="00422917" w:rsidRPr="00422917" w:rsidRDefault="00422917" w:rsidP="00422917">
            <w:pPr>
              <w:jc w:val="both"/>
              <w:rPr>
                <w:color w:val="101010"/>
                <w:sz w:val="28"/>
                <w:szCs w:val="28"/>
              </w:rPr>
            </w:pPr>
            <w:r w:rsidRPr="00422917">
              <w:rPr>
                <w:color w:val="101010"/>
                <w:sz w:val="28"/>
                <w:szCs w:val="28"/>
              </w:rPr>
              <w:t>филиал ГАУ НСО «МФЦ» Колыванского района</w:t>
            </w:r>
          </w:p>
          <w:p w:rsidR="00422917" w:rsidRPr="00422917" w:rsidRDefault="00422917" w:rsidP="00422917">
            <w:pPr>
              <w:jc w:val="both"/>
              <w:rPr>
                <w:color w:val="101010"/>
                <w:sz w:val="28"/>
                <w:szCs w:val="28"/>
              </w:rPr>
            </w:pPr>
            <w:r w:rsidRPr="00422917">
              <w:rPr>
                <w:color w:val="101010"/>
                <w:sz w:val="28"/>
                <w:szCs w:val="28"/>
              </w:rPr>
              <w:t> </w:t>
            </w:r>
          </w:p>
        </w:tc>
      </w:tr>
      <w:tr w:rsidR="00422917" w:rsidRPr="00422917" w:rsidTr="00422917">
        <w:tc>
          <w:tcPr>
            <w:tcW w:w="1891" w:type="dxa"/>
            <w:vMerge w:val="restar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shd w:val="clear" w:color="auto" w:fill="FFFFFF"/>
              </w:rPr>
              <w:t>19 апреля</w:t>
            </w:r>
          </w:p>
          <w:p w:rsidR="00422917" w:rsidRPr="00422917" w:rsidRDefault="00422917" w:rsidP="00422917">
            <w:pPr>
              <w:jc w:val="both"/>
              <w:rPr>
                <w:color w:val="101010"/>
                <w:sz w:val="28"/>
                <w:szCs w:val="28"/>
              </w:rPr>
            </w:pPr>
            <w:r w:rsidRPr="00422917">
              <w:rPr>
                <w:color w:val="101010"/>
                <w:sz w:val="28"/>
                <w:szCs w:val="28"/>
                <w:shd w:val="clear" w:color="auto" w:fill="FFFFFF"/>
              </w:rPr>
              <w:t>12.00 - 14.00</w:t>
            </w:r>
          </w:p>
          <w:p w:rsidR="00422917" w:rsidRPr="00422917" w:rsidRDefault="00422917" w:rsidP="00422917">
            <w:pPr>
              <w:jc w:val="both"/>
              <w:rPr>
                <w:color w:val="101010"/>
                <w:sz w:val="28"/>
                <w:szCs w:val="28"/>
              </w:rPr>
            </w:pPr>
            <w:r w:rsidRPr="00422917">
              <w:rPr>
                <w:color w:val="101010"/>
                <w:sz w:val="28"/>
                <w:szCs w:val="28"/>
                <w:shd w:val="clear" w:color="auto" w:fill="FFFFFF"/>
              </w:rPr>
              <w:t>р.п. Мошково</w:t>
            </w:r>
          </w:p>
        </w:tc>
        <w:tc>
          <w:tcPr>
            <w:tcW w:w="56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rPr>
              <w:t>р.п. Мошково, ул. Советская, 9</w:t>
            </w:r>
          </w:p>
          <w:p w:rsidR="00422917" w:rsidRPr="00422917" w:rsidRDefault="00422917" w:rsidP="00422917">
            <w:pPr>
              <w:jc w:val="both"/>
              <w:rPr>
                <w:color w:val="101010"/>
                <w:sz w:val="28"/>
                <w:szCs w:val="28"/>
              </w:rPr>
            </w:pPr>
            <w:r w:rsidRPr="00422917">
              <w:rPr>
                <w:color w:val="101010"/>
                <w:sz w:val="28"/>
                <w:szCs w:val="28"/>
              </w:rPr>
              <w:t>здание администрации Мошковского района</w:t>
            </w:r>
          </w:p>
          <w:p w:rsidR="00422917" w:rsidRPr="00422917" w:rsidRDefault="00422917" w:rsidP="00422917">
            <w:pPr>
              <w:jc w:val="both"/>
              <w:rPr>
                <w:color w:val="101010"/>
                <w:sz w:val="28"/>
                <w:szCs w:val="28"/>
              </w:rPr>
            </w:pPr>
            <w:r w:rsidRPr="00422917">
              <w:rPr>
                <w:color w:val="101010"/>
                <w:sz w:val="28"/>
                <w:szCs w:val="28"/>
              </w:rPr>
              <w:t> </w:t>
            </w:r>
          </w:p>
        </w:tc>
      </w:tr>
      <w:tr w:rsidR="00422917" w:rsidRPr="00422917" w:rsidTr="00422917">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422917" w:rsidRPr="00422917" w:rsidRDefault="00422917" w:rsidP="00422917">
            <w:pPr>
              <w:rPr>
                <w:color w:val="101010"/>
                <w:sz w:val="28"/>
                <w:szCs w:val="28"/>
              </w:rPr>
            </w:pPr>
          </w:p>
        </w:tc>
        <w:tc>
          <w:tcPr>
            <w:tcW w:w="5685"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rPr>
              <w:t>р.п. Мошково, ул. Советская, 19</w:t>
            </w:r>
          </w:p>
          <w:p w:rsidR="00422917" w:rsidRPr="00422917" w:rsidRDefault="00422917" w:rsidP="00422917">
            <w:pPr>
              <w:jc w:val="both"/>
              <w:rPr>
                <w:color w:val="101010"/>
                <w:sz w:val="28"/>
                <w:szCs w:val="28"/>
              </w:rPr>
            </w:pPr>
            <w:r w:rsidRPr="00422917">
              <w:rPr>
                <w:color w:val="101010"/>
                <w:sz w:val="28"/>
                <w:szCs w:val="28"/>
              </w:rPr>
              <w:t>филиал ГАУ НСО «МФЦ» Мошковского района</w:t>
            </w:r>
          </w:p>
          <w:p w:rsidR="00422917" w:rsidRPr="00422917" w:rsidRDefault="00422917" w:rsidP="00422917">
            <w:pPr>
              <w:jc w:val="both"/>
              <w:rPr>
                <w:color w:val="101010"/>
                <w:sz w:val="28"/>
                <w:szCs w:val="28"/>
              </w:rPr>
            </w:pPr>
            <w:r w:rsidRPr="00422917">
              <w:rPr>
                <w:color w:val="101010"/>
                <w:sz w:val="28"/>
                <w:szCs w:val="28"/>
              </w:rPr>
              <w:t> </w:t>
            </w:r>
          </w:p>
        </w:tc>
      </w:tr>
      <w:tr w:rsidR="00422917" w:rsidRPr="00422917" w:rsidTr="00422917">
        <w:tc>
          <w:tcPr>
            <w:tcW w:w="1891" w:type="dxa"/>
            <w:vMerge w:val="restart"/>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shd w:val="clear" w:color="auto" w:fill="FFFFFF"/>
              </w:rPr>
              <w:t>20 апреля</w:t>
            </w:r>
          </w:p>
          <w:p w:rsidR="00422917" w:rsidRPr="00422917" w:rsidRDefault="00422917" w:rsidP="00422917">
            <w:pPr>
              <w:jc w:val="both"/>
              <w:rPr>
                <w:color w:val="101010"/>
                <w:sz w:val="28"/>
                <w:szCs w:val="28"/>
              </w:rPr>
            </w:pPr>
            <w:r w:rsidRPr="00422917">
              <w:rPr>
                <w:color w:val="101010"/>
                <w:sz w:val="28"/>
                <w:szCs w:val="28"/>
                <w:shd w:val="clear" w:color="auto" w:fill="FFFFFF"/>
              </w:rPr>
              <w:t>12.00 - 14.00</w:t>
            </w:r>
          </w:p>
          <w:p w:rsidR="00422917" w:rsidRPr="00422917" w:rsidRDefault="00422917" w:rsidP="00422917">
            <w:pPr>
              <w:jc w:val="both"/>
              <w:rPr>
                <w:color w:val="101010"/>
                <w:sz w:val="28"/>
                <w:szCs w:val="28"/>
              </w:rPr>
            </w:pPr>
            <w:r w:rsidRPr="00422917">
              <w:rPr>
                <w:color w:val="101010"/>
                <w:sz w:val="28"/>
                <w:szCs w:val="28"/>
                <w:shd w:val="clear" w:color="auto" w:fill="FFFFFF"/>
              </w:rPr>
              <w:t>р.п. Коченево</w:t>
            </w:r>
          </w:p>
        </w:tc>
        <w:tc>
          <w:tcPr>
            <w:tcW w:w="56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rPr>
              <w:t>р.п. Коченево, ул. Октябрьская, 47</w:t>
            </w:r>
          </w:p>
          <w:p w:rsidR="00422917" w:rsidRPr="00422917" w:rsidRDefault="00422917" w:rsidP="00422917">
            <w:pPr>
              <w:jc w:val="both"/>
              <w:rPr>
                <w:color w:val="101010"/>
                <w:sz w:val="28"/>
                <w:szCs w:val="28"/>
              </w:rPr>
            </w:pPr>
            <w:r w:rsidRPr="00422917">
              <w:rPr>
                <w:color w:val="101010"/>
                <w:sz w:val="28"/>
                <w:szCs w:val="28"/>
              </w:rPr>
              <w:t>здание администрации Коченевского района</w:t>
            </w:r>
          </w:p>
          <w:p w:rsidR="00422917" w:rsidRPr="00422917" w:rsidRDefault="00422917" w:rsidP="00422917">
            <w:pPr>
              <w:jc w:val="both"/>
              <w:rPr>
                <w:color w:val="101010"/>
                <w:sz w:val="28"/>
                <w:szCs w:val="28"/>
              </w:rPr>
            </w:pPr>
            <w:r w:rsidRPr="00422917">
              <w:rPr>
                <w:color w:val="101010"/>
                <w:sz w:val="28"/>
                <w:szCs w:val="28"/>
              </w:rPr>
              <w:t> </w:t>
            </w:r>
          </w:p>
        </w:tc>
      </w:tr>
      <w:tr w:rsidR="00422917" w:rsidRPr="00422917" w:rsidTr="00422917">
        <w:tc>
          <w:tcPr>
            <w:tcW w:w="0" w:type="auto"/>
            <w:vMerge/>
            <w:tcBorders>
              <w:top w:val="nil"/>
              <w:left w:val="single" w:sz="8" w:space="0" w:color="auto"/>
              <w:bottom w:val="single" w:sz="8" w:space="0" w:color="auto"/>
              <w:right w:val="single" w:sz="8" w:space="0" w:color="auto"/>
            </w:tcBorders>
            <w:shd w:val="clear" w:color="auto" w:fill="F3F3F3"/>
            <w:vAlign w:val="center"/>
            <w:hideMark/>
          </w:tcPr>
          <w:p w:rsidR="00422917" w:rsidRPr="00422917" w:rsidRDefault="00422917" w:rsidP="00422917">
            <w:pPr>
              <w:rPr>
                <w:color w:val="101010"/>
                <w:sz w:val="28"/>
                <w:szCs w:val="28"/>
              </w:rPr>
            </w:pPr>
          </w:p>
        </w:tc>
        <w:tc>
          <w:tcPr>
            <w:tcW w:w="5685"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rPr>
              <w:t>р.п. Коченево, ул. Максима Горького, 134</w:t>
            </w:r>
          </w:p>
          <w:p w:rsidR="00422917" w:rsidRPr="00422917" w:rsidRDefault="00422917" w:rsidP="00422917">
            <w:pPr>
              <w:jc w:val="both"/>
              <w:rPr>
                <w:color w:val="101010"/>
                <w:sz w:val="28"/>
                <w:szCs w:val="28"/>
              </w:rPr>
            </w:pPr>
            <w:r w:rsidRPr="00422917">
              <w:rPr>
                <w:color w:val="101010"/>
                <w:sz w:val="28"/>
                <w:szCs w:val="28"/>
              </w:rPr>
              <w:t>филиал ГАУ НСО «МФЦ» Коченевского района</w:t>
            </w:r>
          </w:p>
          <w:p w:rsidR="00422917" w:rsidRPr="00422917" w:rsidRDefault="00422917" w:rsidP="00422917">
            <w:pPr>
              <w:jc w:val="both"/>
              <w:rPr>
                <w:color w:val="101010"/>
                <w:sz w:val="28"/>
                <w:szCs w:val="28"/>
              </w:rPr>
            </w:pPr>
            <w:r w:rsidRPr="00422917">
              <w:rPr>
                <w:color w:val="101010"/>
                <w:sz w:val="28"/>
                <w:szCs w:val="28"/>
              </w:rPr>
              <w:t> </w:t>
            </w:r>
          </w:p>
        </w:tc>
      </w:tr>
      <w:tr w:rsidR="00422917" w:rsidRPr="00422917" w:rsidTr="00422917">
        <w:tc>
          <w:tcPr>
            <w:tcW w:w="1891"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shd w:val="clear" w:color="auto" w:fill="FFFFFF"/>
              </w:rPr>
              <w:t>20 апреля</w:t>
            </w:r>
          </w:p>
          <w:p w:rsidR="00422917" w:rsidRPr="00422917" w:rsidRDefault="00422917" w:rsidP="00422917">
            <w:pPr>
              <w:jc w:val="both"/>
              <w:rPr>
                <w:color w:val="101010"/>
                <w:sz w:val="28"/>
                <w:szCs w:val="28"/>
              </w:rPr>
            </w:pPr>
            <w:r w:rsidRPr="00422917">
              <w:rPr>
                <w:color w:val="101010"/>
                <w:sz w:val="28"/>
                <w:szCs w:val="28"/>
                <w:shd w:val="clear" w:color="auto" w:fill="FFFFFF"/>
              </w:rPr>
              <w:t>10.00 – 11.00</w:t>
            </w:r>
          </w:p>
          <w:p w:rsidR="00422917" w:rsidRPr="00422917" w:rsidRDefault="00422917" w:rsidP="00422917">
            <w:pPr>
              <w:jc w:val="both"/>
              <w:rPr>
                <w:color w:val="101010"/>
                <w:sz w:val="28"/>
                <w:szCs w:val="28"/>
              </w:rPr>
            </w:pPr>
            <w:r w:rsidRPr="00422917">
              <w:rPr>
                <w:color w:val="101010"/>
                <w:sz w:val="28"/>
                <w:szCs w:val="28"/>
                <w:shd w:val="clear" w:color="auto" w:fill="FFFFFF"/>
              </w:rPr>
              <w:t>г. Новосибирск</w:t>
            </w:r>
          </w:p>
        </w:tc>
        <w:tc>
          <w:tcPr>
            <w:tcW w:w="5685"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rPr>
              <w:t>г. Новосибирск, ул. Зыряновская, 63</w:t>
            </w:r>
          </w:p>
          <w:p w:rsidR="00422917" w:rsidRPr="00422917" w:rsidRDefault="00422917" w:rsidP="00422917">
            <w:pPr>
              <w:jc w:val="both"/>
              <w:rPr>
                <w:color w:val="101010"/>
                <w:sz w:val="28"/>
                <w:szCs w:val="28"/>
              </w:rPr>
            </w:pPr>
            <w:r w:rsidRPr="00422917">
              <w:rPr>
                <w:color w:val="101010"/>
                <w:sz w:val="28"/>
                <w:szCs w:val="28"/>
              </w:rPr>
              <w:t>филиал ГАУ НСО «МФЦ» города Новосибирска «Зыряновский»</w:t>
            </w:r>
          </w:p>
        </w:tc>
      </w:tr>
      <w:tr w:rsidR="00422917" w:rsidRPr="00422917" w:rsidTr="00422917">
        <w:tc>
          <w:tcPr>
            <w:tcW w:w="1891"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shd w:val="clear" w:color="auto" w:fill="FFFFFF"/>
              </w:rPr>
              <w:t>21 апреля</w:t>
            </w:r>
          </w:p>
          <w:p w:rsidR="00422917" w:rsidRPr="00422917" w:rsidRDefault="00422917" w:rsidP="00422917">
            <w:pPr>
              <w:jc w:val="both"/>
              <w:rPr>
                <w:color w:val="101010"/>
                <w:sz w:val="28"/>
                <w:szCs w:val="28"/>
              </w:rPr>
            </w:pPr>
            <w:r w:rsidRPr="00422917">
              <w:rPr>
                <w:color w:val="101010"/>
                <w:sz w:val="28"/>
                <w:szCs w:val="28"/>
                <w:shd w:val="clear" w:color="auto" w:fill="FFFFFF"/>
              </w:rPr>
              <w:t>10.30 – 11.30</w:t>
            </w:r>
          </w:p>
          <w:p w:rsidR="00422917" w:rsidRPr="00422917" w:rsidRDefault="00422917" w:rsidP="00422917">
            <w:pPr>
              <w:jc w:val="both"/>
              <w:rPr>
                <w:color w:val="101010"/>
                <w:sz w:val="28"/>
                <w:szCs w:val="28"/>
              </w:rPr>
            </w:pPr>
            <w:r w:rsidRPr="00422917">
              <w:rPr>
                <w:color w:val="101010"/>
                <w:sz w:val="28"/>
                <w:szCs w:val="28"/>
                <w:shd w:val="clear" w:color="auto" w:fill="FFFFFF"/>
              </w:rPr>
              <w:t>г. Новосибирск</w:t>
            </w:r>
          </w:p>
        </w:tc>
        <w:tc>
          <w:tcPr>
            <w:tcW w:w="5685"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22917" w:rsidRPr="00422917" w:rsidRDefault="00422917" w:rsidP="00422917">
            <w:pPr>
              <w:jc w:val="both"/>
              <w:rPr>
                <w:color w:val="101010"/>
                <w:sz w:val="28"/>
                <w:szCs w:val="28"/>
              </w:rPr>
            </w:pPr>
            <w:r w:rsidRPr="00422917">
              <w:rPr>
                <w:color w:val="101010"/>
                <w:sz w:val="28"/>
                <w:szCs w:val="28"/>
              </w:rPr>
              <w:t>г. Новосибирск, ул. Шамшурина, 12</w:t>
            </w:r>
          </w:p>
          <w:p w:rsidR="00422917" w:rsidRPr="00422917" w:rsidRDefault="00422917" w:rsidP="00422917">
            <w:pPr>
              <w:jc w:val="both"/>
              <w:rPr>
                <w:color w:val="101010"/>
                <w:sz w:val="28"/>
                <w:szCs w:val="28"/>
              </w:rPr>
            </w:pPr>
            <w:r w:rsidRPr="00422917">
              <w:rPr>
                <w:color w:val="101010"/>
                <w:sz w:val="28"/>
                <w:szCs w:val="28"/>
              </w:rPr>
              <w:t>помещения ТОС «Депутатский»</w:t>
            </w:r>
          </w:p>
        </w:tc>
      </w:tr>
    </w:tbl>
    <w:p w:rsidR="00422917" w:rsidRPr="00422917" w:rsidRDefault="00422917" w:rsidP="00422917">
      <w:pPr>
        <w:shd w:val="clear" w:color="auto" w:fill="FFFFFF"/>
        <w:ind w:firstLine="708"/>
        <w:jc w:val="both"/>
        <w:rPr>
          <w:color w:val="101010"/>
          <w:sz w:val="28"/>
          <w:szCs w:val="28"/>
        </w:rPr>
      </w:pPr>
      <w:r w:rsidRPr="00422917">
        <w:rPr>
          <w:color w:val="101010"/>
          <w:sz w:val="28"/>
          <w:szCs w:val="28"/>
        </w:rPr>
        <w:t> </w:t>
      </w:r>
    </w:p>
    <w:p w:rsidR="00422917" w:rsidRPr="00422917" w:rsidRDefault="00422917" w:rsidP="00422917">
      <w:pPr>
        <w:shd w:val="clear" w:color="auto" w:fill="FFFFFF"/>
        <w:ind w:firstLine="708"/>
        <w:jc w:val="both"/>
        <w:rPr>
          <w:color w:val="101010"/>
          <w:sz w:val="28"/>
          <w:szCs w:val="28"/>
        </w:rPr>
      </w:pPr>
      <w:r w:rsidRPr="00422917">
        <w:rPr>
          <w:color w:val="101010"/>
          <w:sz w:val="28"/>
          <w:szCs w:val="28"/>
          <w:shd w:val="clear" w:color="auto" w:fill="FFFFFF"/>
        </w:rPr>
        <w:t>Эксперты расскажут:</w:t>
      </w:r>
    </w:p>
    <w:p w:rsidR="00422917" w:rsidRPr="00422917" w:rsidRDefault="00422917" w:rsidP="00422917">
      <w:pPr>
        <w:shd w:val="clear" w:color="auto" w:fill="FFFFFF"/>
        <w:ind w:firstLine="708"/>
        <w:jc w:val="both"/>
        <w:rPr>
          <w:color w:val="101010"/>
          <w:sz w:val="28"/>
          <w:szCs w:val="28"/>
        </w:rPr>
      </w:pPr>
      <w:r w:rsidRPr="00422917">
        <w:rPr>
          <w:color w:val="101010"/>
          <w:sz w:val="28"/>
          <w:szCs w:val="28"/>
          <w:shd w:val="clear" w:color="auto" w:fill="FFFFFF"/>
        </w:rPr>
        <w:t>- что делать с заброшенными участками и как найти их собственников?</w:t>
      </w:r>
    </w:p>
    <w:p w:rsidR="00422917" w:rsidRPr="00422917" w:rsidRDefault="00422917" w:rsidP="00422917">
      <w:pPr>
        <w:shd w:val="clear" w:color="auto" w:fill="FFFFFF"/>
        <w:ind w:firstLine="708"/>
        <w:jc w:val="both"/>
        <w:rPr>
          <w:color w:val="101010"/>
          <w:sz w:val="28"/>
          <w:szCs w:val="28"/>
        </w:rPr>
      </w:pPr>
      <w:r w:rsidRPr="00422917">
        <w:rPr>
          <w:color w:val="101010"/>
          <w:sz w:val="28"/>
          <w:szCs w:val="28"/>
          <w:shd w:val="clear" w:color="auto" w:fill="FFFFFF"/>
        </w:rPr>
        <w:t>- почему важно установить границы земельного садового участка?</w:t>
      </w:r>
    </w:p>
    <w:p w:rsidR="00422917" w:rsidRPr="00422917" w:rsidRDefault="00422917" w:rsidP="00422917">
      <w:pPr>
        <w:shd w:val="clear" w:color="auto" w:fill="FFFFFF"/>
        <w:ind w:firstLine="708"/>
        <w:jc w:val="both"/>
        <w:rPr>
          <w:color w:val="101010"/>
          <w:sz w:val="28"/>
          <w:szCs w:val="28"/>
        </w:rPr>
      </w:pPr>
      <w:r w:rsidRPr="00422917">
        <w:rPr>
          <w:color w:val="101010"/>
          <w:sz w:val="28"/>
          <w:szCs w:val="28"/>
          <w:shd w:val="clear" w:color="auto" w:fill="FFFFFF"/>
        </w:rPr>
        <w:t>- какие объекты недвижимости, построенные на участке, должны быть зарегистрированы?</w:t>
      </w:r>
    </w:p>
    <w:p w:rsidR="00422917" w:rsidRPr="00422917" w:rsidRDefault="00422917" w:rsidP="00422917">
      <w:pPr>
        <w:shd w:val="clear" w:color="auto" w:fill="FFFFFF"/>
        <w:ind w:firstLine="708"/>
        <w:jc w:val="both"/>
        <w:rPr>
          <w:color w:val="101010"/>
          <w:sz w:val="28"/>
          <w:szCs w:val="28"/>
        </w:rPr>
      </w:pPr>
      <w:r w:rsidRPr="00422917">
        <w:rPr>
          <w:color w:val="101010"/>
          <w:sz w:val="28"/>
          <w:szCs w:val="28"/>
          <w:shd w:val="clear" w:color="auto" w:fill="FFFFFF"/>
        </w:rPr>
        <w:t>- как перевести садовый дом из нежилого в жилой и наоборот?</w:t>
      </w:r>
    </w:p>
    <w:p w:rsidR="00422917" w:rsidRPr="00422917" w:rsidRDefault="00422917" w:rsidP="00422917">
      <w:pPr>
        <w:shd w:val="clear" w:color="auto" w:fill="FFFFFF"/>
        <w:ind w:firstLine="708"/>
        <w:jc w:val="both"/>
        <w:rPr>
          <w:color w:val="101010"/>
          <w:sz w:val="28"/>
          <w:szCs w:val="28"/>
        </w:rPr>
      </w:pPr>
      <w:r w:rsidRPr="00422917">
        <w:rPr>
          <w:color w:val="101010"/>
          <w:sz w:val="28"/>
          <w:szCs w:val="28"/>
          <w:shd w:val="clear" w:color="auto" w:fill="FFFFFF"/>
        </w:rPr>
        <w:t>-  на что могут пожаловаться соседи дачников?</w:t>
      </w:r>
    </w:p>
    <w:p w:rsidR="00422917" w:rsidRDefault="00422917" w:rsidP="00422917">
      <w:pPr>
        <w:shd w:val="clear" w:color="auto" w:fill="FFFFFF"/>
        <w:ind w:firstLine="709"/>
        <w:jc w:val="both"/>
        <w:rPr>
          <w:i/>
          <w:iCs/>
          <w:color w:val="101010"/>
          <w:sz w:val="28"/>
          <w:szCs w:val="28"/>
        </w:rPr>
      </w:pPr>
      <w:r w:rsidRPr="00422917">
        <w:rPr>
          <w:i/>
          <w:iCs/>
          <w:color w:val="101010"/>
          <w:sz w:val="28"/>
          <w:szCs w:val="28"/>
        </w:rPr>
        <w:t>Для получения подробной консультации рекомендуем принести имеющиеся документы на земельный участок или постройку, на которые Вы намерены оформить свои права либо совершить сделку.</w:t>
      </w:r>
    </w:p>
    <w:p w:rsidR="00422917" w:rsidRPr="00422917" w:rsidRDefault="00422917" w:rsidP="00422917">
      <w:pPr>
        <w:shd w:val="clear" w:color="auto" w:fill="FFFFFF"/>
        <w:ind w:firstLine="709"/>
        <w:jc w:val="both"/>
        <w:rPr>
          <w:color w:val="101010"/>
          <w:sz w:val="28"/>
          <w:szCs w:val="28"/>
        </w:rPr>
      </w:pPr>
    </w:p>
    <w:p w:rsidR="00422917" w:rsidRPr="00422917" w:rsidRDefault="00422917" w:rsidP="00422917">
      <w:pPr>
        <w:pStyle w:val="af0"/>
        <w:shd w:val="clear" w:color="auto" w:fill="FFFFFF"/>
        <w:ind w:firstLine="709"/>
        <w:jc w:val="center"/>
        <w:rPr>
          <w:rFonts w:ascii="Times New Roman" w:hAnsi="Times New Roman" w:cs="Times New Roman"/>
          <w:color w:val="101010"/>
          <w:sz w:val="28"/>
          <w:szCs w:val="28"/>
        </w:rPr>
      </w:pPr>
      <w:r w:rsidRPr="00422917">
        <w:rPr>
          <w:rFonts w:ascii="Times New Roman" w:hAnsi="Times New Roman" w:cs="Times New Roman"/>
          <w:color w:val="101010"/>
          <w:sz w:val="28"/>
          <w:szCs w:val="28"/>
        </w:rPr>
        <w:lastRenderedPageBreak/>
        <w:t> </w:t>
      </w:r>
      <w:r w:rsidRPr="00422917">
        <w:rPr>
          <w:rFonts w:ascii="Times New Roman" w:hAnsi="Times New Roman" w:cs="Times New Roman"/>
          <w:b/>
          <w:bCs/>
          <w:color w:val="101010"/>
          <w:sz w:val="28"/>
          <w:szCs w:val="28"/>
        </w:rPr>
        <w:t>Границы лесного парка «Заельцовский бор» внесены в реестр недвижимости</w:t>
      </w:r>
    </w:p>
    <w:p w:rsidR="00422917" w:rsidRPr="00422917" w:rsidRDefault="00422917" w:rsidP="00422917">
      <w:pPr>
        <w:shd w:val="clear" w:color="auto" w:fill="FFFFFF"/>
        <w:ind w:firstLine="709"/>
        <w:jc w:val="center"/>
        <w:rPr>
          <w:color w:val="101010"/>
          <w:sz w:val="28"/>
          <w:szCs w:val="28"/>
        </w:rPr>
      </w:pPr>
      <w:r w:rsidRPr="00422917">
        <w:rPr>
          <w:color w:val="101010"/>
          <w:sz w:val="28"/>
          <w:szCs w:val="28"/>
        </w:rPr>
        <w:t> </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В марте 2023 года лесной парк «Заельцовский бор», созданный в 2021 году, получил статус особо охраняемой природной территории регионального значения, и в конце марта его границы внесены в Единый государственный реестр недвижимости.</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Площадь лесного парка – 5,6 тысяч гектаров, создан в целях сохранения лесных массивов, как части природно-экологического каркаса Новосибирской агломерации, создания благоприятных условий для туризма и отдыха. </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Территория лесного парка разделена на три функциональные зоны, для каждой из них предусмотрен свой режим охраны. При этом парк создан без изъятия земельных участков у пользователей, владельцев и собственников.</w:t>
      </w:r>
    </w:p>
    <w:p w:rsidR="00422917" w:rsidRDefault="00422917" w:rsidP="00422917">
      <w:pPr>
        <w:shd w:val="clear" w:color="auto" w:fill="FFFFFF"/>
        <w:ind w:firstLine="709"/>
        <w:jc w:val="both"/>
        <w:rPr>
          <w:rFonts w:ascii="Inter" w:hAnsi="Inter"/>
          <w:color w:val="101010"/>
          <w:sz w:val="25"/>
          <w:szCs w:val="25"/>
        </w:rPr>
      </w:pPr>
      <w:r w:rsidRPr="00422917">
        <w:rPr>
          <w:color w:val="101010"/>
          <w:sz w:val="28"/>
          <w:szCs w:val="28"/>
        </w:rPr>
        <w:t>Всего в Новосибирской области расположено 86 особо охраняемых природных территорий, в ЕГРН  содержатся 96,5 % их границ</w:t>
      </w:r>
      <w:r w:rsidRPr="00422917">
        <w:rPr>
          <w:rFonts w:ascii="Inter" w:hAnsi="Inter"/>
          <w:color w:val="101010"/>
          <w:sz w:val="25"/>
          <w:szCs w:val="25"/>
        </w:rPr>
        <w:t>.</w:t>
      </w: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22917" w:rsidRDefault="00422917" w:rsidP="00422917">
      <w:pPr>
        <w:shd w:val="clear" w:color="auto" w:fill="FFFFFF"/>
        <w:ind w:firstLine="709"/>
        <w:jc w:val="both"/>
        <w:rPr>
          <w:rFonts w:ascii="Inter" w:hAnsi="Inter"/>
          <w:color w:val="101010"/>
          <w:sz w:val="25"/>
          <w:szCs w:val="25"/>
        </w:rPr>
      </w:pPr>
    </w:p>
    <w:p w:rsidR="004B1014" w:rsidRDefault="004B1014" w:rsidP="00422917">
      <w:pPr>
        <w:shd w:val="clear" w:color="auto" w:fill="FFFFFF"/>
        <w:ind w:firstLine="709"/>
        <w:jc w:val="center"/>
        <w:rPr>
          <w:rFonts w:ascii="Inter" w:hAnsi="Inter"/>
          <w:color w:val="101010"/>
          <w:sz w:val="25"/>
          <w:szCs w:val="25"/>
        </w:rPr>
      </w:pPr>
    </w:p>
    <w:p w:rsidR="004B1014" w:rsidRDefault="004B1014" w:rsidP="00422917">
      <w:pPr>
        <w:shd w:val="clear" w:color="auto" w:fill="FFFFFF"/>
        <w:ind w:firstLine="709"/>
        <w:jc w:val="center"/>
        <w:rPr>
          <w:rFonts w:ascii="Inter" w:hAnsi="Inter"/>
          <w:color w:val="101010"/>
          <w:sz w:val="25"/>
          <w:szCs w:val="25"/>
        </w:rPr>
      </w:pPr>
    </w:p>
    <w:p w:rsidR="004B1014" w:rsidRDefault="004B1014" w:rsidP="00422917">
      <w:pPr>
        <w:shd w:val="clear" w:color="auto" w:fill="FFFFFF"/>
        <w:ind w:firstLine="709"/>
        <w:jc w:val="center"/>
        <w:rPr>
          <w:rFonts w:ascii="Inter" w:hAnsi="Inter"/>
          <w:color w:val="101010"/>
          <w:sz w:val="25"/>
          <w:szCs w:val="25"/>
        </w:rPr>
      </w:pPr>
    </w:p>
    <w:p w:rsidR="004B1014" w:rsidRDefault="004B1014" w:rsidP="00422917">
      <w:pPr>
        <w:shd w:val="clear" w:color="auto" w:fill="FFFFFF"/>
        <w:ind w:firstLine="709"/>
        <w:jc w:val="center"/>
        <w:rPr>
          <w:rFonts w:ascii="Inter" w:hAnsi="Inter"/>
          <w:color w:val="101010"/>
          <w:sz w:val="25"/>
          <w:szCs w:val="25"/>
        </w:rPr>
      </w:pPr>
    </w:p>
    <w:p w:rsidR="004B1014" w:rsidRDefault="004B1014" w:rsidP="00422917">
      <w:pPr>
        <w:shd w:val="clear" w:color="auto" w:fill="FFFFFF"/>
        <w:ind w:firstLine="709"/>
        <w:jc w:val="center"/>
        <w:rPr>
          <w:rFonts w:ascii="Inter" w:hAnsi="Inter"/>
          <w:color w:val="101010"/>
          <w:sz w:val="25"/>
          <w:szCs w:val="25"/>
        </w:rPr>
      </w:pPr>
    </w:p>
    <w:p w:rsidR="00422917" w:rsidRPr="00422917" w:rsidRDefault="00422917" w:rsidP="004B1014">
      <w:pPr>
        <w:shd w:val="clear" w:color="auto" w:fill="FFFFFF"/>
        <w:ind w:firstLine="709"/>
        <w:jc w:val="center"/>
        <w:rPr>
          <w:color w:val="101010"/>
          <w:sz w:val="28"/>
          <w:szCs w:val="28"/>
        </w:rPr>
      </w:pPr>
      <w:r w:rsidRPr="00422917">
        <w:rPr>
          <w:b/>
          <w:bCs/>
          <w:color w:val="101010"/>
          <w:sz w:val="28"/>
          <w:szCs w:val="28"/>
        </w:rPr>
        <w:lastRenderedPageBreak/>
        <w:t>18 апреля Международный день</w:t>
      </w:r>
      <w:r w:rsidRPr="00422917">
        <w:rPr>
          <w:b/>
          <w:bCs/>
          <w:color w:val="101010"/>
          <w:sz w:val="28"/>
          <w:szCs w:val="28"/>
        </w:rPr>
        <w:br/>
      </w:r>
      <w:r w:rsidR="004B1014">
        <w:rPr>
          <w:b/>
          <w:bCs/>
          <w:color w:val="101010"/>
          <w:sz w:val="28"/>
          <w:szCs w:val="28"/>
        </w:rPr>
        <w:t xml:space="preserve">           </w:t>
      </w:r>
      <w:r w:rsidRPr="00422917">
        <w:rPr>
          <w:b/>
          <w:bCs/>
          <w:color w:val="101010"/>
          <w:sz w:val="28"/>
          <w:szCs w:val="28"/>
        </w:rPr>
        <w:t>памятников и исторических мест</w:t>
      </w:r>
    </w:p>
    <w:p w:rsidR="00422917" w:rsidRPr="00422917" w:rsidRDefault="00422917" w:rsidP="00422917">
      <w:pPr>
        <w:shd w:val="clear" w:color="auto" w:fill="FFFFFF"/>
        <w:ind w:firstLine="720"/>
        <w:jc w:val="both"/>
        <w:rPr>
          <w:color w:val="101010"/>
          <w:sz w:val="28"/>
          <w:szCs w:val="28"/>
        </w:rPr>
      </w:pPr>
      <w:r w:rsidRPr="00422917">
        <w:rPr>
          <w:color w:val="101010"/>
          <w:sz w:val="28"/>
          <w:szCs w:val="28"/>
        </w:rPr>
        <w:t> </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18 апреля отмечается Международный день памятников и исторических мест. Праздник учрежден в 1982 году Международным советом по вопросам охраны памятников и достопримечательных мест, и  в 1983 году  одобрен генеральной ассамблеей ЮНЕСКО.</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В центре Сибирского федерального округа городе Новосибирске и в районах области находится значительное число памятников и достопримечательных мест: историко-революционных, архитектурных, археологических, представляющих историко-культурную и архитектурно-художественную ценность. Несмотря на молодой возраст – в этом году Новосибирску исполняется 130 лет, многие из них являются объектами культурного наследия.</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По данным Государственной инспекции по охране объектов культурного наследия Новосибирской области, всего на территории региона находится более 1,5 тыс. объектов культурного наследия, 90% таких объектов содержатся в Едином государственном реестре недвижимости.</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Самыми узнаваемыми объектами в городе Новосибирске являются памятники архитектуры: Новосибирский театр оперы и балета, 100-квартирный жилой дом, здание Госбанка, здание управления Западно-Сибирской железной дороги, здание городского торгового корпуса, где 14 декабря 1917 г. была провозглашена Советская власть» (сегодня -  Краеведческий музей).</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В регионе есть достопримечательные места, известные в России: Сузунский медеплавильный завод и монетный двор, Кудряшовский бор, новосибирский Академгородок, Умревинский острог, место древнего поселения сибирских татар (Колыванский район, с. Юрт-Ора).</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Собственники объектов культурного наследия или помещений в них обязаны сохранять такой объект, обеспечивать доступ к культурным ценностям, в том числе для проведения научных, культурно-просветительских, образовательных, экскурсионных мероприятий.</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Кроме этого правообладатель не сможет сделать перепланировку в квартире без соответствующего разрешения. Приобретенную недвижимость нельзя использовать в качестве складских помещений, под производственные объекты и лаборатории, а также размещать наружную рекламу и изменять фасад, нарушая единый облик объекта культурного наследия.</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Узнать является ли недвижимость объектом культурного наследия можно несколькими способами:</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 заказать выписку из Единого государственного реестра недвижимости об объекте недвижимости на сайте Росреестра rosreestr.gov.ru, или через Единый портал государственных и муниципальных услуг (функций);</w:t>
      </w:r>
    </w:p>
    <w:p w:rsidR="00422917" w:rsidRPr="00422917" w:rsidRDefault="00422917" w:rsidP="00422917">
      <w:pPr>
        <w:shd w:val="clear" w:color="auto" w:fill="FFFFFF"/>
        <w:ind w:firstLine="709"/>
        <w:jc w:val="both"/>
        <w:rPr>
          <w:color w:val="101010"/>
          <w:sz w:val="28"/>
          <w:szCs w:val="28"/>
        </w:rPr>
      </w:pPr>
      <w:r w:rsidRPr="00422917">
        <w:rPr>
          <w:color w:val="101010"/>
          <w:sz w:val="28"/>
          <w:szCs w:val="28"/>
        </w:rPr>
        <w:t>- на сайте Министерства культуры Российской Федерации.</w:t>
      </w:r>
    </w:p>
    <w:p w:rsidR="00422917" w:rsidRPr="00422917" w:rsidRDefault="00422917" w:rsidP="00422917">
      <w:pPr>
        <w:shd w:val="clear" w:color="auto" w:fill="FFFFFF"/>
        <w:ind w:firstLine="709"/>
        <w:jc w:val="both"/>
        <w:rPr>
          <w:rFonts w:ascii="Inter" w:hAnsi="Inter"/>
          <w:color w:val="101010"/>
          <w:sz w:val="25"/>
          <w:szCs w:val="25"/>
        </w:rPr>
      </w:pPr>
      <w:r w:rsidRPr="00422917">
        <w:rPr>
          <w:rFonts w:ascii="Inter" w:hAnsi="Inter"/>
          <w:color w:val="101010"/>
          <w:sz w:val="25"/>
          <w:szCs w:val="25"/>
        </w:rPr>
        <w:t> </w:t>
      </w:r>
    </w:p>
    <w:p w:rsidR="00422917" w:rsidRDefault="00422917" w:rsidP="00422917">
      <w:pPr>
        <w:shd w:val="clear" w:color="auto" w:fill="FFFFFF"/>
        <w:ind w:firstLine="709"/>
        <w:jc w:val="both"/>
        <w:rPr>
          <w:rFonts w:ascii="Inter" w:hAnsi="Inter"/>
          <w:color w:val="101010"/>
          <w:sz w:val="25"/>
          <w:szCs w:val="25"/>
        </w:rPr>
      </w:pPr>
    </w:p>
    <w:p w:rsidR="00481811" w:rsidRPr="00481811" w:rsidRDefault="00481811" w:rsidP="00481811">
      <w:pPr>
        <w:pStyle w:val="1"/>
        <w:shd w:val="clear" w:color="auto" w:fill="FFFFFF"/>
        <w:spacing w:before="0"/>
        <w:rPr>
          <w:rFonts w:ascii="Times New Roman" w:hAnsi="Times New Roman" w:cs="Times New Roman"/>
          <w:color w:val="101010"/>
        </w:rPr>
      </w:pPr>
      <w:r w:rsidRPr="00481811">
        <w:rPr>
          <w:rFonts w:ascii="Times New Roman" w:hAnsi="Times New Roman" w:cs="Times New Roman"/>
          <w:color w:val="101010"/>
        </w:rPr>
        <w:lastRenderedPageBreak/>
        <w:t>Вниманию руководителей предприятий торговли и предпринимателей, реализующих товары, подлежащих обязательной маркировке</w:t>
      </w:r>
    </w:p>
    <w:p w:rsidR="00481811" w:rsidRPr="00481811" w:rsidRDefault="00481811" w:rsidP="00481811">
      <w:pPr>
        <w:pStyle w:val="af0"/>
        <w:shd w:val="clear" w:color="auto" w:fill="FFFFFF"/>
        <w:spacing w:line="376" w:lineRule="atLeast"/>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p w:rsidR="00481811" w:rsidRPr="00481811" w:rsidRDefault="00481811" w:rsidP="00481811">
      <w:pPr>
        <w:pStyle w:val="af0"/>
        <w:shd w:val="clear" w:color="auto" w:fill="FFFFFF"/>
        <w:spacing w:line="376" w:lineRule="atLeast"/>
        <w:rPr>
          <w:rFonts w:ascii="Times New Roman" w:hAnsi="Times New Roman" w:cs="Times New Roman"/>
          <w:color w:val="101010"/>
          <w:sz w:val="28"/>
          <w:szCs w:val="28"/>
        </w:rPr>
      </w:pPr>
      <w:r w:rsidRPr="00481811">
        <w:rPr>
          <w:rFonts w:ascii="Times New Roman" w:hAnsi="Times New Roman" w:cs="Times New Roman"/>
          <w:color w:val="101010"/>
          <w:sz w:val="28"/>
          <w:szCs w:val="28"/>
        </w:rPr>
        <w:t>Министерством промышленности, торговли и развития предпринимательства Новосибирской области подготовлен план обучающих и разъяснительных дистанционных мероприятий в части оборота товаров, подлежащих обязательной маркировке средствами идентификации на апрель 2023 года</w:t>
      </w:r>
    </w:p>
    <w:p w:rsidR="00481811" w:rsidRPr="00481811" w:rsidRDefault="00481811" w:rsidP="00481811">
      <w:pPr>
        <w:pStyle w:val="af0"/>
        <w:shd w:val="clear" w:color="auto" w:fill="FFFFFF"/>
        <w:spacing w:line="376" w:lineRule="atLeast"/>
        <w:rPr>
          <w:rFonts w:ascii="Times New Roman" w:hAnsi="Times New Roman" w:cs="Times New Roman"/>
          <w:color w:val="101010"/>
          <w:sz w:val="28"/>
          <w:szCs w:val="28"/>
        </w:rPr>
      </w:pPr>
      <w:r w:rsidRPr="00481811">
        <w:rPr>
          <w:rFonts w:ascii="Times New Roman" w:hAnsi="Times New Roman" w:cs="Times New Roman"/>
          <w:color w:val="101010"/>
          <w:sz w:val="28"/>
          <w:szCs w:val="28"/>
        </w:rPr>
        <w:t>Мероприятия проходят при непосредственном участии ООО «Оператор-ЦРПТ».</w:t>
      </w:r>
    </w:p>
    <w:p w:rsidR="00481811" w:rsidRPr="00481811" w:rsidRDefault="00481811" w:rsidP="00481811">
      <w:pPr>
        <w:pStyle w:val="af0"/>
        <w:shd w:val="clear" w:color="auto" w:fill="FFFFFF"/>
        <w:spacing w:line="376" w:lineRule="atLeast"/>
        <w:rPr>
          <w:rFonts w:ascii="Times New Roman" w:hAnsi="Times New Roman" w:cs="Times New Roman"/>
          <w:color w:val="101010"/>
          <w:sz w:val="28"/>
          <w:szCs w:val="28"/>
        </w:rPr>
      </w:pPr>
      <w:r w:rsidRPr="00481811">
        <w:rPr>
          <w:rFonts w:ascii="Times New Roman" w:hAnsi="Times New Roman" w:cs="Times New Roman"/>
          <w:color w:val="101010"/>
          <w:sz w:val="28"/>
          <w:szCs w:val="28"/>
        </w:rPr>
        <w:t>Желающим принять участие в обучении и разъяснительном мероприятии необходимо пройти по ссылке указанной в Плане мероприятий.</w:t>
      </w:r>
    </w:p>
    <w:p w:rsidR="00481811" w:rsidRPr="00481811" w:rsidRDefault="00481811" w:rsidP="00481811">
      <w:pPr>
        <w:pStyle w:val="rtecenter"/>
        <w:shd w:val="clear" w:color="auto" w:fill="FFFFFF"/>
        <w:spacing w:before="0" w:beforeAutospacing="0" w:line="376" w:lineRule="atLeast"/>
        <w:jc w:val="center"/>
        <w:rPr>
          <w:color w:val="101010"/>
          <w:sz w:val="28"/>
          <w:szCs w:val="28"/>
        </w:rPr>
      </w:pPr>
      <w:r w:rsidRPr="00481811">
        <w:rPr>
          <w:color w:val="101010"/>
          <w:sz w:val="28"/>
          <w:szCs w:val="28"/>
        </w:rPr>
        <w:t> </w:t>
      </w:r>
    </w:p>
    <w:p w:rsidR="00481811" w:rsidRPr="00481811" w:rsidRDefault="00481811" w:rsidP="00481811">
      <w:pPr>
        <w:pStyle w:val="rtecenter"/>
        <w:shd w:val="clear" w:color="auto" w:fill="FFFFFF"/>
        <w:spacing w:before="0" w:beforeAutospacing="0" w:line="376" w:lineRule="atLeast"/>
        <w:jc w:val="center"/>
        <w:rPr>
          <w:color w:val="101010"/>
          <w:sz w:val="28"/>
          <w:szCs w:val="28"/>
        </w:rPr>
      </w:pPr>
      <w:r w:rsidRPr="00481811">
        <w:rPr>
          <w:rStyle w:val="af8"/>
          <w:color w:val="101010"/>
          <w:sz w:val="28"/>
          <w:szCs w:val="28"/>
        </w:rPr>
        <w:t>План</w:t>
      </w:r>
    </w:p>
    <w:p w:rsidR="00481811" w:rsidRPr="00481811" w:rsidRDefault="00481811" w:rsidP="00481811">
      <w:pPr>
        <w:pStyle w:val="rtecenter"/>
        <w:shd w:val="clear" w:color="auto" w:fill="FFFFFF"/>
        <w:spacing w:before="0" w:beforeAutospacing="0" w:line="376" w:lineRule="atLeast"/>
        <w:jc w:val="center"/>
        <w:rPr>
          <w:color w:val="101010"/>
          <w:sz w:val="28"/>
          <w:szCs w:val="28"/>
        </w:rPr>
      </w:pPr>
      <w:r w:rsidRPr="00481811">
        <w:rPr>
          <w:rStyle w:val="af8"/>
          <w:color w:val="101010"/>
          <w:sz w:val="28"/>
          <w:szCs w:val="28"/>
        </w:rPr>
        <w:t>проведения дистанционных, обучающих мероприятий по вопросу маркировки средствами идентификации отдельных видов товаров на апрель 2023 год</w:t>
      </w:r>
    </w:p>
    <w:p w:rsidR="00481811" w:rsidRPr="00481811" w:rsidRDefault="00481811" w:rsidP="00481811">
      <w:pPr>
        <w:pStyle w:val="af0"/>
        <w:shd w:val="clear" w:color="auto" w:fill="FFFFFF"/>
        <w:spacing w:line="376" w:lineRule="atLeast"/>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p w:rsidR="00481811" w:rsidRPr="00481811" w:rsidRDefault="00481811" w:rsidP="00481811">
      <w:pPr>
        <w:pStyle w:val="af0"/>
        <w:shd w:val="clear" w:color="auto" w:fill="FFFFFF"/>
        <w:spacing w:line="376" w:lineRule="atLeast"/>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bl>
      <w:tblPr>
        <w:tblW w:w="971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1406"/>
        <w:gridCol w:w="8311"/>
      </w:tblGrid>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Вторник</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10.00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Q&amp;A: Линия поддержки бизнеса для участников оборота ТГ Пиво</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Елена Мясникова - Руководитель проекта Товарной группы «Вода»</w:t>
            </w:r>
          </w:p>
          <w:p w:rsidR="00481811" w:rsidRPr="00481811" w:rsidRDefault="00481811">
            <w:pPr>
              <w:pStyle w:val="af0"/>
              <w:rPr>
                <w:rFonts w:ascii="Times New Roman" w:hAnsi="Times New Roman" w:cs="Times New Roman"/>
                <w:color w:val="101010"/>
                <w:sz w:val="28"/>
                <w:szCs w:val="28"/>
              </w:rPr>
            </w:pPr>
            <w:hyperlink r:id="rId33" w:history="1">
              <w:r w:rsidRPr="00481811">
                <w:rPr>
                  <w:rStyle w:val="ae"/>
                  <w:rFonts w:ascii="Times New Roman" w:hAnsi="Times New Roman" w:cs="Times New Roman"/>
                  <w:color w:val="CD8CF7"/>
                  <w:sz w:val="28"/>
                  <w:szCs w:val="28"/>
                </w:rPr>
                <w:t>https://xn--80ajghhoc2aj1c8b.xn--p1ai/lectures/vebinary/?ELEMENT_ID=403606</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Вторник</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Реализация маркированной воды через вендинговые аппараты</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Спикеры:</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Илья Гребнев - Руководитель проекта товарной группы «Вода»</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Артем Чернов - Бизнес-аналитик группы внедрения</w:t>
            </w:r>
          </w:p>
          <w:p w:rsidR="00481811" w:rsidRPr="00481811" w:rsidRDefault="00481811">
            <w:pPr>
              <w:pStyle w:val="af0"/>
              <w:rPr>
                <w:rFonts w:ascii="Times New Roman" w:hAnsi="Times New Roman" w:cs="Times New Roman"/>
                <w:color w:val="101010"/>
                <w:sz w:val="28"/>
                <w:szCs w:val="28"/>
              </w:rPr>
            </w:pPr>
            <w:hyperlink r:id="rId34" w:history="1">
              <w:r w:rsidRPr="00481811">
                <w:rPr>
                  <w:rStyle w:val="ae"/>
                  <w:rFonts w:ascii="Times New Roman" w:hAnsi="Times New Roman" w:cs="Times New Roman"/>
                  <w:color w:val="CD8CF7"/>
                  <w:sz w:val="28"/>
                  <w:szCs w:val="28"/>
                </w:rPr>
                <w:t>https://xn--80ajghhoc2aj1c8b.xn--p1ai/lectures/vebinary/?ELEMENT_ID=403544</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Вторник</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Маркировка товаров из натурального меха. Обязательный вывод из оборота с применением контрольно-кассовой техники с 1 марта 2023 года</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Светлана Крафт</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Бизнес-аналитик группы проекта «Обувь/Легпром»</w:t>
            </w:r>
          </w:p>
          <w:p w:rsidR="00481811" w:rsidRPr="00481811" w:rsidRDefault="00481811">
            <w:pPr>
              <w:pStyle w:val="af0"/>
              <w:rPr>
                <w:rFonts w:ascii="Times New Roman" w:hAnsi="Times New Roman" w:cs="Times New Roman"/>
                <w:color w:val="101010"/>
                <w:sz w:val="28"/>
                <w:szCs w:val="28"/>
              </w:rPr>
            </w:pPr>
            <w:hyperlink r:id="rId35" w:history="1">
              <w:r w:rsidRPr="00481811">
                <w:rPr>
                  <w:rStyle w:val="ae"/>
                  <w:rFonts w:ascii="Times New Roman" w:hAnsi="Times New Roman" w:cs="Times New Roman"/>
                  <w:color w:val="CD8CF7"/>
                  <w:sz w:val="28"/>
                  <w:szCs w:val="28"/>
                </w:rPr>
                <w:t>https://xn--80ajghhoc2aj1c8b.xn--p1ai/lectures/vebinary/?ELEMENT_ID=403628</w:t>
              </w:r>
            </w:hyperlink>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12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lastRenderedPageBreak/>
              <w:t>Среда</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lastRenderedPageBreak/>
              <w:t xml:space="preserve">Подача сведений об обороте маркированных товаров с помощью </w:t>
            </w:r>
            <w:r w:rsidRPr="00481811">
              <w:rPr>
                <w:rFonts w:ascii="Times New Roman" w:hAnsi="Times New Roman" w:cs="Times New Roman"/>
                <w:color w:val="101010"/>
                <w:sz w:val="28"/>
                <w:szCs w:val="28"/>
              </w:rPr>
              <w:lastRenderedPageBreak/>
              <w:t>ЭДО</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Александр Кривоносов - Эксперт отдела по работе с оптово-розничным звеном</w:t>
            </w:r>
          </w:p>
          <w:p w:rsidR="00481811" w:rsidRPr="00481811" w:rsidRDefault="00481811">
            <w:pPr>
              <w:pStyle w:val="af0"/>
              <w:rPr>
                <w:rFonts w:ascii="Times New Roman" w:hAnsi="Times New Roman" w:cs="Times New Roman"/>
                <w:color w:val="101010"/>
                <w:sz w:val="28"/>
                <w:szCs w:val="28"/>
              </w:rPr>
            </w:pPr>
            <w:hyperlink r:id="rId36" w:history="1">
              <w:r w:rsidRPr="00481811">
                <w:rPr>
                  <w:rStyle w:val="ae"/>
                  <w:rFonts w:ascii="Times New Roman" w:hAnsi="Times New Roman" w:cs="Times New Roman"/>
                  <w:color w:val="CD8CF7"/>
                  <w:sz w:val="28"/>
                  <w:szCs w:val="28"/>
                </w:rPr>
                <w:t>https://xn--80ajghhoc2aj1c8b.xn--p1ai/lectures/vebinary/?ELEMENT_ID=403530</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lastRenderedPageBreak/>
              <w:t>12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Среда</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6-я Международная выставка меха, кожи и товаров легкой промышленности «Мягкое Золото России»</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Анна Петрушина - Руководитель товарной группы проекта "Обувь/Легпром"</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Регистрация на трансляцию: </w:t>
            </w:r>
            <w:hyperlink r:id="rId37" w:history="1">
              <w:r w:rsidRPr="00481811">
                <w:rPr>
                  <w:rStyle w:val="ae"/>
                  <w:rFonts w:ascii="Times New Roman" w:hAnsi="Times New Roman" w:cs="Times New Roman"/>
                  <w:color w:val="CD8CF7"/>
                  <w:sz w:val="28"/>
                  <w:szCs w:val="28"/>
                </w:rPr>
                <w:t>https://www.furweek.ru/</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13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09.00</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Заседание комитета по медицине и фарме в Российско-Германская Внешнеторговая палате</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Любовь Андреева - Руководитель проектов группы проекта «Фарма»</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Регистрация будет открыта на сайте </w:t>
            </w:r>
            <w:hyperlink r:id="rId38" w:history="1">
              <w:r w:rsidRPr="00481811">
                <w:rPr>
                  <w:rStyle w:val="ae"/>
                  <w:rFonts w:ascii="Times New Roman" w:hAnsi="Times New Roman" w:cs="Times New Roman"/>
                  <w:color w:val="CD8CF7"/>
                  <w:sz w:val="28"/>
                  <w:szCs w:val="28"/>
                </w:rPr>
                <w:t>https://russland.ahk.de/ru/</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13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10.00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Маркировка и декларирование импортных товаров легкой промышленности, обуви и товаров из натурального меха. Правила передачи сведений в Честный Знак</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Алексей Конов - Руководитель проектов группы проекта «Обувь/Легпром»</w:t>
            </w:r>
          </w:p>
          <w:p w:rsidR="00481811" w:rsidRPr="00481811" w:rsidRDefault="00481811">
            <w:pPr>
              <w:pStyle w:val="af0"/>
              <w:rPr>
                <w:rFonts w:ascii="Times New Roman" w:hAnsi="Times New Roman" w:cs="Times New Roman"/>
                <w:color w:val="101010"/>
                <w:sz w:val="28"/>
                <w:szCs w:val="28"/>
              </w:rPr>
            </w:pPr>
            <w:hyperlink r:id="rId39" w:history="1">
              <w:r w:rsidRPr="00481811">
                <w:rPr>
                  <w:rStyle w:val="ae"/>
                  <w:rFonts w:ascii="Times New Roman" w:hAnsi="Times New Roman" w:cs="Times New Roman"/>
                  <w:color w:val="CD8CF7"/>
                  <w:sz w:val="28"/>
                  <w:szCs w:val="28"/>
                </w:rPr>
                <w:t>https://xn--80ajghhoc2aj1c8b.xn--p1ai/lectures/vebinary/?ELEMENT_ID=403570</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13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12.00</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Маркировка для HoReCa и государственных и муниципальных учреждений</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Камиль Сагидов - Руководитель направления товарной группы «Молоко»</w:t>
            </w:r>
          </w:p>
          <w:p w:rsidR="00481811" w:rsidRPr="00481811" w:rsidRDefault="00481811">
            <w:pPr>
              <w:pStyle w:val="af0"/>
              <w:rPr>
                <w:rFonts w:ascii="Times New Roman" w:hAnsi="Times New Roman" w:cs="Times New Roman"/>
                <w:color w:val="101010"/>
                <w:sz w:val="28"/>
                <w:szCs w:val="28"/>
              </w:rPr>
            </w:pPr>
            <w:hyperlink r:id="rId40" w:history="1">
              <w:r w:rsidRPr="00481811">
                <w:rPr>
                  <w:rStyle w:val="ae"/>
                  <w:rFonts w:ascii="Times New Roman" w:hAnsi="Times New Roman" w:cs="Times New Roman"/>
                  <w:color w:val="CD8CF7"/>
                  <w:sz w:val="28"/>
                  <w:szCs w:val="28"/>
                </w:rPr>
                <w:t>https://xn--80ajghhoc2aj1c8b.xn--p1ai/lectures/vebinary/?ELEMENT_ID=403317</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18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Вторник</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Маркировка для HoReCa</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Спикеры:</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Илья Гребнев - Руководитель проекта товарной группы «Вода»</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Евгений Пильщиков - Менеджер проектов</w:t>
            </w:r>
          </w:p>
          <w:p w:rsidR="00481811" w:rsidRPr="00481811" w:rsidRDefault="00481811">
            <w:pPr>
              <w:pStyle w:val="af0"/>
              <w:rPr>
                <w:rFonts w:ascii="Times New Roman" w:hAnsi="Times New Roman" w:cs="Times New Roman"/>
                <w:color w:val="101010"/>
                <w:sz w:val="28"/>
                <w:szCs w:val="28"/>
              </w:rPr>
            </w:pPr>
            <w:hyperlink r:id="rId41" w:history="1">
              <w:r w:rsidRPr="00481811">
                <w:rPr>
                  <w:rStyle w:val="ae"/>
                  <w:rFonts w:ascii="Times New Roman" w:hAnsi="Times New Roman" w:cs="Times New Roman"/>
                  <w:color w:val="CD8CF7"/>
                  <w:sz w:val="28"/>
                  <w:szCs w:val="28"/>
                </w:rPr>
                <w:t>https://xn--80ajghhoc2aj1c8b.xn--p1ai/lectures/vebinary/?ELEMENT_ID=403548</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18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Вторник</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Партнёрский вебинар Софтбаланс «Обязательная маркировка пива и слабоалкогольных напитков: сроки, обязанности и решения»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Алексей Родин Алексей Родин - Руководитель проекта товарной группы «Пиво и пивные напитки»</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lastRenderedPageBreak/>
              <w:t>Ссылка будет доступна позже на сайте </w:t>
            </w:r>
            <w:hyperlink r:id="rId42" w:history="1">
              <w:r w:rsidRPr="00481811">
                <w:rPr>
                  <w:rStyle w:val="ae"/>
                  <w:rFonts w:ascii="Times New Roman" w:hAnsi="Times New Roman" w:cs="Times New Roman"/>
                  <w:color w:val="CD8CF7"/>
                  <w:sz w:val="28"/>
                  <w:szCs w:val="28"/>
                </w:rPr>
                <w:t>https://xn--80ajghhoc2aj1c8b.xn--p1ai/</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lastRenderedPageBreak/>
              <w:t>19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Среда</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Линия поддержки бизнеса «Товарная группа Шины». Ответы на актуальные вопросы</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Сергей Григорьев - Руководитель проекта товарной группы «Шины»</w:t>
            </w:r>
          </w:p>
          <w:p w:rsidR="00481811" w:rsidRPr="00481811" w:rsidRDefault="00481811">
            <w:pPr>
              <w:pStyle w:val="af0"/>
              <w:rPr>
                <w:rFonts w:ascii="Times New Roman" w:hAnsi="Times New Roman" w:cs="Times New Roman"/>
                <w:color w:val="101010"/>
                <w:sz w:val="28"/>
                <w:szCs w:val="28"/>
              </w:rPr>
            </w:pPr>
            <w:hyperlink r:id="rId43" w:history="1">
              <w:r w:rsidRPr="00481811">
                <w:rPr>
                  <w:rStyle w:val="ae"/>
                  <w:rFonts w:ascii="Times New Roman" w:hAnsi="Times New Roman" w:cs="Times New Roman"/>
                  <w:color w:val="CD8CF7"/>
                  <w:sz w:val="28"/>
                  <w:szCs w:val="28"/>
                </w:rPr>
                <w:t>https://xn--80ajghhoc2aj1c8b.xn--p1ai/lectures/vebinary/?ELEMENT_ID=403556</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19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Среда</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Импортеры. Товарная группа «Пиво»</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Евгений Саяхов - Руководитель проекта управления безакцизными товарными группами</w:t>
            </w:r>
          </w:p>
          <w:p w:rsidR="00481811" w:rsidRPr="00481811" w:rsidRDefault="00481811">
            <w:pPr>
              <w:pStyle w:val="af0"/>
              <w:textAlignment w:val="baseline"/>
              <w:rPr>
                <w:rFonts w:ascii="Times New Roman" w:hAnsi="Times New Roman" w:cs="Times New Roman"/>
                <w:color w:val="101010"/>
                <w:sz w:val="28"/>
                <w:szCs w:val="28"/>
              </w:rPr>
            </w:pPr>
            <w:hyperlink r:id="rId44" w:history="1">
              <w:r w:rsidRPr="00481811">
                <w:rPr>
                  <w:rStyle w:val="ae"/>
                  <w:rFonts w:ascii="Times New Roman" w:hAnsi="Times New Roman" w:cs="Times New Roman"/>
                  <w:color w:val="CD8CF7"/>
                  <w:sz w:val="28"/>
                  <w:szCs w:val="28"/>
                </w:rPr>
                <w:t>https://xn--80ajghhoc2aj1c8b.xn--p1ai/lectures/vebinary/?ELEMENT_ID=403618</w:t>
              </w:r>
            </w:hyperlink>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20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10.00</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Линия поддержки бизнеса «ТГ – Обувь»</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Софья Сомова - Руководитель проекта группы проекта «Обувь/Легпром»</w:t>
            </w:r>
          </w:p>
          <w:p w:rsidR="00481811" w:rsidRPr="00481811" w:rsidRDefault="00481811">
            <w:pPr>
              <w:pStyle w:val="af0"/>
              <w:textAlignment w:val="baseline"/>
              <w:rPr>
                <w:rFonts w:ascii="Times New Roman" w:hAnsi="Times New Roman" w:cs="Times New Roman"/>
                <w:color w:val="101010"/>
                <w:sz w:val="28"/>
                <w:szCs w:val="28"/>
              </w:rPr>
            </w:pPr>
            <w:hyperlink r:id="rId45" w:history="1">
              <w:r w:rsidRPr="00481811">
                <w:rPr>
                  <w:rStyle w:val="ae"/>
                  <w:rFonts w:ascii="Times New Roman" w:hAnsi="Times New Roman" w:cs="Times New Roman"/>
                  <w:color w:val="CD8CF7"/>
                  <w:sz w:val="28"/>
                  <w:szCs w:val="28"/>
                </w:rPr>
                <w:t>https://xn--80ajghhoc2aj1c8b.xn--p1ai/lectures/vebinary/?ELEMENT_ID=403574</w:t>
              </w:r>
            </w:hyperlink>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20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lang w:val="en-US"/>
              </w:rPr>
              <w:t>Q&amp;A: HOME AND OFFICE DELIVERY. </w:t>
            </w:r>
            <w:r w:rsidRPr="00481811">
              <w:rPr>
                <w:rFonts w:ascii="Times New Roman" w:hAnsi="Times New Roman" w:cs="Times New Roman"/>
                <w:color w:val="101010"/>
                <w:sz w:val="28"/>
                <w:szCs w:val="28"/>
              </w:rPr>
              <w:t>Линия поддержки бизнеса для участников оборота, осуществляющих доставку упакованной воды</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Спикеры:</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Илья Гребнев - Руководитель проекта товарной группы «Вода»</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Роман Карпов - Бизнес-аналитик управления безакцизными товарными группами</w:t>
            </w:r>
          </w:p>
          <w:p w:rsidR="00481811" w:rsidRPr="00481811" w:rsidRDefault="00481811">
            <w:pPr>
              <w:pStyle w:val="af0"/>
              <w:textAlignment w:val="baseline"/>
              <w:rPr>
                <w:rFonts w:ascii="Times New Roman" w:hAnsi="Times New Roman" w:cs="Times New Roman"/>
                <w:color w:val="101010"/>
                <w:sz w:val="28"/>
                <w:szCs w:val="28"/>
              </w:rPr>
            </w:pPr>
            <w:hyperlink r:id="rId46" w:history="1">
              <w:r w:rsidRPr="00481811">
                <w:rPr>
                  <w:rStyle w:val="ae"/>
                  <w:rFonts w:ascii="Times New Roman" w:hAnsi="Times New Roman" w:cs="Times New Roman"/>
                  <w:color w:val="CD8CF7"/>
                  <w:sz w:val="28"/>
                  <w:szCs w:val="28"/>
                </w:rPr>
                <w:t>https://xn--80ajghhoc2aj1c8b.xn--p1ai/lectures/vebinary/?ELEMENT_ID=403602</w:t>
              </w:r>
            </w:hyperlink>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20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12.00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Маркировка для HoReCa и государственных и муниципальных учреждений</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Камиль Сагидов - Руководитель направления товарной группы «Молоко»</w:t>
            </w:r>
          </w:p>
          <w:p w:rsidR="00481811" w:rsidRPr="00481811" w:rsidRDefault="00481811">
            <w:pPr>
              <w:pStyle w:val="af0"/>
              <w:textAlignment w:val="baseline"/>
              <w:rPr>
                <w:rFonts w:ascii="Times New Roman" w:hAnsi="Times New Roman" w:cs="Times New Roman"/>
                <w:color w:val="101010"/>
                <w:sz w:val="28"/>
                <w:szCs w:val="28"/>
              </w:rPr>
            </w:pPr>
            <w:hyperlink r:id="rId47" w:history="1">
              <w:r w:rsidRPr="00481811">
                <w:rPr>
                  <w:rStyle w:val="ae"/>
                  <w:rFonts w:ascii="Times New Roman" w:hAnsi="Times New Roman" w:cs="Times New Roman"/>
                  <w:color w:val="CD8CF7"/>
                  <w:sz w:val="28"/>
                  <w:szCs w:val="28"/>
                </w:rPr>
                <w:t>https://xn--80ajghhoc2aj1c8b.xn--p1ai/lectures/vebinary/?ELEMENT_ID=403321</w:t>
              </w:r>
            </w:hyperlink>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20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Партнёрский вебинар Клевернс по маркировке и ведению учёта молочной продукции</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Алексей Кошкарёв - Руководитель проектов товарной группа «Молоко»</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Ссылка будет доступна позже на сайте </w:t>
            </w:r>
            <w:hyperlink r:id="rId48" w:history="1">
              <w:r w:rsidRPr="00481811">
                <w:rPr>
                  <w:rStyle w:val="ae"/>
                  <w:rFonts w:ascii="Times New Roman" w:hAnsi="Times New Roman" w:cs="Times New Roman"/>
                  <w:color w:val="CD8CF7"/>
                  <w:sz w:val="28"/>
                  <w:szCs w:val="28"/>
                </w:rPr>
                <w:t>https://xn--</w:t>
              </w:r>
              <w:r w:rsidRPr="00481811">
                <w:rPr>
                  <w:rStyle w:val="ae"/>
                  <w:rFonts w:ascii="Times New Roman" w:hAnsi="Times New Roman" w:cs="Times New Roman"/>
                  <w:color w:val="CD8CF7"/>
                  <w:sz w:val="28"/>
                  <w:szCs w:val="28"/>
                </w:rPr>
                <w:lastRenderedPageBreak/>
                <w:t>80ajghhoc2aj1c8b.xn--p1ai/</w:t>
              </w:r>
            </w:hyperlink>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lastRenderedPageBreak/>
              <w:t>20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XII международный фармацевтический форум PharmPRO</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Спикеры:</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Егор Жаворонков – Руководитель группы проекта «Фарма»</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Любовь Андреева - Руководитель проектов группы проекта «Фарма»</w:t>
            </w:r>
          </w:p>
          <w:p w:rsidR="00481811" w:rsidRPr="00481811" w:rsidRDefault="00481811">
            <w:pPr>
              <w:pStyle w:val="af0"/>
              <w:textAlignment w:val="baseline"/>
              <w:rPr>
                <w:rFonts w:ascii="Times New Roman" w:hAnsi="Times New Roman" w:cs="Times New Roman"/>
                <w:color w:val="101010"/>
                <w:sz w:val="28"/>
                <w:szCs w:val="28"/>
              </w:rPr>
            </w:pPr>
            <w:hyperlink r:id="rId49" w:history="1">
              <w:r w:rsidRPr="00481811">
                <w:rPr>
                  <w:rStyle w:val="ae"/>
                  <w:rFonts w:ascii="Times New Roman" w:hAnsi="Times New Roman" w:cs="Times New Roman"/>
                  <w:color w:val="CD8CF7"/>
                  <w:sz w:val="28"/>
                  <w:szCs w:val="28"/>
                </w:rPr>
                <w:t>https://events.pharmpro.pro/forum-2023</w:t>
              </w:r>
            </w:hyperlink>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25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Вторник</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10.00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Q&amp;A: Линия поддержки бизнеса для участников оборота ТГ Пиво</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Алексей Родин - Руководитель проекта товарной группы «Пиво и пивные напитки»</w:t>
            </w:r>
          </w:p>
          <w:p w:rsidR="00481811" w:rsidRPr="00481811" w:rsidRDefault="00481811">
            <w:pPr>
              <w:pStyle w:val="af0"/>
              <w:textAlignment w:val="baseline"/>
              <w:rPr>
                <w:rFonts w:ascii="Times New Roman" w:hAnsi="Times New Roman" w:cs="Times New Roman"/>
                <w:color w:val="101010"/>
                <w:sz w:val="28"/>
                <w:szCs w:val="28"/>
              </w:rPr>
            </w:pPr>
            <w:hyperlink r:id="rId50" w:history="1">
              <w:r w:rsidRPr="00481811">
                <w:rPr>
                  <w:rStyle w:val="ae"/>
                  <w:rFonts w:ascii="Times New Roman" w:hAnsi="Times New Roman" w:cs="Times New Roman"/>
                  <w:color w:val="CD8CF7"/>
                  <w:sz w:val="28"/>
                  <w:szCs w:val="28"/>
                </w:rPr>
                <w:t>https://xn--80ajghhoc2aj1c8b.xn--p1ai/lectures/vebinary/?ELEMENT_ID=403610</w:t>
              </w:r>
            </w:hyperlink>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26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Среда</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Подача сведений об обороте маркированных товаров с помощью ЭДО</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Александр Кривоносов - Эксперт отдела по работе с оптово-розничным звеном</w:t>
            </w:r>
          </w:p>
          <w:p w:rsidR="00481811" w:rsidRPr="00481811" w:rsidRDefault="00481811">
            <w:pPr>
              <w:pStyle w:val="af0"/>
              <w:textAlignment w:val="baseline"/>
              <w:rPr>
                <w:rFonts w:ascii="Times New Roman" w:hAnsi="Times New Roman" w:cs="Times New Roman"/>
                <w:color w:val="101010"/>
                <w:sz w:val="28"/>
                <w:szCs w:val="28"/>
              </w:rPr>
            </w:pPr>
            <w:hyperlink r:id="rId51" w:history="1">
              <w:r w:rsidRPr="00481811">
                <w:rPr>
                  <w:rStyle w:val="ae"/>
                  <w:rFonts w:ascii="Times New Roman" w:hAnsi="Times New Roman" w:cs="Times New Roman"/>
                  <w:color w:val="CD8CF7"/>
                  <w:sz w:val="28"/>
                  <w:szCs w:val="28"/>
                </w:rPr>
                <w:t>https://xn--80ajghhoc2aj1c8b.xn--p1ai/lectures/vebinary/?ELEMENT_ID=403534</w:t>
              </w:r>
            </w:hyperlink>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27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Q&amp;A: Линия поддержки бизнеса для участников оборота воды</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Дмитрий Субботин - Руководитель проекта товарной группы «Вода»</w:t>
            </w:r>
          </w:p>
          <w:p w:rsidR="00481811" w:rsidRPr="00481811" w:rsidRDefault="00481811">
            <w:pPr>
              <w:pStyle w:val="af0"/>
              <w:textAlignment w:val="baseline"/>
              <w:rPr>
                <w:rFonts w:ascii="Times New Roman" w:hAnsi="Times New Roman" w:cs="Times New Roman"/>
                <w:color w:val="101010"/>
                <w:sz w:val="28"/>
                <w:szCs w:val="28"/>
              </w:rPr>
            </w:pPr>
            <w:hyperlink r:id="rId52" w:history="1">
              <w:r w:rsidRPr="00481811">
                <w:rPr>
                  <w:rStyle w:val="ae"/>
                  <w:rFonts w:ascii="Times New Roman" w:hAnsi="Times New Roman" w:cs="Times New Roman"/>
                  <w:color w:val="CD8CF7"/>
                  <w:sz w:val="28"/>
                  <w:szCs w:val="28"/>
                </w:rPr>
                <w:t>https://xn--80ajghhoc2aj1c8b.xn--p1ai/lectures/vebinary/?ELEMENT_ID=403552</w:t>
              </w:r>
            </w:hyperlink>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27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11.00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tcMar>
              <w:top w:w="0" w:type="dxa"/>
              <w:left w:w="108" w:type="dxa"/>
              <w:bottom w:w="0" w:type="dxa"/>
              <w:right w:w="108" w:type="dxa"/>
            </w:tcMar>
            <w:hideMark/>
          </w:tcPr>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Маркировка товаров из натурального меха. Типичные ошибки участников оборота</w:t>
            </w:r>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Светлана Крафт - Бизнес-аналитик группы проекта «Обувь/Легпром»</w:t>
            </w:r>
          </w:p>
          <w:p w:rsidR="00481811" w:rsidRPr="00481811" w:rsidRDefault="00481811">
            <w:pPr>
              <w:pStyle w:val="af0"/>
              <w:textAlignment w:val="baseline"/>
              <w:rPr>
                <w:rFonts w:ascii="Times New Roman" w:hAnsi="Times New Roman" w:cs="Times New Roman"/>
                <w:color w:val="101010"/>
                <w:sz w:val="28"/>
                <w:szCs w:val="28"/>
              </w:rPr>
            </w:pPr>
            <w:hyperlink r:id="rId53" w:history="1">
              <w:r w:rsidRPr="00481811">
                <w:rPr>
                  <w:rStyle w:val="ae"/>
                  <w:rFonts w:ascii="Times New Roman" w:hAnsi="Times New Roman" w:cs="Times New Roman"/>
                  <w:color w:val="CD8CF7"/>
                  <w:sz w:val="28"/>
                  <w:szCs w:val="28"/>
                </w:rPr>
                <w:t>https://xn--80ajghhoc2aj1c8b.xn--p1ai/lectures/vebinary/?ELEMENT_ID=403632</w:t>
              </w:r>
            </w:hyperlink>
          </w:p>
          <w:p w:rsidR="00481811" w:rsidRPr="00481811" w:rsidRDefault="00481811">
            <w:pPr>
              <w:pStyle w:val="af0"/>
              <w:textAlignment w:val="baseline"/>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r w:rsidR="00481811" w:rsidRPr="00481811" w:rsidTr="00481811">
        <w:tc>
          <w:tcPr>
            <w:tcW w:w="1165"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27 апреля</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Четверг</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12.00</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c>
          <w:tcPr>
            <w:tcW w:w="733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Маркировка для HoReCa и государственных и муниципальных учреждений</w:t>
            </w:r>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Спикер: Камиль Сагидов - Руководитель направления товарной группы «Молоко»</w:t>
            </w:r>
          </w:p>
          <w:p w:rsidR="00481811" w:rsidRPr="00481811" w:rsidRDefault="00481811">
            <w:pPr>
              <w:pStyle w:val="af0"/>
              <w:rPr>
                <w:rFonts w:ascii="Times New Roman" w:hAnsi="Times New Roman" w:cs="Times New Roman"/>
                <w:color w:val="101010"/>
                <w:sz w:val="28"/>
                <w:szCs w:val="28"/>
              </w:rPr>
            </w:pPr>
            <w:hyperlink r:id="rId54" w:history="1">
              <w:r w:rsidRPr="00481811">
                <w:rPr>
                  <w:rStyle w:val="ae"/>
                  <w:rFonts w:ascii="Times New Roman" w:hAnsi="Times New Roman" w:cs="Times New Roman"/>
                  <w:color w:val="CD8CF7"/>
                  <w:sz w:val="28"/>
                  <w:szCs w:val="28"/>
                </w:rPr>
                <w:t>https://xn--80ajghhoc2aj1c8b.xn--p1ai/lectures/vebinary/?ELEMENT_ID=403325</w:t>
              </w:r>
            </w:hyperlink>
          </w:p>
          <w:p w:rsidR="00481811" w:rsidRPr="00481811" w:rsidRDefault="00481811">
            <w:pPr>
              <w:pStyle w:val="af0"/>
              <w:rPr>
                <w:rFonts w:ascii="Times New Roman" w:hAnsi="Times New Roman" w:cs="Times New Roman"/>
                <w:color w:val="101010"/>
                <w:sz w:val="28"/>
                <w:szCs w:val="28"/>
              </w:rPr>
            </w:pPr>
            <w:r w:rsidRPr="00481811">
              <w:rPr>
                <w:rFonts w:ascii="Times New Roman" w:hAnsi="Times New Roman" w:cs="Times New Roman"/>
                <w:color w:val="101010"/>
                <w:sz w:val="28"/>
                <w:szCs w:val="28"/>
              </w:rPr>
              <w:t> </w:t>
            </w:r>
          </w:p>
        </w:tc>
      </w:tr>
    </w:tbl>
    <w:p w:rsidR="00481811" w:rsidRPr="00422917" w:rsidRDefault="00481811" w:rsidP="00422917">
      <w:pPr>
        <w:shd w:val="clear" w:color="auto" w:fill="FFFFFF"/>
        <w:ind w:firstLine="709"/>
        <w:jc w:val="both"/>
        <w:rPr>
          <w:color w:val="101010"/>
          <w:sz w:val="28"/>
          <w:szCs w:val="28"/>
        </w:rPr>
      </w:pPr>
    </w:p>
    <w:p w:rsidR="00422917" w:rsidRDefault="00422917" w:rsidP="00422917">
      <w:pPr>
        <w:shd w:val="clear" w:color="auto" w:fill="FFFFFF"/>
        <w:jc w:val="both"/>
        <w:rPr>
          <w:rFonts w:ascii="Inter" w:hAnsi="Inter"/>
          <w:color w:val="101010"/>
          <w:sz w:val="25"/>
          <w:szCs w:val="25"/>
        </w:rPr>
      </w:pPr>
    </w:p>
    <w:p w:rsidR="00481811" w:rsidRDefault="00481811" w:rsidP="00422917">
      <w:pPr>
        <w:shd w:val="clear" w:color="auto" w:fill="FFFFFF"/>
        <w:jc w:val="both"/>
        <w:rPr>
          <w:rFonts w:ascii="Inter" w:hAnsi="Inter"/>
          <w:color w:val="101010"/>
          <w:sz w:val="25"/>
          <w:szCs w:val="25"/>
        </w:rPr>
      </w:pPr>
    </w:p>
    <w:p w:rsidR="00481811" w:rsidRDefault="00481811" w:rsidP="00481811">
      <w:pPr>
        <w:pStyle w:val="1"/>
        <w:shd w:val="clear" w:color="auto" w:fill="FFFFFF"/>
        <w:spacing w:before="0" w:after="563" w:line="488" w:lineRule="atLeast"/>
        <w:rPr>
          <w:rFonts w:ascii="Inter" w:hAnsi="Inter"/>
          <w:color w:val="101010"/>
          <w:sz w:val="40"/>
          <w:szCs w:val="40"/>
        </w:rPr>
      </w:pPr>
      <w:r>
        <w:rPr>
          <w:rFonts w:ascii="Inter" w:hAnsi="Inter"/>
          <w:color w:val="101010"/>
          <w:sz w:val="40"/>
          <w:szCs w:val="40"/>
        </w:rPr>
        <w:lastRenderedPageBreak/>
        <w:t>Поступай на контрактную службу в Вооруженные силы РФ</w:t>
      </w:r>
    </w:p>
    <w:p w:rsidR="00481811" w:rsidRDefault="00481811" w:rsidP="00481811">
      <w:r>
        <w:rPr>
          <w:noProof/>
        </w:rPr>
        <w:drawing>
          <wp:inline distT="0" distB="0" distL="0" distR="0">
            <wp:extent cx="5192395" cy="3235960"/>
            <wp:effectExtent l="19050" t="0" r="8255" b="0"/>
            <wp:docPr id="5" name="Рисунок 5" descr="https://prokudskoe.nso.ru/sites/prokudskoe.nso.ru/wodby_files/files/news/2023/04/v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prokudskoe.nso.ru/sites/prokudskoe.nso.ru/wodby_files/files/news/2023/04/vs.jpg"/>
                    <pic:cNvPicPr>
                      <a:picLocks noChangeAspect="1" noChangeArrowheads="1"/>
                    </pic:cNvPicPr>
                  </pic:nvPicPr>
                  <pic:blipFill>
                    <a:blip r:embed="rId55" cstate="print"/>
                    <a:srcRect/>
                    <a:stretch>
                      <a:fillRect/>
                    </a:stretch>
                  </pic:blipFill>
                  <pic:spPr bwMode="auto">
                    <a:xfrm>
                      <a:off x="0" y="0"/>
                      <a:ext cx="5192395" cy="3235960"/>
                    </a:xfrm>
                    <a:prstGeom prst="rect">
                      <a:avLst/>
                    </a:prstGeom>
                    <a:noFill/>
                    <a:ln w="9525">
                      <a:noFill/>
                      <a:miter lim="800000"/>
                      <a:headEnd/>
                      <a:tailEnd/>
                    </a:ln>
                  </pic:spPr>
                </pic:pic>
              </a:graphicData>
            </a:graphic>
          </wp:inline>
        </w:drawing>
      </w:r>
    </w:p>
    <w:p w:rsidR="00481811" w:rsidRPr="00921E46" w:rsidRDefault="00481811" w:rsidP="00481811">
      <w:pPr>
        <w:pStyle w:val="af0"/>
        <w:shd w:val="clear" w:color="auto" w:fill="FFFFFF"/>
        <w:spacing w:line="376" w:lineRule="atLeast"/>
        <w:rPr>
          <w:rFonts w:ascii="Times New Roman" w:hAnsi="Times New Roman" w:cs="Times New Roman"/>
          <w:color w:val="101010"/>
          <w:sz w:val="28"/>
          <w:szCs w:val="28"/>
        </w:rPr>
      </w:pPr>
      <w:r w:rsidRPr="00921E46">
        <w:rPr>
          <w:rFonts w:ascii="Times New Roman" w:hAnsi="Times New Roman" w:cs="Times New Roman"/>
          <w:color w:val="101010"/>
          <w:sz w:val="28"/>
          <w:szCs w:val="28"/>
        </w:rPr>
        <w:t>Для граждан, желающих поступить на военную службу по контракту, заработал единый федеральный номер – 117.</w:t>
      </w:r>
    </w:p>
    <w:p w:rsidR="00481811" w:rsidRDefault="00481811" w:rsidP="00481811">
      <w:pPr>
        <w:pStyle w:val="af0"/>
        <w:shd w:val="clear" w:color="auto" w:fill="FFFFFF"/>
        <w:spacing w:line="376" w:lineRule="atLeast"/>
        <w:rPr>
          <w:rFonts w:ascii="Times New Roman" w:hAnsi="Times New Roman" w:cs="Times New Roman"/>
          <w:color w:val="101010"/>
          <w:sz w:val="28"/>
          <w:szCs w:val="28"/>
        </w:rPr>
      </w:pPr>
      <w:r w:rsidRPr="00921E46">
        <w:rPr>
          <w:rFonts w:ascii="Times New Roman" w:hAnsi="Times New Roman" w:cs="Times New Roman"/>
          <w:color w:val="101010"/>
          <w:sz w:val="28"/>
          <w:szCs w:val="28"/>
        </w:rPr>
        <w:t>Позвонив по телефону, можно получить информацию о порядке поступления на военную службу, перечне необходимых документов, положенном денежном довольствие военнослужащего по контракту, а также – какие выплаты положены при подписании контракта, социальные льготы и гарантии.</w:t>
      </w:r>
      <w:r w:rsidRPr="00921E46">
        <w:rPr>
          <w:rFonts w:ascii="Times New Roman" w:hAnsi="Times New Roman" w:cs="Times New Roman"/>
          <w:color w:val="101010"/>
          <w:sz w:val="28"/>
          <w:szCs w:val="28"/>
        </w:rPr>
        <w:br/>
        <w:t> </w:t>
      </w:r>
      <w:r w:rsidRPr="00921E46">
        <w:rPr>
          <w:rFonts w:ascii="Times New Roman" w:hAnsi="Times New Roman" w:cs="Times New Roman"/>
          <w:color w:val="101010"/>
          <w:sz w:val="28"/>
          <w:szCs w:val="28"/>
        </w:rPr>
        <w:br/>
        <w:t>«Звонок на короткий номер 117 – удобен, телефон легко запоминается. Операторы линии прошли необходимую подготовку. Задача регионом была оперативно решена с опорой на успешный опыт запуска единого номера других горячих линий», – отметил министр цифрового развития и связи Новосибирской области Сергей Цукарь. </w:t>
      </w:r>
      <w:r w:rsidRPr="00921E46">
        <w:rPr>
          <w:rFonts w:ascii="Times New Roman" w:hAnsi="Times New Roman" w:cs="Times New Roman"/>
          <w:color w:val="101010"/>
          <w:sz w:val="28"/>
          <w:szCs w:val="28"/>
        </w:rPr>
        <w:br/>
        <w:t> </w:t>
      </w:r>
      <w:r w:rsidRPr="00921E46">
        <w:rPr>
          <w:rFonts w:ascii="Times New Roman" w:hAnsi="Times New Roman" w:cs="Times New Roman"/>
          <w:color w:val="101010"/>
          <w:sz w:val="28"/>
          <w:szCs w:val="28"/>
        </w:rPr>
        <w:br/>
        <w:t>Заявку на военную службу можно оформить и на портале Госуслуг. Кроме этого, получить исчерпывающую информацию по поступлению на военную службу по контракту можно на сайте Объясняем.рф.</w:t>
      </w:r>
      <w:r w:rsidRPr="00921E46">
        <w:rPr>
          <w:rFonts w:ascii="Times New Roman" w:hAnsi="Times New Roman" w:cs="Times New Roman"/>
          <w:color w:val="101010"/>
          <w:sz w:val="28"/>
          <w:szCs w:val="28"/>
        </w:rPr>
        <w:br/>
        <w:t> </w:t>
      </w:r>
      <w:r w:rsidRPr="00921E46">
        <w:rPr>
          <w:rFonts w:ascii="Times New Roman" w:hAnsi="Times New Roman" w:cs="Times New Roman"/>
          <w:color w:val="101010"/>
          <w:sz w:val="28"/>
          <w:szCs w:val="28"/>
        </w:rPr>
        <w:br/>
        <w:t>Также жители могут обратиться в Военный комиссариат по месту жительства. Адреса представлены на портале Правительства НСО.</w:t>
      </w:r>
    </w:p>
    <w:p w:rsidR="00921E46" w:rsidRDefault="00921E46" w:rsidP="00481811">
      <w:pPr>
        <w:pStyle w:val="af0"/>
        <w:shd w:val="clear" w:color="auto" w:fill="FFFFFF"/>
        <w:spacing w:line="376" w:lineRule="atLeast"/>
        <w:rPr>
          <w:rFonts w:ascii="Times New Roman" w:hAnsi="Times New Roman" w:cs="Times New Roman"/>
          <w:color w:val="101010"/>
          <w:sz w:val="28"/>
          <w:szCs w:val="28"/>
        </w:rPr>
      </w:pPr>
    </w:p>
    <w:p w:rsidR="00921E46" w:rsidRDefault="00921E46" w:rsidP="00921E46">
      <w:pPr>
        <w:pStyle w:val="1"/>
        <w:shd w:val="clear" w:color="auto" w:fill="FFFFFF"/>
        <w:spacing w:before="0"/>
        <w:rPr>
          <w:rFonts w:ascii="Times New Roman" w:hAnsi="Times New Roman" w:cs="Times New Roman"/>
          <w:color w:val="101010"/>
        </w:rPr>
      </w:pPr>
      <w:r w:rsidRPr="00921E46">
        <w:rPr>
          <w:rFonts w:ascii="Times New Roman" w:hAnsi="Times New Roman" w:cs="Times New Roman"/>
          <w:color w:val="101010"/>
        </w:rPr>
        <w:lastRenderedPageBreak/>
        <w:t>26.04.2023 с 11.00 до 12.00 по бесплатному тел.: 8-800-101-84-73 будет «прямая телефонная линия» по теме: "«Права и обязанности собственника помещения в многоквартирном доме по осуществлению обслуживания газового оборудования».</w:t>
      </w:r>
    </w:p>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Default="00921E46" w:rsidP="00921E46"/>
    <w:p w:rsidR="00921E46" w:rsidRPr="00921E46" w:rsidRDefault="00921E46" w:rsidP="00921E46">
      <w:pPr>
        <w:pStyle w:val="1"/>
        <w:shd w:val="clear" w:color="auto" w:fill="FFFFFF"/>
        <w:spacing w:before="0" w:line="276" w:lineRule="auto"/>
        <w:rPr>
          <w:rFonts w:ascii="Times New Roman" w:hAnsi="Times New Roman" w:cs="Times New Roman"/>
          <w:color w:val="101010"/>
        </w:rPr>
      </w:pPr>
      <w:r w:rsidRPr="00921E46">
        <w:rPr>
          <w:rFonts w:ascii="Times New Roman" w:hAnsi="Times New Roman" w:cs="Times New Roman"/>
          <w:color w:val="101010"/>
        </w:rPr>
        <w:lastRenderedPageBreak/>
        <w:t>Дополнительные требования к содержанию домашних животных, в том числе к их выгулу, на территории Новосибирской области</w:t>
      </w:r>
    </w:p>
    <w:p w:rsidR="00921E46" w:rsidRPr="00921E46" w:rsidRDefault="00921E46" w:rsidP="00921E46">
      <w:pPr>
        <w:pStyle w:val="af0"/>
        <w:shd w:val="clear" w:color="auto" w:fill="FFFFFF"/>
        <w:ind w:left="5954" w:right="-2"/>
        <w:jc w:val="center"/>
        <w:rPr>
          <w:rFonts w:ascii="Times New Roman" w:hAnsi="Times New Roman" w:cs="Times New Roman"/>
          <w:color w:val="101010"/>
          <w:sz w:val="28"/>
          <w:szCs w:val="28"/>
        </w:rPr>
      </w:pPr>
      <w:r w:rsidRPr="00921E46">
        <w:rPr>
          <w:rFonts w:ascii="Times New Roman" w:hAnsi="Times New Roman" w:cs="Times New Roman"/>
          <w:color w:val="101010"/>
          <w:sz w:val="28"/>
          <w:szCs w:val="28"/>
        </w:rPr>
        <w:t> </w:t>
      </w:r>
    </w:p>
    <w:p w:rsidR="00921E46" w:rsidRPr="00921E46" w:rsidRDefault="00921E46" w:rsidP="00921E46">
      <w:pPr>
        <w:pStyle w:val="af0"/>
        <w:shd w:val="clear" w:color="auto" w:fill="FFFFFF"/>
        <w:jc w:val="center"/>
        <w:rPr>
          <w:rFonts w:ascii="Times New Roman" w:hAnsi="Times New Roman" w:cs="Times New Roman"/>
          <w:color w:val="101010"/>
          <w:sz w:val="28"/>
          <w:szCs w:val="28"/>
        </w:rPr>
      </w:pPr>
      <w:r w:rsidRPr="00921E46">
        <w:rPr>
          <w:rStyle w:val="af8"/>
          <w:rFonts w:ascii="Times New Roman" w:hAnsi="Times New Roman" w:cs="Times New Roman"/>
          <w:color w:val="101010"/>
          <w:sz w:val="28"/>
          <w:szCs w:val="28"/>
        </w:rPr>
        <w:t>Дополнительные требования</w:t>
      </w:r>
    </w:p>
    <w:p w:rsidR="00921E46" w:rsidRPr="00921E46" w:rsidRDefault="00921E46" w:rsidP="00921E46">
      <w:pPr>
        <w:pStyle w:val="af0"/>
        <w:shd w:val="clear" w:color="auto" w:fill="FFFFFF"/>
        <w:jc w:val="center"/>
        <w:rPr>
          <w:rFonts w:ascii="Times New Roman" w:hAnsi="Times New Roman" w:cs="Times New Roman"/>
          <w:color w:val="101010"/>
          <w:sz w:val="28"/>
          <w:szCs w:val="28"/>
        </w:rPr>
      </w:pPr>
      <w:r w:rsidRPr="00921E46">
        <w:rPr>
          <w:rStyle w:val="af8"/>
          <w:rFonts w:ascii="Times New Roman" w:hAnsi="Times New Roman" w:cs="Times New Roman"/>
          <w:color w:val="101010"/>
          <w:sz w:val="28"/>
          <w:szCs w:val="28"/>
        </w:rPr>
        <w:t>к содержанию домашних животных, в том числе к их выгулу,</w:t>
      </w:r>
    </w:p>
    <w:p w:rsidR="00921E46" w:rsidRPr="00921E46" w:rsidRDefault="00921E46" w:rsidP="00921E46">
      <w:pPr>
        <w:pStyle w:val="af0"/>
        <w:shd w:val="clear" w:color="auto" w:fill="FFFFFF"/>
        <w:jc w:val="center"/>
        <w:rPr>
          <w:rFonts w:ascii="Times New Roman" w:hAnsi="Times New Roman" w:cs="Times New Roman"/>
          <w:color w:val="101010"/>
          <w:sz w:val="28"/>
          <w:szCs w:val="28"/>
        </w:rPr>
      </w:pPr>
      <w:r w:rsidRPr="00921E46">
        <w:rPr>
          <w:rStyle w:val="af8"/>
          <w:rFonts w:ascii="Times New Roman" w:hAnsi="Times New Roman" w:cs="Times New Roman"/>
          <w:color w:val="101010"/>
          <w:sz w:val="28"/>
          <w:szCs w:val="28"/>
        </w:rPr>
        <w:t>на территории Новосибирской области</w:t>
      </w:r>
    </w:p>
    <w:p w:rsidR="00921E46" w:rsidRPr="00921E46" w:rsidRDefault="00921E46" w:rsidP="00921E46">
      <w:pPr>
        <w:pStyle w:val="af0"/>
        <w:shd w:val="clear" w:color="auto" w:fill="FFFFFF"/>
        <w:jc w:val="center"/>
        <w:rPr>
          <w:rFonts w:ascii="Times New Roman" w:hAnsi="Times New Roman" w:cs="Times New Roman"/>
          <w:color w:val="101010"/>
          <w:sz w:val="28"/>
          <w:szCs w:val="28"/>
        </w:rPr>
      </w:pPr>
      <w:r w:rsidRPr="00921E46">
        <w:rPr>
          <w:rFonts w:ascii="Times New Roman" w:hAnsi="Times New Roman" w:cs="Times New Roman"/>
          <w:color w:val="101010"/>
          <w:sz w:val="28"/>
          <w:szCs w:val="28"/>
        </w:rPr>
        <w:t> </w:t>
      </w:r>
    </w:p>
    <w:p w:rsidR="00921E46" w:rsidRPr="00921E46" w:rsidRDefault="00921E46" w:rsidP="00921E46">
      <w:pPr>
        <w:pStyle w:val="af0"/>
        <w:shd w:val="clear" w:color="auto" w:fill="FFFFFF"/>
        <w:jc w:val="center"/>
        <w:rPr>
          <w:rFonts w:ascii="Times New Roman" w:hAnsi="Times New Roman" w:cs="Times New Roman"/>
          <w:color w:val="101010"/>
          <w:sz w:val="28"/>
          <w:szCs w:val="28"/>
        </w:rPr>
      </w:pPr>
      <w:r w:rsidRPr="00921E46">
        <w:rPr>
          <w:rFonts w:ascii="Times New Roman" w:hAnsi="Times New Roman" w:cs="Times New Roman"/>
          <w:color w:val="101010"/>
          <w:sz w:val="28"/>
          <w:szCs w:val="28"/>
        </w:rPr>
        <w:t> </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 Настоящие дополнительные требования к содержанию домашних животных, в том числе к их выгулу, на территории Новосибирской области (далее – Дополнительные требования) разработаны в соответствии с частью 8 статьи 13 Федерального закона от 27.12.2018 № 498-ФЗ «Об ответственном обращении с животными и о внесении изменений в отдельные законодательные акты Российской Федерации» (далее – Федеральный закон № 498-ФЗ) и регулируют отношения, связанные с содержанием домашних животных на территории Новосибирской области в целях обеспечения защиты домашних животных от жестокого обращения с ними, эпизоотического и эпидемиологического благополучия территории Новосибирской области, предотвращения нанесения вреда жизни и здоровью граждан, ущерба объектам животного мира и среде их обитания, обеспечения общественного порядка, а также благоустройства территорий городских и сельских поселений Новосибирской области.</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2. Действие настоящих Дополнительных требований не распространяется на отношения, определенные частью 2 статьи 1 Федерального закона № 498-ФЗ.</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3. Основные понятия, используемые в настоящих Дополнительных требованиях:</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содержание домашних животных – меры, предпринимаемые владельцами животных в целях обеспечения надлежащего ухода за животными, своевременного оказания животным ветеринарной помощи и осуществления обязательных профилактических ветеринарных мероприятий, а также предотвращения появления нежелательного потомства у животных;</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выгул домашних животных – временное контролируемое нахождение домашнего животного вне зданий, строений, сооружений, помещений или территорий, являющихся местом их содержания, направленное на удовлетворение потребности животного в двигательной активности в местах, разрешенных решением органа местного самоуправления для выгула животных;</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содержание допустимого количества домашних животных – количество животных, установленное на основании определения предельного количества домашних животных в соответствии с частью 3 статьи 13 Федерального закона № 498-ФЗ, с учетом индивидуальных особенностей домашних животных, площади жилых помещений и земельных участков, на которых содержатся домашние животные;</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lastRenderedPageBreak/>
        <w:t>условия содержания домашних животных – условия содержания, отвечающие требованиям, установленным федеральным законодательством и  законодательством Новосибирской области, соблюдение которых позволит обеспечить сохранность жизни и здоровья домашних животных и удовлетворить их естественные потребности в необходимом пространстве, пище, воде, сне, температурном режиме, естественной активности, ветеринарной помощи;</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категории собак:</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крупные собаки – собаки высотой в холке 51 см и более;</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средние собаки – собаки высотой в холке от 31 см до 50 см;</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мелкие собаки – собаки высотой в холке до 30 сантиметров;</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закрытое переносное устройство – устройство, предназначенное для перевозки мелких животных в транспортных средствах, обеспечивающее сохранность имущества граждан и юридических лиц и безопасность граждан (сумка-переноска, клетка, контейнер, ящик, корзина, коробка).</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Иные понятия, используемые в настоящих Дополнительных требованиях, применяются в значениях, установленных в Федеральном законе № 498-ФЗ и нормативных правовых актах Новосибирской области в области обращения с животными.</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4. Владельцам домашних животных при соблюдении Дополнительных требований необходимо руководствоваться требованиями Конституции Российской Федерации, Федерального закона № 498-ФЗ, другими федеральными законами и иными нормативными правовыми актами Российской Федерации, а также законами и иными нормативными правовыми актами Новосибирской области.</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5. При содержании домашних животных их владельцам необходимо соблюдать общие требования к содержанию животных, установленные</w:t>
      </w:r>
      <w:r w:rsidRPr="00921E46">
        <w:rPr>
          <w:rFonts w:ascii="Times New Roman" w:hAnsi="Times New Roman" w:cs="Times New Roman"/>
          <w:color w:val="101010"/>
          <w:sz w:val="28"/>
          <w:szCs w:val="28"/>
        </w:rPr>
        <w:br/>
        <w:t>статьями 9, 13 Федерального закона № 498-ФЗ, в том числе к их выгулу, а также не нарушать права и законные интересы граждан и иных лиц.</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6. Владельцы домашних животных при содержании домашних животных обязаны принимать меры по обеспечению тишины и покоя граждан в соответствии с пунктами 1, 2 статьи 4 Закона Новосибирской области от 28.03.2016 № 47-ОЗ «Об отдельных вопросах обеспечения тишины и покоя граждан на территории Новосибирской области».</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7. Содержание домашних животных в помещениях общего пользования многоквартирного дома (в том числе общежития), не являющихся частью квартиры (комнаты в общежитии), в помещениях общего пользования квартир, занятых несколькими семьями, на балконах, лоджиях и в иных нежилых помещениях, в том числе в подъездах, подвалах, чердаках, на территориях общего пользования, а также на придомовых территориях многоквартирных домов (в том числе общежитий) не допускается.</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 xml:space="preserve">8. Содержание домашних животных на земельных участках, принадлежащих юридическим лицам, индивидуальным предпринимателям и физическим лицам на праве собственности или ином законном основании </w:t>
      </w:r>
      <w:r w:rsidRPr="00921E46">
        <w:rPr>
          <w:rFonts w:ascii="Times New Roman" w:hAnsi="Times New Roman" w:cs="Times New Roman"/>
          <w:color w:val="101010"/>
          <w:sz w:val="28"/>
          <w:szCs w:val="28"/>
        </w:rPr>
        <w:lastRenderedPageBreak/>
        <w:t>(далее – земельные участки), осуществляется способом, позволяющим обеспечить безопасность жизни, здоровья и имущества граждан.</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Земельные участки, на которых находятся собаки без привязи и вне вольера, должны быть огорожены способом, не допускающим самостоятельного выхода собаки за пределы земельного участка.</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При входе на земельный участок должна быть установлена предупреждающая надпись о наличии собаки.</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9. Владельцы домашних животных обязаны обеспечивать условия содержания домашних животных, соответствующие биологическим и индивидуальным особенностям животных, удовлетворять потребности в необходимом корме, воде, сне, движении (выгуле), а также не допускать загрязнения продуктами жизнедеятельности домашних животных жилого помещения, помещения общего пользования в многоквартирных домах, а также мест, где осуществляется выгул домашних животных, обеспечивать уборку продуктов жизнедеятельности домашних животных в случае загрязнения указанных помещений и мест.</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10. Владельцы домашних животных обязаны обеспечить условия содержания домашних животных, не нарушая права и законные интересы других граждан, проживающих в многоквартирном доме или в жилых домах на сопредельных земельных участках.</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11. Норма содержания допустимого количества домашних животных определяется с учетом требований абзаца 4 пункта 3 Дополнительных требований, в соответствии со следующими нормами:</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 при содержании домашних животных в жилых помещениях частных домов, квартир, коммунальных квартир и комнатах общежитий на каждые 12 кв. м площади помещения – не более 1 крупной или средней собаки, или не более 2 мелких собак, или не более 3 кошек;</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2) при содержании домашних животных на земельных участках, принадлежащих юридическим лицам, индивидуальным предпринимателям и физическим лицам на праве собственности или ином законном основании, на каждые 50 кв. м площади земельного участка – не более 1 крупной или средней собаки или 3 мелких собак.</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В случае если в результате расчета допустимого количества собак (кошек) получен отрицательный результат, допускается содержать не более 1 собаки или 1 кошки.</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12. При превышении допустимого количества домашних животных в местах их содержания владелец таких животных обязан предпринять меры, направленные на обеспечение домашним животным необходимого пространства для жизнедеятельности и соблюдение требований к содержанию домашних животных, установленных законодательством в области обращения с животными.</w:t>
      </w:r>
    </w:p>
    <w:p w:rsidR="00921E46" w:rsidRPr="00921E46" w:rsidRDefault="00921E46" w:rsidP="00921E46">
      <w:pPr>
        <w:pStyle w:val="af0"/>
        <w:shd w:val="clear" w:color="auto" w:fill="FFFFFF"/>
        <w:ind w:firstLine="709"/>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 xml:space="preserve">13. Владельцы домашних животных осуществляют перевозку животных в общественном транспорте при условии обеспечения безопасности жизни, здоровья и имущества граждан, а также соблюдения </w:t>
      </w:r>
      <w:r w:rsidRPr="00921E46">
        <w:rPr>
          <w:rFonts w:ascii="Times New Roman" w:hAnsi="Times New Roman" w:cs="Times New Roman"/>
          <w:color w:val="101010"/>
          <w:sz w:val="28"/>
          <w:szCs w:val="28"/>
        </w:rPr>
        <w:lastRenderedPageBreak/>
        <w:t>установленных правил пользования соответствующими транспортными средствами.</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14. Нахождение собак в общественном транспорте разрешается только на коротком поводке и в наморднике при условии обеспечения безопасности жизни, здоровья и имущества граждан, за исключением случаев, когда животное находится в закрытом переносном устройстве.</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Требование о нахождение собаки в наморднике не распространяется на случаи перевозки собак-проводников.</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Перевозка кошек в общественном транспорте разрешается в закрытом переносном устройстве при условии обязательного обеспечения безопасности граждан, животных, сохранности имущества физических и юридических лиц.</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15. При осуществлении выгула домашних животных должны соблюдаться следующие условия:</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 домашнее животное постоянно находится под контролем владельца (сопровождающего лица);</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2) владелец (сопровождающее лицо) домашнего животного обеспечивает безопасность жизни и здоровья граждан, жизни животных, сохранность имущества физических и юридических лиц.</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16. Выгул домашних животных на территории населенного пункта осуществляется в местах, разрешенных решением органа местного самоуправления для выгула животных, за исключением собаки-проводника, сопровождающей инвалида по зрению.</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17. Во время следования к месту, разрешенному решением органа местного самоуправления для выгула животных, собака должна находиться на поводке и в наморднике, за исключением щенков в возрасте до шести месяцев, мелких собак, в целях обеспечения безопасности граждан и сохранности их имущества.</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18. Допускается выгул в местах, разрешенных решением органа местного самоуправления для выгула животных, без поводка и намордника при условии соблюдения пункта 15 Дополнительных требований.</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Выгул собак за пределами территории населенного пункта осуществляется на поводке, за исключением щенков в возрасте до шести месяцев, мелких собак, при условии соблюдения пункта 15 Дополнительных требований.</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19. Нахождение собак в охотничьих угодьях, в том числе их выгул, осуществляется на поводке с соблюдением требований, установленных Правилами охоты, утвержденными приказом Министерства природных ресурсов и экологии Российской Федерации от 24.07.2020 № 477 «Об утверждении Правил охоты».</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 xml:space="preserve">20. В случаях загрязнения домашними животными мест общественного пользования владелец (сопровождающее лицо) домашнего животного обязан обеспечить уборку и удаление продуктов жизнедеятельности животного непосредственно после их образования, за исключением уборки и удаления </w:t>
      </w:r>
      <w:r w:rsidRPr="00921E46">
        <w:rPr>
          <w:rFonts w:ascii="Times New Roman" w:hAnsi="Times New Roman" w:cs="Times New Roman"/>
          <w:color w:val="101010"/>
          <w:sz w:val="28"/>
          <w:szCs w:val="28"/>
        </w:rPr>
        <w:lastRenderedPageBreak/>
        <w:t>продуктов жизнедеятельности животного, образованных от собаки-проводника, сопровождающей инвалида по зрению.</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21. Не допускается осуществлять выгул собак (потенциально опасных собак, крупных и средних собак) лицами, не достигшими 14-летнего возраста, лицами, не способными в силу возраста и (или) физического развития контролировать действия собак, лицами, находящимися в состоянии алкогольного, наркотического или иного токсического опьянения, а также лицами, признанными недееспособными.</w:t>
      </w:r>
    </w:p>
    <w:p w:rsidR="00921E46" w:rsidRPr="00921E46" w:rsidRDefault="00921E46" w:rsidP="00921E46">
      <w:pPr>
        <w:pStyle w:val="af0"/>
        <w:shd w:val="clear" w:color="auto" w:fill="FFFFFF"/>
        <w:ind w:firstLine="706"/>
        <w:jc w:val="both"/>
        <w:rPr>
          <w:rFonts w:ascii="Times New Roman" w:hAnsi="Times New Roman" w:cs="Times New Roman"/>
          <w:color w:val="101010"/>
          <w:sz w:val="28"/>
          <w:szCs w:val="28"/>
        </w:rPr>
      </w:pPr>
      <w:r w:rsidRPr="00921E46">
        <w:rPr>
          <w:rFonts w:ascii="Times New Roman" w:hAnsi="Times New Roman" w:cs="Times New Roman"/>
          <w:color w:val="101010"/>
          <w:sz w:val="28"/>
          <w:szCs w:val="28"/>
        </w:rPr>
        <w:t>22. Лица, допускающие нарушение настоящих Дополнительных требований, несут ответственность в соответствии с действующим законодательством Российской Федерации, Новосибирской области.</w:t>
      </w:r>
    </w:p>
    <w:p w:rsidR="00921E46" w:rsidRPr="00921E46" w:rsidRDefault="00921E46" w:rsidP="00921E46"/>
    <w:p w:rsidR="00921E46" w:rsidRPr="00921E46" w:rsidRDefault="00921E46" w:rsidP="00481811">
      <w:pPr>
        <w:pStyle w:val="af0"/>
        <w:shd w:val="clear" w:color="auto" w:fill="FFFFFF"/>
        <w:spacing w:line="376" w:lineRule="atLeast"/>
        <w:rPr>
          <w:rFonts w:ascii="Times New Roman" w:hAnsi="Times New Roman" w:cs="Times New Roman"/>
          <w:color w:val="101010"/>
          <w:sz w:val="28"/>
          <w:szCs w:val="28"/>
        </w:rPr>
      </w:pPr>
    </w:p>
    <w:p w:rsidR="00481811" w:rsidRPr="00422917" w:rsidRDefault="00481811" w:rsidP="00422917">
      <w:pPr>
        <w:shd w:val="clear" w:color="auto" w:fill="FFFFFF"/>
        <w:jc w:val="both"/>
        <w:rPr>
          <w:rFonts w:ascii="Inter" w:hAnsi="Inter"/>
          <w:color w:val="101010"/>
          <w:sz w:val="25"/>
          <w:szCs w:val="25"/>
        </w:rPr>
      </w:pPr>
    </w:p>
    <w:p w:rsidR="003D09C1" w:rsidRDefault="003D09C1"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3D09C1">
      <w:pPr>
        <w:pStyle w:val="af0"/>
        <w:shd w:val="clear" w:color="auto" w:fill="FFFFFF"/>
        <w:jc w:val="both"/>
        <w:rPr>
          <w:rFonts w:ascii="Times New Roman" w:hAnsi="Times New Roman" w:cs="Times New Roman"/>
          <w:color w:val="101010"/>
          <w:sz w:val="28"/>
          <w:szCs w:val="28"/>
        </w:rPr>
      </w:pPr>
    </w:p>
    <w:p w:rsidR="00921E46" w:rsidRDefault="00921E46" w:rsidP="007D1B07">
      <w:pPr>
        <w:pStyle w:val="af0"/>
        <w:shd w:val="clear" w:color="auto" w:fill="FFFFFF"/>
        <w:rPr>
          <w:rFonts w:ascii="Times New Roman" w:hAnsi="Times New Roman" w:cs="Times New Roman"/>
          <w:color w:val="101010"/>
          <w:sz w:val="28"/>
          <w:szCs w:val="28"/>
          <w:shd w:val="clear" w:color="auto" w:fill="FFFFFF"/>
        </w:rPr>
      </w:pPr>
      <w:r w:rsidRPr="007D1B07">
        <w:rPr>
          <w:rFonts w:ascii="Times New Roman" w:hAnsi="Times New Roman" w:cs="Times New Roman"/>
          <w:b/>
          <w:color w:val="101010"/>
          <w:sz w:val="28"/>
          <w:szCs w:val="28"/>
          <w:shd w:val="clear" w:color="auto" w:fill="FFFFFF"/>
        </w:rPr>
        <w:lastRenderedPageBreak/>
        <w:t>В Новосибирской области с 24 апреля введен особый противопожарный режим.</w:t>
      </w:r>
      <w:r w:rsidRPr="007D1B07">
        <w:rPr>
          <w:rFonts w:ascii="Times New Roman" w:hAnsi="Times New Roman" w:cs="Times New Roman"/>
          <w:b/>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Уважаемые жители и гости Коченевского района!</w:t>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Помните, что пожар легче предупредить, чем потушить. Не подвергайте опасности свою жизнь и жизни своих близких. Берегите свое жилье и имущество от огня.</w:t>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Соблюдайте правила пожарной безопасности:</w:t>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не разводите костры в лесах;</w:t>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будьте осторожными при обращении со спичками и другими огнеопасны-ми предметами, не бросайте непотушенные сигареты;</w:t>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не сжигайте мусор на своих приусадебных участках и вблизи леса и лесных насаждений.</w:t>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Обращаем внимание родителей: присматривайте за детьми, чтобы детская шалость не превратилась в большой пожар. Дети не понимают, сколько бед и несчастий может принести травяной пожар, площади которого могут достигать десятков тысяч квадратных метров.</w:t>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Защитите от огня свой дом, своё село, свой район!</w:t>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Сообщения о возгораниях принимаются по прямой линии 8(383)200-10-35 и единому номеру лесного хозяйства 8-800-100-94-00.</w:t>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Единый телефон пожарных и спасателей – 01 или 101.</w:t>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rPr>
        <w:br/>
      </w:r>
      <w:r w:rsidRPr="00921E46">
        <w:rPr>
          <w:rFonts w:ascii="Times New Roman" w:hAnsi="Times New Roman" w:cs="Times New Roman"/>
          <w:color w:val="101010"/>
          <w:sz w:val="28"/>
          <w:szCs w:val="28"/>
          <w:shd w:val="clear" w:color="auto" w:fill="FFFFFF"/>
        </w:rPr>
        <w:t>Единый номер вызова служб экстренного реагирования – 112.</w:t>
      </w: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Pr="007D1B07" w:rsidRDefault="007D1B07" w:rsidP="007D1B07">
      <w:pPr>
        <w:pStyle w:val="af0"/>
        <w:shd w:val="clear" w:color="auto" w:fill="FFFFFF"/>
        <w:rPr>
          <w:rFonts w:ascii="Times New Roman" w:hAnsi="Times New Roman" w:cs="Times New Roman"/>
          <w:color w:val="101010"/>
          <w:sz w:val="28"/>
          <w:szCs w:val="28"/>
        </w:rPr>
      </w:pPr>
      <w:r w:rsidRPr="007D1B07">
        <w:rPr>
          <w:rFonts w:ascii="Times New Roman" w:hAnsi="Times New Roman" w:cs="Times New Roman"/>
          <w:color w:val="101010"/>
          <w:sz w:val="28"/>
          <w:szCs w:val="28"/>
        </w:rPr>
        <w:lastRenderedPageBreak/>
        <w:t>Новосибирское ЛПУ МГ ООО "Газпром трансгаз Томск" будет проводить ремонтные работы в период </w:t>
      </w:r>
      <w:r w:rsidRPr="007D1B07">
        <w:rPr>
          <w:rStyle w:val="af8"/>
          <w:rFonts w:ascii="Times New Roman" w:hAnsi="Times New Roman" w:cs="Times New Roman"/>
          <w:color w:val="101010"/>
          <w:sz w:val="28"/>
          <w:szCs w:val="28"/>
        </w:rPr>
        <w:t>с 09-00 часрв 07.06.2023 до 09-00 часов 08.06.2023 с прекращением подачи газа от ГРС Чик.</w:t>
      </w: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r w:rsidRPr="007D1B07">
        <w:rPr>
          <w:rFonts w:ascii="Times New Roman" w:hAnsi="Times New Roman" w:cs="Times New Roman"/>
          <w:color w:val="101010"/>
          <w:sz w:val="28"/>
          <w:szCs w:val="28"/>
        </w:rPr>
        <w:t>Обращаем Ваше внимание, что с информацией о работах на ГРС можно ознакомиться в Личном кабинете юридического лица в разделе "Ремонтные работы". Для доступа к личному кабинету необходимо зайти на официальный сайт "Газпром межрегионгаз Новосибирск" </w:t>
      </w:r>
      <w:hyperlink r:id="rId56" w:history="1">
        <w:r w:rsidRPr="007D1B07">
          <w:rPr>
            <w:rStyle w:val="ae"/>
            <w:rFonts w:ascii="Times New Roman" w:hAnsi="Times New Roman" w:cs="Times New Roman"/>
            <w:color w:val="CD8CF7"/>
            <w:sz w:val="28"/>
            <w:szCs w:val="28"/>
          </w:rPr>
          <w:t>www.mrg54.ru</w:t>
        </w:r>
      </w:hyperlink>
      <w:r w:rsidRPr="007D1B07">
        <w:rPr>
          <w:rFonts w:ascii="Times New Roman" w:hAnsi="Times New Roman" w:cs="Times New Roman"/>
          <w:color w:val="101010"/>
          <w:sz w:val="28"/>
          <w:szCs w:val="28"/>
        </w:rPr>
        <w:t> в раздел "Организациям" и перейти на вкладку "Личный кабинет для юридических лиц".</w:t>
      </w: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r w:rsidRPr="007D1B07">
        <w:rPr>
          <w:rFonts w:ascii="Times New Roman" w:hAnsi="Times New Roman" w:cs="Times New Roman"/>
          <w:b/>
          <w:color w:val="101010"/>
          <w:sz w:val="28"/>
          <w:szCs w:val="28"/>
          <w:shd w:val="clear" w:color="auto" w:fill="FFFFFF"/>
        </w:rPr>
        <w:lastRenderedPageBreak/>
        <w:t>Бесплатная медицинская реабилитация!</w:t>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shd w:val="clear" w:color="auto" w:fill="FFFFFF"/>
        </w:rPr>
        <w:t>С полисом ОМС вы можете пройти медицинскую реабилитацию, чтобы восстановить здоровье после перенесенных травм или заболеваний, в том числе  COVID-19.</w:t>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shd w:val="clear" w:color="auto" w:fill="FFFFFF"/>
        </w:rPr>
        <w:t>Это бесплатно!</w:t>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shd w:val="clear" w:color="auto" w:fill="FFFFFF"/>
        </w:rPr>
        <w:t>Где можно пройти реабилитацию:</w:t>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shd w:val="clear" w:color="auto" w:fill="FFFFFF"/>
        </w:rPr>
        <w:t>- В амбулатории</w:t>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shd w:val="clear" w:color="auto" w:fill="FFFFFF"/>
        </w:rPr>
        <w:t>- В дневном стационаре</w:t>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shd w:val="clear" w:color="auto" w:fill="FFFFFF"/>
        </w:rPr>
        <w:t>- В круглосуточном стационаре</w:t>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shd w:val="clear" w:color="auto" w:fill="FFFFFF"/>
        </w:rPr>
        <w:t>За направлением на медицинскую реабилитацию обратитесь к своему лечащему или участковому врачу. Он определит наличие у вас показаний и объяснит что делать дальше.</w:t>
      </w: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Default="007D1B07" w:rsidP="007D1B07">
      <w:pPr>
        <w:pStyle w:val="af0"/>
        <w:shd w:val="clear" w:color="auto" w:fill="FFFFFF"/>
        <w:rPr>
          <w:rFonts w:ascii="Times New Roman" w:hAnsi="Times New Roman" w:cs="Times New Roman"/>
          <w:color w:val="101010"/>
          <w:sz w:val="28"/>
          <w:szCs w:val="28"/>
          <w:shd w:val="clear" w:color="auto" w:fill="FFFFFF"/>
        </w:rPr>
      </w:pPr>
    </w:p>
    <w:p w:rsidR="007D1B07" w:rsidRPr="007D1B07" w:rsidRDefault="007D1B07" w:rsidP="007D1B07">
      <w:pPr>
        <w:pStyle w:val="af0"/>
        <w:shd w:val="clear" w:color="auto" w:fill="FFFFFF"/>
        <w:rPr>
          <w:rFonts w:ascii="Times New Roman" w:hAnsi="Times New Roman" w:cs="Times New Roman"/>
          <w:color w:val="101010"/>
          <w:sz w:val="28"/>
          <w:szCs w:val="28"/>
        </w:rPr>
      </w:pPr>
      <w:r w:rsidRPr="007D1B07">
        <w:rPr>
          <w:rFonts w:ascii="Times New Roman" w:hAnsi="Times New Roman" w:cs="Times New Roman"/>
          <w:b/>
          <w:color w:val="101010"/>
          <w:sz w:val="28"/>
          <w:szCs w:val="28"/>
          <w:shd w:val="clear" w:color="auto" w:fill="FFFFFF"/>
        </w:rPr>
        <w:lastRenderedPageBreak/>
        <w:t>В целях реализации комплексного подхода к оказанию помощи гражданам, пострадавшим в результате чрезвычайных ситуаций природного и техногенного характера.</w:t>
      </w:r>
      <w:r w:rsidRPr="007D1B07">
        <w:rPr>
          <w:rFonts w:ascii="Times New Roman" w:hAnsi="Times New Roman" w:cs="Times New Roman"/>
          <w:b/>
          <w:color w:val="101010"/>
          <w:sz w:val="28"/>
          <w:szCs w:val="28"/>
        </w:rPr>
        <w:br/>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shd w:val="clear" w:color="auto" w:fill="FFFFFF"/>
        </w:rPr>
        <w:t>Принят Федеральный закон от 14 апреля 2023 г. № 134-ФЗ "О внесении изменений в ст. 61-1 ФЗ "О потребительском кредите(займе)", </w:t>
      </w:r>
      <w:hyperlink r:id="rId57" w:history="1">
        <w:r w:rsidRPr="007D1B07">
          <w:rPr>
            <w:rStyle w:val="ae"/>
            <w:rFonts w:ascii="Times New Roman" w:eastAsiaTheme="majorEastAsia" w:hAnsi="Times New Roman" w:cs="Times New Roman"/>
            <w:color w:val="CD8CF7"/>
            <w:sz w:val="28"/>
            <w:szCs w:val="28"/>
            <w:shd w:val="clear" w:color="auto" w:fill="FFFFFF"/>
          </w:rPr>
          <w:t>http://publication.pravo.gov.ru/Document/View/0001202304140046</w:t>
        </w:r>
      </w:hyperlink>
      <w:r w:rsidRPr="007D1B07">
        <w:rPr>
          <w:rFonts w:ascii="Times New Roman" w:hAnsi="Times New Roman" w:cs="Times New Roman"/>
          <w:color w:val="101010"/>
          <w:sz w:val="28"/>
          <w:szCs w:val="28"/>
          <w:shd w:val="clear" w:color="auto" w:fill="FFFFFF"/>
        </w:rPr>
        <w:t> которым предусматривается право гражданина при возникновении чрезвычайной ситуации федерального, межрегионального, регионального, межмуниципального или муниципального характера обратиться к кредитору с требованием о предоставлении льготного периода по ипотечному договору, предусматривающего приостановление исполнения гражданином своих обязательств либо уменьшение размера платежей, при установлении фактов проживания гражданина в жилом помещении, находящемся в зоне чрезвычайной ситуации, нарушения условий его жизнедеятельности и утраты им имущества первой необходимости в результате чрезвычайной ситуации.</w:t>
      </w:r>
    </w:p>
    <w:p w:rsidR="007D1B07" w:rsidRPr="00921E46" w:rsidRDefault="007D1B07" w:rsidP="007D1B07">
      <w:pPr>
        <w:pStyle w:val="af0"/>
        <w:shd w:val="clear" w:color="auto" w:fill="FFFFFF"/>
        <w:rPr>
          <w:rFonts w:ascii="Times New Roman" w:hAnsi="Times New Roman" w:cs="Times New Roman"/>
          <w:color w:val="101010"/>
          <w:sz w:val="28"/>
          <w:szCs w:val="28"/>
        </w:rPr>
      </w:pPr>
    </w:p>
    <w:p w:rsidR="003D09C1" w:rsidRDefault="003D09C1"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Default="007D1B07" w:rsidP="007D1B07">
      <w:pPr>
        <w:rPr>
          <w:b/>
          <w:sz w:val="28"/>
          <w:szCs w:val="28"/>
        </w:rPr>
      </w:pPr>
    </w:p>
    <w:p w:rsidR="007D1B07" w:rsidRPr="007D1B07" w:rsidRDefault="007D1B07" w:rsidP="007D1B07">
      <w:pPr>
        <w:pStyle w:val="1"/>
        <w:shd w:val="clear" w:color="auto" w:fill="FFFFFF"/>
        <w:spacing w:before="0" w:after="563" w:line="488" w:lineRule="atLeast"/>
        <w:rPr>
          <w:rFonts w:ascii="Times New Roman" w:hAnsi="Times New Roman" w:cs="Times New Roman"/>
          <w:color w:val="101010"/>
        </w:rPr>
      </w:pPr>
      <w:r w:rsidRPr="007D1B07">
        <w:rPr>
          <w:rFonts w:ascii="Times New Roman" w:hAnsi="Times New Roman" w:cs="Times New Roman"/>
          <w:color w:val="101010"/>
        </w:rPr>
        <w:lastRenderedPageBreak/>
        <w:t>Уважаемые жители с. Прокудское! В связи с капитальным ремонтом Прокудской врачебной амбулатории, прием пациентов будет осуществляться с 10.05.2023 года в Чикской участковой больнице по адресу рп. Чик, ул. Павлика Морозова, д. 4.</w:t>
      </w: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r w:rsidRPr="007D1B07">
        <w:rPr>
          <w:rFonts w:ascii="Times New Roman" w:hAnsi="Times New Roman" w:cs="Times New Roman"/>
          <w:color w:val="101010"/>
          <w:sz w:val="28"/>
          <w:szCs w:val="28"/>
        </w:rPr>
        <w:t>Уважаемые жители с. Прокудское!</w:t>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rPr>
        <w:br/>
        <w:t>В связи с капитальным ремонтом Прокудской врачебной амбулатории, прием пациентов будет осуществляться </w:t>
      </w:r>
      <w:r w:rsidRPr="007D1B07">
        <w:rPr>
          <w:rStyle w:val="af8"/>
          <w:rFonts w:ascii="Times New Roman" w:hAnsi="Times New Roman" w:cs="Times New Roman"/>
          <w:color w:val="101010"/>
          <w:sz w:val="28"/>
          <w:szCs w:val="28"/>
        </w:rPr>
        <w:t>с 10.05.2023 года в Чикской участковой больнице по адресу рп. Чик, ул. Павлика Морозова, д. 4.</w:t>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rPr>
        <w:br/>
        <w:t>Для разграничения потоков пациентов, вход для жителей с.Прокудское в поликлинику осуществляется с внутреннего двора, со стороны дневного стационара.</w:t>
      </w:r>
      <w:r w:rsidRPr="007D1B07">
        <w:rPr>
          <w:rFonts w:ascii="Times New Roman" w:hAnsi="Times New Roman" w:cs="Times New Roman"/>
          <w:color w:val="101010"/>
          <w:sz w:val="28"/>
          <w:szCs w:val="28"/>
        </w:rPr>
        <w:br/>
      </w:r>
      <w:r w:rsidRPr="007D1B07">
        <w:rPr>
          <w:rFonts w:ascii="Times New Roman" w:hAnsi="Times New Roman" w:cs="Times New Roman"/>
          <w:color w:val="101010"/>
          <w:sz w:val="28"/>
          <w:szCs w:val="28"/>
        </w:rPr>
        <w:br/>
        <w:t>Запись на прием к врачу терапевту, педиатру, стоматологу, вызов врача на дом осуществляется по </w:t>
      </w:r>
      <w:r w:rsidRPr="007D1B07">
        <w:rPr>
          <w:rStyle w:val="af8"/>
          <w:rFonts w:ascii="Times New Roman" w:hAnsi="Times New Roman" w:cs="Times New Roman"/>
          <w:color w:val="101010"/>
          <w:sz w:val="28"/>
          <w:szCs w:val="28"/>
        </w:rPr>
        <w:t>тел. 8(38351)4-35-15</w:t>
      </w: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Default="007D1B07" w:rsidP="007D1B07">
      <w:pPr>
        <w:pStyle w:val="af0"/>
        <w:shd w:val="clear" w:color="auto" w:fill="FFFFFF"/>
        <w:spacing w:line="376" w:lineRule="atLeast"/>
        <w:rPr>
          <w:rStyle w:val="af8"/>
          <w:rFonts w:ascii="Times New Roman" w:hAnsi="Times New Roman" w:cs="Times New Roman"/>
          <w:color w:val="101010"/>
          <w:sz w:val="28"/>
          <w:szCs w:val="28"/>
        </w:rPr>
      </w:pPr>
    </w:p>
    <w:p w:rsidR="007D1B07" w:rsidRPr="007D1B07" w:rsidRDefault="002C34C7" w:rsidP="007D1B07">
      <w:pPr>
        <w:pStyle w:val="af0"/>
        <w:shd w:val="clear" w:color="auto" w:fill="FFFFFF"/>
        <w:spacing w:line="376" w:lineRule="atLeast"/>
        <w:rPr>
          <w:rFonts w:ascii="Times New Roman" w:hAnsi="Times New Roman" w:cs="Times New Roman"/>
          <w:color w:val="101010"/>
          <w:sz w:val="28"/>
          <w:szCs w:val="28"/>
        </w:rPr>
      </w:pPr>
      <w:r>
        <w:rPr>
          <w:rFonts w:ascii="Times New Roman" w:hAnsi="Times New Roman" w:cs="Times New Roman"/>
          <w:noProof/>
          <w:color w:val="101010"/>
          <w:sz w:val="28"/>
          <w:szCs w:val="28"/>
        </w:rPr>
        <w:lastRenderedPageBreak/>
        <w:drawing>
          <wp:inline distT="0" distB="0" distL="0" distR="0">
            <wp:extent cx="5741369" cy="3578087"/>
            <wp:effectExtent l="19050" t="0" r="0" b="0"/>
            <wp:docPr id="11" name="Рисунок 11" descr="C:\Users\Admin\Desktop\9 ма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Admin\Desktop\9 мая.jpg"/>
                    <pic:cNvPicPr>
                      <a:picLocks noChangeAspect="1" noChangeArrowheads="1"/>
                    </pic:cNvPicPr>
                  </pic:nvPicPr>
                  <pic:blipFill>
                    <a:blip r:embed="rId58" cstate="print"/>
                    <a:srcRect/>
                    <a:stretch>
                      <a:fillRect/>
                    </a:stretch>
                  </pic:blipFill>
                  <pic:spPr bwMode="auto">
                    <a:xfrm>
                      <a:off x="0" y="0"/>
                      <a:ext cx="5745401" cy="3580600"/>
                    </a:xfrm>
                    <a:prstGeom prst="rect">
                      <a:avLst/>
                    </a:prstGeom>
                    <a:noFill/>
                    <a:ln w="9525">
                      <a:noFill/>
                      <a:miter lim="800000"/>
                      <a:headEnd/>
                      <a:tailEnd/>
                    </a:ln>
                  </pic:spPr>
                </pic:pic>
              </a:graphicData>
            </a:graphic>
          </wp:inline>
        </w:drawing>
      </w:r>
    </w:p>
    <w:p w:rsidR="007D1B07" w:rsidRDefault="007D1B0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Default="002C34C7" w:rsidP="007D1B07">
      <w:pPr>
        <w:rPr>
          <w:b/>
          <w:sz w:val="28"/>
          <w:szCs w:val="28"/>
        </w:rPr>
      </w:pPr>
    </w:p>
    <w:p w:rsidR="002C34C7" w:rsidRPr="002C34C7" w:rsidRDefault="002C34C7" w:rsidP="002C34C7">
      <w:pPr>
        <w:pStyle w:val="1"/>
        <w:shd w:val="clear" w:color="auto" w:fill="FFFFFF"/>
        <w:spacing w:before="0" w:after="563" w:line="488" w:lineRule="atLeast"/>
        <w:rPr>
          <w:rFonts w:ascii="Times New Roman" w:hAnsi="Times New Roman" w:cs="Times New Roman"/>
          <w:color w:val="101010"/>
        </w:rPr>
      </w:pPr>
      <w:r w:rsidRPr="002C34C7">
        <w:rPr>
          <w:rFonts w:ascii="Times New Roman" w:hAnsi="Times New Roman" w:cs="Times New Roman"/>
          <w:color w:val="101010"/>
        </w:rPr>
        <w:lastRenderedPageBreak/>
        <w:t>О конкурсах грантов для фермеров и поддержке Центра компетенций</w:t>
      </w:r>
    </w:p>
    <w:p w:rsidR="002C34C7" w:rsidRPr="002C34C7" w:rsidRDefault="002C34C7" w:rsidP="002C34C7">
      <w:pPr>
        <w:pStyle w:val="af0"/>
        <w:shd w:val="clear" w:color="auto" w:fill="FFFFFF"/>
        <w:spacing w:line="376" w:lineRule="atLeast"/>
        <w:rPr>
          <w:rFonts w:ascii="Times New Roman" w:hAnsi="Times New Roman" w:cs="Times New Roman"/>
          <w:color w:val="101010"/>
          <w:sz w:val="28"/>
          <w:szCs w:val="28"/>
        </w:rPr>
      </w:pPr>
      <w:r w:rsidRPr="002C34C7">
        <w:rPr>
          <w:rFonts w:ascii="Times New Roman" w:hAnsi="Times New Roman" w:cs="Times New Roman"/>
          <w:color w:val="101010"/>
          <w:sz w:val="28"/>
          <w:szCs w:val="28"/>
        </w:rPr>
        <w:t>Информируем о том, что министерство сельского хозяйства Новосибирской области продолжает приём документов на конкурсы грантов и субсидий для фермеров.</w:t>
      </w:r>
    </w:p>
    <w:p w:rsidR="002C34C7" w:rsidRPr="002C34C7" w:rsidRDefault="002C34C7" w:rsidP="002C34C7">
      <w:pPr>
        <w:pStyle w:val="af0"/>
        <w:shd w:val="clear" w:color="auto" w:fill="FFFFFF"/>
        <w:spacing w:line="376" w:lineRule="atLeast"/>
        <w:rPr>
          <w:rFonts w:ascii="Times New Roman" w:hAnsi="Times New Roman" w:cs="Times New Roman"/>
          <w:color w:val="101010"/>
          <w:sz w:val="28"/>
          <w:szCs w:val="28"/>
        </w:rPr>
      </w:pPr>
      <w:r w:rsidRPr="002C34C7">
        <w:rPr>
          <w:rStyle w:val="af8"/>
          <w:rFonts w:ascii="Times New Roman" w:hAnsi="Times New Roman" w:cs="Times New Roman"/>
          <w:color w:val="101010"/>
          <w:sz w:val="28"/>
          <w:szCs w:val="28"/>
        </w:rPr>
        <w:t>До 19 мая </w:t>
      </w:r>
      <w:r w:rsidRPr="002C34C7">
        <w:rPr>
          <w:rFonts w:ascii="Times New Roman" w:hAnsi="Times New Roman" w:cs="Times New Roman"/>
          <w:color w:val="101010"/>
          <w:sz w:val="28"/>
          <w:szCs w:val="28"/>
        </w:rPr>
        <w:t>принимаются заявки на грант «Агротуризм». Рассматривает проекты комиссия, которая, создаётся Министерством сельского хозяйства Российской Федерации. Заявители - сельскохозяйственные товаропроизводители (за исключением личных подсобных хозяйств), соответствующие критериям микро- и малого предпринимательства. Максимальная сумма гранта составляет 10 млн. рублей. Средства гранта могут быть потрачены на приобретение, строительство средства размещения, подключение такого объекта к инженерным коммуникациям, приобретение и монтаж туристского оборудования, а также проведение работ по благоустройству территории, прилегающей к средству размещения.</w:t>
      </w:r>
    </w:p>
    <w:p w:rsidR="002C34C7" w:rsidRPr="002C34C7" w:rsidRDefault="002C34C7" w:rsidP="002C34C7">
      <w:pPr>
        <w:pStyle w:val="af0"/>
        <w:shd w:val="clear" w:color="auto" w:fill="FFFFFF"/>
        <w:spacing w:line="376" w:lineRule="atLeast"/>
        <w:rPr>
          <w:rFonts w:ascii="Times New Roman" w:hAnsi="Times New Roman" w:cs="Times New Roman"/>
          <w:color w:val="101010"/>
          <w:sz w:val="28"/>
          <w:szCs w:val="28"/>
        </w:rPr>
      </w:pPr>
      <w:r w:rsidRPr="002C34C7">
        <w:rPr>
          <w:rFonts w:ascii="Times New Roman" w:hAnsi="Times New Roman" w:cs="Times New Roman"/>
          <w:color w:val="101010"/>
          <w:sz w:val="28"/>
          <w:szCs w:val="28"/>
        </w:rPr>
        <w:t>Ссылка на извещение: </w:t>
      </w:r>
      <w:hyperlink r:id="rId59" w:history="1">
        <w:r w:rsidRPr="002C34C7">
          <w:rPr>
            <w:rStyle w:val="ae"/>
            <w:rFonts w:ascii="Times New Roman" w:hAnsi="Times New Roman" w:cs="Times New Roman"/>
            <w:color w:val="CD8CF7"/>
            <w:sz w:val="28"/>
            <w:szCs w:val="28"/>
          </w:rPr>
          <w:t>http://mcx.nso.гu/news/5507</w:t>
        </w:r>
      </w:hyperlink>
    </w:p>
    <w:p w:rsidR="002C34C7" w:rsidRPr="002C34C7" w:rsidRDefault="002C34C7" w:rsidP="002C34C7">
      <w:pPr>
        <w:pStyle w:val="af0"/>
        <w:shd w:val="clear" w:color="auto" w:fill="FFFFFF"/>
        <w:spacing w:line="376" w:lineRule="atLeast"/>
        <w:rPr>
          <w:rFonts w:ascii="Times New Roman" w:hAnsi="Times New Roman" w:cs="Times New Roman"/>
          <w:color w:val="101010"/>
          <w:sz w:val="28"/>
          <w:szCs w:val="28"/>
        </w:rPr>
      </w:pPr>
      <w:r w:rsidRPr="002C34C7">
        <w:rPr>
          <w:rStyle w:val="af8"/>
          <w:rFonts w:ascii="Times New Roman" w:hAnsi="Times New Roman" w:cs="Times New Roman"/>
          <w:color w:val="101010"/>
          <w:sz w:val="28"/>
          <w:szCs w:val="28"/>
        </w:rPr>
        <w:t>С 16 по 29 мая </w:t>
      </w:r>
      <w:r w:rsidRPr="002C34C7">
        <w:rPr>
          <w:rFonts w:ascii="Times New Roman" w:hAnsi="Times New Roman" w:cs="Times New Roman"/>
          <w:color w:val="101010"/>
          <w:sz w:val="28"/>
          <w:szCs w:val="28"/>
        </w:rPr>
        <w:t>объявлен повторный приём заявок на грант на развитие семейной фермы. Лимит средств субсидии на конкурс - 10,3 млн. руб. Претендовать на грант может фермер, срок регистрации хозяйства которого составляет более 12 месяцев и 70 % выручки - приходится на выручку от реализации сельскохозяйственной продукции.</w:t>
      </w:r>
    </w:p>
    <w:p w:rsidR="002C34C7" w:rsidRPr="002C34C7" w:rsidRDefault="002C34C7" w:rsidP="002C34C7">
      <w:pPr>
        <w:pStyle w:val="af0"/>
        <w:shd w:val="clear" w:color="auto" w:fill="FFFFFF"/>
        <w:spacing w:line="376" w:lineRule="atLeast"/>
        <w:rPr>
          <w:rFonts w:ascii="Times New Roman" w:hAnsi="Times New Roman" w:cs="Times New Roman"/>
          <w:color w:val="101010"/>
          <w:sz w:val="28"/>
          <w:szCs w:val="28"/>
        </w:rPr>
      </w:pPr>
      <w:r w:rsidRPr="002C34C7">
        <w:rPr>
          <w:rFonts w:ascii="Times New Roman" w:hAnsi="Times New Roman" w:cs="Times New Roman"/>
          <w:color w:val="101010"/>
          <w:sz w:val="28"/>
          <w:szCs w:val="28"/>
        </w:rPr>
        <w:t>Ссылка на извещение:</w:t>
      </w:r>
      <w:hyperlink w:history="1">
        <w:r w:rsidRPr="002C34C7">
          <w:rPr>
            <w:rStyle w:val="ae"/>
            <w:rFonts w:ascii="Times New Roman" w:hAnsi="Times New Roman" w:cs="Times New Roman"/>
            <w:color w:val="CD8CF7"/>
            <w:sz w:val="28"/>
            <w:szCs w:val="28"/>
          </w:rPr>
          <w:t> http://mcx.nso.гu/news/5498</w:t>
        </w:r>
      </w:hyperlink>
    </w:p>
    <w:p w:rsidR="002C34C7" w:rsidRPr="002C34C7" w:rsidRDefault="002C34C7" w:rsidP="002C34C7">
      <w:pPr>
        <w:pStyle w:val="af0"/>
        <w:shd w:val="clear" w:color="auto" w:fill="FFFFFF"/>
        <w:spacing w:line="376" w:lineRule="atLeast"/>
        <w:rPr>
          <w:rFonts w:ascii="Times New Roman" w:hAnsi="Times New Roman" w:cs="Times New Roman"/>
          <w:color w:val="101010"/>
          <w:sz w:val="28"/>
          <w:szCs w:val="28"/>
        </w:rPr>
      </w:pPr>
      <w:r w:rsidRPr="002C34C7">
        <w:rPr>
          <w:rStyle w:val="af8"/>
          <w:rFonts w:ascii="Times New Roman" w:hAnsi="Times New Roman" w:cs="Times New Roman"/>
          <w:color w:val="101010"/>
          <w:sz w:val="28"/>
          <w:szCs w:val="28"/>
        </w:rPr>
        <w:t>С 25 мая по 9 июня</w:t>
      </w:r>
      <w:r w:rsidRPr="002C34C7">
        <w:rPr>
          <w:rFonts w:ascii="Times New Roman" w:hAnsi="Times New Roman" w:cs="Times New Roman"/>
          <w:color w:val="101010"/>
          <w:sz w:val="28"/>
          <w:szCs w:val="28"/>
        </w:rPr>
        <w:t> объявлен повторный приём заявок на грант «Агростартап». Лимит средств субсидии на конкурс -2,97 млн. руб. Претендовать на грант может фермер, зарегистрировавшийся как индивидуальный предприниматель или зарегистрировавший крестьянское (фермерское) хозяйство в год объявления конкурсного отбора, а также гражданин Российской Федерации, ведущий личное подсобное хозяйство.</w:t>
      </w:r>
    </w:p>
    <w:p w:rsidR="002C34C7" w:rsidRPr="002C34C7" w:rsidRDefault="002C34C7" w:rsidP="002C34C7">
      <w:pPr>
        <w:pStyle w:val="af0"/>
        <w:shd w:val="clear" w:color="auto" w:fill="FFFFFF"/>
        <w:spacing w:line="376" w:lineRule="atLeast"/>
        <w:rPr>
          <w:rFonts w:ascii="Times New Roman" w:hAnsi="Times New Roman" w:cs="Times New Roman"/>
          <w:color w:val="101010"/>
          <w:sz w:val="28"/>
          <w:szCs w:val="28"/>
        </w:rPr>
      </w:pPr>
      <w:r w:rsidRPr="002C34C7">
        <w:rPr>
          <w:rFonts w:ascii="Times New Roman" w:hAnsi="Times New Roman" w:cs="Times New Roman"/>
          <w:color w:val="101010"/>
          <w:sz w:val="28"/>
          <w:szCs w:val="28"/>
        </w:rPr>
        <w:t>Ссылка на извещение: </w:t>
      </w:r>
      <w:hyperlink r:id="rId60" w:history="1">
        <w:r w:rsidRPr="002C34C7">
          <w:rPr>
            <w:rStyle w:val="ae"/>
            <w:rFonts w:ascii="Times New Roman" w:hAnsi="Times New Roman" w:cs="Times New Roman"/>
            <w:color w:val="CD8CF7"/>
            <w:sz w:val="28"/>
            <w:szCs w:val="28"/>
          </w:rPr>
          <w:t>http://mcx.nso.гu/news/5505</w:t>
        </w:r>
      </w:hyperlink>
    </w:p>
    <w:p w:rsidR="002C34C7" w:rsidRPr="002C34C7" w:rsidRDefault="002C34C7" w:rsidP="002C34C7">
      <w:pPr>
        <w:pStyle w:val="af0"/>
        <w:shd w:val="clear" w:color="auto" w:fill="FFFFFF"/>
        <w:spacing w:line="376" w:lineRule="atLeast"/>
        <w:rPr>
          <w:rFonts w:ascii="Times New Roman" w:hAnsi="Times New Roman" w:cs="Times New Roman"/>
          <w:color w:val="101010"/>
          <w:sz w:val="28"/>
          <w:szCs w:val="28"/>
        </w:rPr>
      </w:pPr>
      <w:r w:rsidRPr="002C34C7">
        <w:rPr>
          <w:rFonts w:ascii="Times New Roman" w:hAnsi="Times New Roman" w:cs="Times New Roman"/>
          <w:color w:val="101010"/>
          <w:sz w:val="28"/>
          <w:szCs w:val="28"/>
        </w:rPr>
        <w:t>Центр компетенций в сфере сельскохозяйственной кооперации и поддержки фермеров Акционерного общества «Агентство инвестиционного развития Новосибирской области» на постоянной основе проводит консультации и оказывает безвозмездную помощь в подготовке документов на конкурсы грантов, субсидий для сельхозтоваропроизводителей и личных подсобных хозяйств, а также на иные меры государственной поддержки в отрасли сельского хозяйства. </w:t>
      </w:r>
    </w:p>
    <w:p w:rsidR="002C34C7" w:rsidRPr="002C34C7" w:rsidRDefault="002C34C7" w:rsidP="002C34C7">
      <w:pPr>
        <w:pStyle w:val="af0"/>
        <w:shd w:val="clear" w:color="auto" w:fill="FFFFFF"/>
        <w:spacing w:line="376" w:lineRule="atLeast"/>
        <w:rPr>
          <w:rFonts w:ascii="Times New Roman" w:hAnsi="Times New Roman" w:cs="Times New Roman"/>
          <w:color w:val="101010"/>
          <w:sz w:val="28"/>
          <w:szCs w:val="28"/>
        </w:rPr>
      </w:pPr>
      <w:r w:rsidRPr="002C34C7">
        <w:rPr>
          <w:rFonts w:ascii="Times New Roman" w:hAnsi="Times New Roman" w:cs="Times New Roman"/>
          <w:color w:val="101010"/>
          <w:sz w:val="28"/>
          <w:szCs w:val="28"/>
        </w:rPr>
        <w:lastRenderedPageBreak/>
        <w:t>Получить консультацию по мерам государственной поддержки фермерства можно ежедневно по телефону +7(383)3830494 и электронному адресу: </w:t>
      </w:r>
      <w:hyperlink r:id="rId61" w:history="1">
        <w:r w:rsidRPr="002C34C7">
          <w:rPr>
            <w:rStyle w:val="ae"/>
            <w:rFonts w:ascii="Times New Roman" w:hAnsi="Times New Roman" w:cs="Times New Roman"/>
            <w:color w:val="CD8CF7"/>
            <w:sz w:val="28"/>
            <w:szCs w:val="28"/>
          </w:rPr>
          <w:t>аgго@аiг-nso.ru</w:t>
        </w:r>
      </w:hyperlink>
    </w:p>
    <w:p w:rsidR="002C34C7" w:rsidRPr="003D09C1" w:rsidRDefault="002C34C7" w:rsidP="007D1B07">
      <w:pPr>
        <w:rPr>
          <w:b/>
          <w:sz w:val="28"/>
          <w:szCs w:val="28"/>
        </w:rPr>
      </w:pPr>
    </w:p>
    <w:p w:rsidR="007C2215" w:rsidRDefault="007C2215" w:rsidP="007C2215">
      <w:pPr>
        <w:jc w:val="center"/>
        <w:rPr>
          <w:sz w:val="28"/>
          <w:szCs w:val="28"/>
        </w:rPr>
      </w:pPr>
      <w:r>
        <w:rPr>
          <w:b/>
          <w:sz w:val="40"/>
          <w:szCs w:val="40"/>
        </w:rPr>
        <w:br w:type="page"/>
      </w:r>
      <w:r w:rsidR="001C3E67" w:rsidRPr="001C3E67">
        <w:lastRenderedPageBreak/>
        <w:pict>
          <v:shapetype id="_x0000_t32" coordsize="21600,21600" o:spt="32" o:oned="t" path="m,l21600,21600e" filled="f">
            <v:path arrowok="t" fillok="f" o:connecttype="none"/>
            <o:lock v:ext="edit" shapetype="t"/>
          </v:shapetype>
          <v:shape id="_x0000_s1026" type="#_x0000_t32" style="position:absolute;left:0;text-align:left;margin-left:334.55pt;margin-top:95.9pt;width:0;height:10.75pt;z-index:251658240" o:connectortype="straight" strokecolor="#f2f2f2" strokeweight="3pt">
            <v:shadow type="perspective" color="#622423" opacity=".5" offset="1pt" offset2="-1pt"/>
          </v:shape>
        </w:pict>
      </w:r>
      <w:r>
        <w:rPr>
          <w:sz w:val="28"/>
          <w:szCs w:val="28"/>
        </w:rPr>
        <w:t>ПЕРЕЧЕНЬ</w:t>
      </w:r>
    </w:p>
    <w:p w:rsidR="007C2215" w:rsidRDefault="007C2215" w:rsidP="007C2215">
      <w:pPr>
        <w:jc w:val="center"/>
        <w:rPr>
          <w:sz w:val="28"/>
          <w:szCs w:val="28"/>
        </w:rPr>
      </w:pPr>
      <w:r>
        <w:rPr>
          <w:sz w:val="28"/>
          <w:szCs w:val="28"/>
        </w:rPr>
        <w:t>обязательных адресатов периодического печатного издания Совета депутатов и администрации Прокудского сельсовета Коченевского района Новосибирской области «Вестник»</w:t>
      </w:r>
    </w:p>
    <w:p w:rsidR="007C2215" w:rsidRDefault="007C2215" w:rsidP="007C2215">
      <w:pPr>
        <w:jc w:val="center"/>
        <w:rPr>
          <w:sz w:val="28"/>
          <w:szCs w:val="28"/>
        </w:rPr>
      </w:pP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48"/>
        <w:gridCol w:w="6120"/>
        <w:gridCol w:w="2700"/>
      </w:tblGrid>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 п/п</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Адресат</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Количество экземпляров</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Администрация Прокудского сельсовета</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2</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Депутаты Совета депутатов Прокудского сельсовета</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В соответствии с заявками</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3</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Прокуратура Коченевского района</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4</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Прокудская врачебная амбулатория</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4</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5</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Административное здание ООО «Рассвет»</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6</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Административное здание АО «ПРОДО Птицефабрика Чикская»</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6</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7</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Административное здание Новосибирского отделения филиала Сибирского территориального округа ФГУП «ФЭО»</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3</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8</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Административное здание ФГКУ комбинат «Восход Росрезерва»</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9</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Здание сельского клуба п. Светлый</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pPr>
            <w:r>
              <w:rPr>
                <w:sz w:val="28"/>
                <w:szCs w:val="28"/>
              </w:rPr>
              <w:t>1</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10</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r>
              <w:rPr>
                <w:sz w:val="28"/>
                <w:szCs w:val="28"/>
              </w:rPr>
              <w:t>Здание сельского клуба д. Буньково</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pPr>
            <w:r>
              <w:rPr>
                <w:sz w:val="28"/>
                <w:szCs w:val="28"/>
              </w:rPr>
              <w:t>1</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11</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r>
              <w:rPr>
                <w:sz w:val="28"/>
                <w:szCs w:val="28"/>
              </w:rPr>
              <w:t>Здание сельского клуба д. Чик</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pPr>
            <w:r>
              <w:rPr>
                <w:sz w:val="28"/>
                <w:szCs w:val="28"/>
              </w:rPr>
              <w:t>1</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12</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r>
              <w:rPr>
                <w:sz w:val="28"/>
                <w:szCs w:val="28"/>
              </w:rPr>
              <w:t>Здание магазина с. Катково</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pPr>
            <w:r>
              <w:rPr>
                <w:sz w:val="28"/>
                <w:szCs w:val="28"/>
              </w:rPr>
              <w:t>1</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13</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r>
              <w:rPr>
                <w:sz w:val="28"/>
                <w:szCs w:val="28"/>
              </w:rPr>
              <w:t>Здание магазина д. Крохалевка</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pPr>
            <w:r>
              <w:rPr>
                <w:sz w:val="28"/>
                <w:szCs w:val="28"/>
              </w:rPr>
              <w:t>1</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14</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Административное здание КДЦ «Гармония»</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pPr>
            <w:r>
              <w:rPr>
                <w:sz w:val="28"/>
                <w:szCs w:val="28"/>
              </w:rPr>
              <w:t>1</w:t>
            </w:r>
          </w:p>
        </w:tc>
      </w:tr>
      <w:tr w:rsidR="007C2215" w:rsidTr="007C2215">
        <w:tc>
          <w:tcPr>
            <w:tcW w:w="648"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15</w:t>
            </w:r>
          </w:p>
        </w:tc>
        <w:tc>
          <w:tcPr>
            <w:tcW w:w="6120" w:type="dxa"/>
            <w:tcBorders>
              <w:top w:val="single" w:sz="4" w:space="0" w:color="auto"/>
              <w:left w:val="single" w:sz="4" w:space="0" w:color="auto"/>
              <w:bottom w:val="single" w:sz="4" w:space="0" w:color="auto"/>
              <w:right w:val="single" w:sz="4" w:space="0" w:color="auto"/>
            </w:tcBorders>
            <w:hideMark/>
          </w:tcPr>
          <w:p w:rsidR="007C2215" w:rsidRDefault="007C2215">
            <w:pPr>
              <w:jc w:val="both"/>
              <w:rPr>
                <w:sz w:val="28"/>
                <w:szCs w:val="28"/>
              </w:rPr>
            </w:pPr>
            <w:r>
              <w:rPr>
                <w:sz w:val="28"/>
                <w:szCs w:val="28"/>
              </w:rPr>
              <w:t>Административное здание Муниципального казенного учреждения физической культуры и спорта Спорткомплекса «Сокол»</w:t>
            </w:r>
          </w:p>
        </w:tc>
        <w:tc>
          <w:tcPr>
            <w:tcW w:w="2700" w:type="dxa"/>
            <w:tcBorders>
              <w:top w:val="single" w:sz="4" w:space="0" w:color="auto"/>
              <w:left w:val="single" w:sz="4" w:space="0" w:color="auto"/>
              <w:bottom w:val="single" w:sz="4" w:space="0" w:color="auto"/>
              <w:right w:val="single" w:sz="4" w:space="0" w:color="auto"/>
            </w:tcBorders>
            <w:hideMark/>
          </w:tcPr>
          <w:p w:rsidR="007C2215" w:rsidRDefault="007C2215">
            <w:pPr>
              <w:jc w:val="center"/>
              <w:rPr>
                <w:sz w:val="28"/>
                <w:szCs w:val="28"/>
              </w:rPr>
            </w:pPr>
            <w:r>
              <w:rPr>
                <w:sz w:val="28"/>
                <w:szCs w:val="28"/>
              </w:rPr>
              <w:t>1</w:t>
            </w:r>
          </w:p>
        </w:tc>
      </w:tr>
    </w:tbl>
    <w:p w:rsidR="007C2215" w:rsidRDefault="007C2215" w:rsidP="007C2215">
      <w:pPr>
        <w:jc w:val="center"/>
        <w:rPr>
          <w:sz w:val="28"/>
          <w:szCs w:val="28"/>
        </w:rPr>
      </w:pPr>
    </w:p>
    <w:p w:rsidR="007C2215" w:rsidRDefault="007C2215" w:rsidP="007C2215">
      <w:pPr>
        <w:jc w:val="both"/>
        <w:rPr>
          <w:sz w:val="28"/>
          <w:szCs w:val="28"/>
        </w:rPr>
      </w:pPr>
      <w:r>
        <w:rPr>
          <w:sz w:val="28"/>
          <w:szCs w:val="28"/>
        </w:rPr>
        <w:br w:type="page"/>
      </w:r>
    </w:p>
    <w:p w:rsidR="007C2215" w:rsidRDefault="007C2215" w:rsidP="007C2215">
      <w:pPr>
        <w:pStyle w:val="a3"/>
        <w:jc w:val="center"/>
        <w:rPr>
          <w:rFonts w:ascii="Times New Roman" w:hAnsi="Times New Roman"/>
          <w:sz w:val="28"/>
          <w:szCs w:val="28"/>
        </w:rPr>
      </w:pPr>
      <w:r>
        <w:rPr>
          <w:rFonts w:ascii="Times New Roman" w:hAnsi="Times New Roman"/>
          <w:sz w:val="28"/>
          <w:szCs w:val="28"/>
        </w:rPr>
        <w:lastRenderedPageBreak/>
        <w:t>Состав редакционного совета периодического печатного издания Совета депутатов и администрации Прокудского сельсовета Коченевского района Новосибирской области «Вестник»</w:t>
      </w:r>
    </w:p>
    <w:p w:rsidR="007C2215" w:rsidRDefault="007C2215" w:rsidP="007C2215">
      <w:pPr>
        <w:pStyle w:val="a3"/>
        <w:jc w:val="center"/>
        <w:rPr>
          <w:rFonts w:ascii="Times New Roman" w:hAnsi="Times New Roman"/>
          <w:sz w:val="28"/>
          <w:szCs w:val="28"/>
        </w:rPr>
      </w:pPr>
    </w:p>
    <w:p w:rsidR="007C2215" w:rsidRDefault="007C2215" w:rsidP="007C2215">
      <w:pPr>
        <w:jc w:val="both"/>
        <w:rPr>
          <w:b/>
          <w:sz w:val="28"/>
          <w:szCs w:val="28"/>
        </w:rPr>
      </w:pPr>
      <w:r>
        <w:rPr>
          <w:b/>
          <w:sz w:val="28"/>
          <w:szCs w:val="28"/>
        </w:rPr>
        <w:t>УЧРЕДИТЕЛЬ «ВЕСТНИКА»:</w:t>
      </w:r>
    </w:p>
    <w:p w:rsidR="007C2215" w:rsidRDefault="007C2215" w:rsidP="007C2215">
      <w:pPr>
        <w:jc w:val="both"/>
        <w:rPr>
          <w:sz w:val="28"/>
          <w:szCs w:val="28"/>
        </w:rPr>
      </w:pPr>
      <w:r>
        <w:rPr>
          <w:sz w:val="28"/>
          <w:szCs w:val="28"/>
        </w:rPr>
        <w:t>Администрация Прокудского сельсовета</w:t>
      </w:r>
    </w:p>
    <w:p w:rsidR="007C2215" w:rsidRDefault="007C2215" w:rsidP="007C2215">
      <w:pPr>
        <w:jc w:val="both"/>
        <w:rPr>
          <w:sz w:val="28"/>
          <w:szCs w:val="28"/>
        </w:rPr>
      </w:pPr>
      <w:r>
        <w:rPr>
          <w:sz w:val="28"/>
          <w:szCs w:val="28"/>
        </w:rPr>
        <w:t>Коченевского района Новосибирской области</w:t>
      </w:r>
    </w:p>
    <w:p w:rsidR="007C2215" w:rsidRDefault="007C2215" w:rsidP="007C2215">
      <w:pPr>
        <w:jc w:val="both"/>
        <w:rPr>
          <w:sz w:val="28"/>
          <w:szCs w:val="28"/>
        </w:rPr>
      </w:pPr>
    </w:p>
    <w:p w:rsidR="007C2215" w:rsidRDefault="007C2215" w:rsidP="007C2215">
      <w:pPr>
        <w:jc w:val="both"/>
        <w:rPr>
          <w:b/>
          <w:sz w:val="28"/>
          <w:szCs w:val="28"/>
        </w:rPr>
      </w:pPr>
      <w:r>
        <w:rPr>
          <w:b/>
          <w:sz w:val="28"/>
          <w:szCs w:val="28"/>
        </w:rPr>
        <w:t>ПРЕДСЕДАТЕЛЬ РЕДАКЦИОННОГО СОВЕТА:</w:t>
      </w:r>
    </w:p>
    <w:p w:rsidR="007C2215" w:rsidRDefault="007C2215" w:rsidP="007C2215">
      <w:pPr>
        <w:jc w:val="both"/>
        <w:rPr>
          <w:sz w:val="28"/>
          <w:szCs w:val="28"/>
        </w:rPr>
      </w:pPr>
      <w:r>
        <w:rPr>
          <w:sz w:val="28"/>
          <w:szCs w:val="28"/>
        </w:rPr>
        <w:t>Цурбанов В.А.</w:t>
      </w:r>
      <w:r>
        <w:rPr>
          <w:sz w:val="28"/>
          <w:szCs w:val="28"/>
        </w:rPr>
        <w:tab/>
      </w:r>
      <w:r>
        <w:rPr>
          <w:sz w:val="28"/>
          <w:szCs w:val="28"/>
        </w:rPr>
        <w:tab/>
      </w:r>
      <w:r>
        <w:rPr>
          <w:sz w:val="28"/>
          <w:szCs w:val="28"/>
        </w:rPr>
        <w:tab/>
      </w:r>
      <w:r>
        <w:rPr>
          <w:sz w:val="28"/>
          <w:szCs w:val="28"/>
        </w:rPr>
        <w:tab/>
      </w:r>
      <w:r>
        <w:rPr>
          <w:sz w:val="28"/>
          <w:szCs w:val="28"/>
        </w:rPr>
        <w:tab/>
        <w:t>Глава Прокудского сельсовета</w:t>
      </w:r>
    </w:p>
    <w:p w:rsidR="007C2215" w:rsidRDefault="007C2215" w:rsidP="007C2215">
      <w:pPr>
        <w:jc w:val="both"/>
        <w:rPr>
          <w:sz w:val="28"/>
          <w:szCs w:val="28"/>
        </w:rPr>
      </w:pPr>
    </w:p>
    <w:p w:rsidR="007C2215" w:rsidRDefault="007C2215" w:rsidP="007C2215">
      <w:pPr>
        <w:jc w:val="both"/>
        <w:rPr>
          <w:b/>
          <w:sz w:val="28"/>
          <w:szCs w:val="28"/>
        </w:rPr>
      </w:pPr>
      <w:r>
        <w:rPr>
          <w:b/>
          <w:sz w:val="28"/>
          <w:szCs w:val="28"/>
        </w:rPr>
        <w:t>ЧЛЕНЫ РЕДАКЦИОННОГО СОВЕТА:</w:t>
      </w:r>
    </w:p>
    <w:p w:rsidR="007C2215" w:rsidRDefault="007C2215" w:rsidP="007C2215">
      <w:pPr>
        <w:ind w:left="4950" w:hanging="4950"/>
        <w:jc w:val="both"/>
        <w:rPr>
          <w:sz w:val="28"/>
          <w:szCs w:val="28"/>
        </w:rPr>
      </w:pPr>
      <w:r>
        <w:rPr>
          <w:sz w:val="28"/>
          <w:szCs w:val="28"/>
        </w:rPr>
        <w:t>Темербаев А.З.</w:t>
      </w:r>
      <w:r>
        <w:rPr>
          <w:sz w:val="28"/>
          <w:szCs w:val="28"/>
        </w:rPr>
        <w:tab/>
      </w:r>
      <w:r>
        <w:rPr>
          <w:sz w:val="28"/>
          <w:szCs w:val="28"/>
        </w:rPr>
        <w:tab/>
        <w:t xml:space="preserve">заместитель главы администрации </w:t>
      </w:r>
    </w:p>
    <w:p w:rsidR="007C2215" w:rsidRDefault="007C2215" w:rsidP="007C2215">
      <w:pPr>
        <w:ind w:left="4950" w:hanging="4950"/>
        <w:jc w:val="both"/>
        <w:rPr>
          <w:sz w:val="28"/>
          <w:szCs w:val="28"/>
        </w:rPr>
      </w:pPr>
      <w:r>
        <w:rPr>
          <w:sz w:val="28"/>
          <w:szCs w:val="28"/>
        </w:rPr>
        <w:t>Осадчий С.В.</w:t>
      </w:r>
      <w:r>
        <w:rPr>
          <w:sz w:val="28"/>
          <w:szCs w:val="28"/>
        </w:rPr>
        <w:tab/>
      </w:r>
      <w:r>
        <w:rPr>
          <w:sz w:val="28"/>
          <w:szCs w:val="28"/>
        </w:rPr>
        <w:tab/>
        <w:t>председатель Совета депутатов Прокудского сельсовета</w:t>
      </w:r>
    </w:p>
    <w:p w:rsidR="007C2215" w:rsidRDefault="007C2215" w:rsidP="007C2215">
      <w:pPr>
        <w:ind w:left="4950" w:hanging="4950"/>
        <w:jc w:val="both"/>
        <w:rPr>
          <w:sz w:val="28"/>
          <w:szCs w:val="28"/>
        </w:rPr>
      </w:pPr>
      <w:r>
        <w:rPr>
          <w:sz w:val="28"/>
          <w:szCs w:val="28"/>
        </w:rPr>
        <w:t>Куринная О. П.</w:t>
      </w:r>
      <w:r>
        <w:rPr>
          <w:sz w:val="28"/>
          <w:szCs w:val="28"/>
        </w:rPr>
        <w:tab/>
      </w:r>
      <w:r>
        <w:rPr>
          <w:sz w:val="28"/>
          <w:szCs w:val="28"/>
        </w:rPr>
        <w:tab/>
        <w:t>депутат Совета депутатов Прокудского сельсовета</w:t>
      </w:r>
    </w:p>
    <w:p w:rsidR="007C2215" w:rsidRDefault="007C2215" w:rsidP="007C2215">
      <w:pPr>
        <w:ind w:left="4950" w:hanging="4950"/>
        <w:jc w:val="both"/>
        <w:rPr>
          <w:sz w:val="28"/>
          <w:szCs w:val="28"/>
        </w:rPr>
      </w:pPr>
      <w:r>
        <w:rPr>
          <w:sz w:val="28"/>
          <w:szCs w:val="28"/>
        </w:rPr>
        <w:t>Цветкова Л. А.</w:t>
      </w:r>
      <w:r>
        <w:rPr>
          <w:sz w:val="28"/>
          <w:szCs w:val="28"/>
        </w:rPr>
        <w:tab/>
      </w:r>
      <w:r>
        <w:rPr>
          <w:sz w:val="28"/>
          <w:szCs w:val="28"/>
        </w:rPr>
        <w:tab/>
        <w:t>депутат Совета депутатов Прокудского сельсовета</w:t>
      </w:r>
    </w:p>
    <w:p w:rsidR="007C2215" w:rsidRDefault="007C2215" w:rsidP="007C2215">
      <w:pPr>
        <w:ind w:left="4950" w:hanging="4950"/>
        <w:jc w:val="both"/>
        <w:rPr>
          <w:sz w:val="28"/>
          <w:szCs w:val="28"/>
        </w:rPr>
      </w:pPr>
    </w:p>
    <w:p w:rsidR="007C2215" w:rsidRDefault="007C2215" w:rsidP="007C2215">
      <w:pPr>
        <w:ind w:left="4950" w:hanging="4950"/>
        <w:jc w:val="both"/>
        <w:rPr>
          <w:b/>
          <w:sz w:val="28"/>
          <w:szCs w:val="28"/>
        </w:rPr>
      </w:pPr>
      <w:r>
        <w:rPr>
          <w:b/>
          <w:sz w:val="28"/>
          <w:szCs w:val="28"/>
        </w:rPr>
        <w:t>АДРЕС ИЗДАТЕЛЯ:</w:t>
      </w:r>
    </w:p>
    <w:p w:rsidR="007C2215" w:rsidRDefault="007C2215" w:rsidP="007C2215">
      <w:pPr>
        <w:ind w:left="4950" w:hanging="4950"/>
        <w:jc w:val="both"/>
        <w:rPr>
          <w:sz w:val="28"/>
          <w:szCs w:val="28"/>
        </w:rPr>
      </w:pPr>
      <w:r>
        <w:rPr>
          <w:sz w:val="28"/>
          <w:szCs w:val="28"/>
        </w:rPr>
        <w:t>632660, Новосибирская область, Коченевский район</w:t>
      </w:r>
    </w:p>
    <w:p w:rsidR="007C2215" w:rsidRDefault="007C2215" w:rsidP="007C2215">
      <w:pPr>
        <w:ind w:left="4950" w:hanging="4950"/>
        <w:jc w:val="both"/>
        <w:rPr>
          <w:sz w:val="28"/>
          <w:szCs w:val="28"/>
        </w:rPr>
      </w:pPr>
      <w:r>
        <w:rPr>
          <w:sz w:val="28"/>
          <w:szCs w:val="28"/>
        </w:rPr>
        <w:t>с. Прокудское, ул. Совхозная, д. 22</w:t>
      </w:r>
    </w:p>
    <w:p w:rsidR="007C2215" w:rsidRDefault="007C2215" w:rsidP="007C2215">
      <w:pPr>
        <w:ind w:left="4950" w:hanging="4950"/>
        <w:jc w:val="both"/>
        <w:rPr>
          <w:sz w:val="28"/>
          <w:szCs w:val="28"/>
        </w:rPr>
      </w:pPr>
      <w:r>
        <w:rPr>
          <w:sz w:val="28"/>
          <w:szCs w:val="28"/>
        </w:rPr>
        <w:t>телефон 8(383)51-42-145</w:t>
      </w:r>
    </w:p>
    <w:p w:rsidR="007C2215" w:rsidRDefault="007C2215" w:rsidP="007C2215">
      <w:pPr>
        <w:ind w:left="4950" w:hanging="4950"/>
        <w:jc w:val="both"/>
        <w:rPr>
          <w:sz w:val="28"/>
          <w:szCs w:val="28"/>
        </w:rPr>
      </w:pPr>
    </w:p>
    <w:p w:rsidR="007C2215" w:rsidRDefault="007C2215" w:rsidP="007C2215">
      <w:pPr>
        <w:jc w:val="both"/>
        <w:rPr>
          <w:sz w:val="28"/>
          <w:szCs w:val="28"/>
        </w:rPr>
      </w:pPr>
      <w:r>
        <w:rPr>
          <w:sz w:val="28"/>
          <w:szCs w:val="28"/>
        </w:rPr>
        <w:t>Периодическое печатное издание «Вестник» выходит не реже одного раза в квартал.</w:t>
      </w:r>
    </w:p>
    <w:p w:rsidR="007C2215" w:rsidRDefault="007C2215" w:rsidP="007C2215">
      <w:pPr>
        <w:rPr>
          <w:sz w:val="28"/>
          <w:szCs w:val="28"/>
        </w:rPr>
      </w:pPr>
      <w:r>
        <w:rPr>
          <w:sz w:val="28"/>
          <w:szCs w:val="28"/>
        </w:rPr>
        <w:t>Тираж 25 экземпляров. Распространяется бесплатно.</w:t>
      </w:r>
    </w:p>
    <w:p w:rsidR="000A2C6B" w:rsidRDefault="000A2C6B"/>
    <w:sectPr w:rsidR="000A2C6B" w:rsidSect="000A2C6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50F6" w:rsidRDefault="000B50F6" w:rsidP="008C624B">
      <w:r>
        <w:separator/>
      </w:r>
    </w:p>
  </w:endnote>
  <w:endnote w:type="continuationSeparator" w:id="0">
    <w:p w:rsidR="000B50F6" w:rsidRDefault="000B50F6" w:rsidP="008C624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CYR">
    <w:panose1 w:val="020B0604020202020204"/>
    <w:charset w:val="CC"/>
    <w:family w:val="swiss"/>
    <w:pitch w:val="variable"/>
    <w:sig w:usb0="E0002EFF" w:usb1="C000785B" w:usb2="00000009" w:usb3="00000000" w:csb0="000001FF" w:csb1="00000000"/>
  </w:font>
  <w:font w:name="Inter">
    <w:altName w:val="Times New Roman"/>
    <w:panose1 w:val="00000000000000000000"/>
    <w:charset w:val="00"/>
    <w:family w:val="roman"/>
    <w:notTrueType/>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50F6" w:rsidRDefault="000B50F6" w:rsidP="008C624B">
      <w:r>
        <w:separator/>
      </w:r>
    </w:p>
  </w:footnote>
  <w:footnote w:type="continuationSeparator" w:id="0">
    <w:p w:rsidR="000B50F6" w:rsidRDefault="000B50F6" w:rsidP="008C624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81811" w:rsidRDefault="00481811" w:rsidP="004B2551">
    <w:pPr>
      <w:pStyle w:val="a5"/>
      <w:tabs>
        <w:tab w:val="clear" w:pos="4677"/>
        <w:tab w:val="clear" w:pos="9355"/>
        <w:tab w:val="right" w:pos="14570"/>
      </w:tabs>
    </w:pPr>
    <w:r>
      <w:rPr>
        <w:rFonts w:ascii="Cambria" w:hAnsi="Cambria"/>
      </w:rPr>
      <w:t>«ВЕСТНИК»                                                                                         №06 от 5 мая  2023 года</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225A2980"/>
    <w:lvl w:ilvl="0">
      <w:numFmt w:val="bullet"/>
      <w:lvlText w:val="*"/>
      <w:lvlJc w:val="left"/>
    </w:lvl>
  </w:abstractNum>
  <w:abstractNum w:abstractNumId="1">
    <w:nsid w:val="08183379"/>
    <w:multiLevelType w:val="hybridMultilevel"/>
    <w:tmpl w:val="C4AEDBC2"/>
    <w:lvl w:ilvl="0" w:tplc="1E18BECA">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2">
    <w:nsid w:val="147F7A80"/>
    <w:multiLevelType w:val="hybridMultilevel"/>
    <w:tmpl w:val="75582534"/>
    <w:lvl w:ilvl="0" w:tplc="0419000F">
      <w:start w:val="1"/>
      <w:numFmt w:val="decimal"/>
      <w:lvlText w:val="%1."/>
      <w:lvlJc w:val="left"/>
      <w:pPr>
        <w:tabs>
          <w:tab w:val="num" w:pos="1080"/>
        </w:tabs>
        <w:ind w:left="1080" w:hanging="360"/>
      </w:pPr>
    </w:lvl>
    <w:lvl w:ilvl="1" w:tplc="5BBCA428">
      <w:start w:val="1"/>
      <w:numFmt w:val="bullet"/>
      <w:lvlText w:val=""/>
      <w:lvlJc w:val="left"/>
      <w:pPr>
        <w:tabs>
          <w:tab w:val="num" w:pos="1800"/>
        </w:tabs>
        <w:ind w:left="1800" w:hanging="360"/>
      </w:pPr>
      <w:rPr>
        <w:rFonts w:ascii="Times New Roman" w:hAnsi="Times New Roman" w:cs="Times New Roman" w:hint="default"/>
        <w:b w:val="0"/>
        <w:i w:val="0"/>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
    <w:nsid w:val="155D36AF"/>
    <w:multiLevelType w:val="hybridMultilevel"/>
    <w:tmpl w:val="0CEADD24"/>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4">
    <w:nsid w:val="178B6C72"/>
    <w:multiLevelType w:val="hybridMultilevel"/>
    <w:tmpl w:val="61D6EC12"/>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5">
    <w:nsid w:val="20CE2410"/>
    <w:multiLevelType w:val="hybridMultilevel"/>
    <w:tmpl w:val="FED247B2"/>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21671C34"/>
    <w:multiLevelType w:val="multilevel"/>
    <w:tmpl w:val="E5A68EEA"/>
    <w:lvl w:ilvl="0">
      <w:start w:val="1"/>
      <w:numFmt w:val="bullet"/>
      <w:lvlText w:val=""/>
      <w:lvlJc w:val="left"/>
      <w:pPr>
        <w:tabs>
          <w:tab w:val="num" w:pos="1068"/>
        </w:tabs>
        <w:ind w:left="170" w:firstLine="538"/>
      </w:pPr>
      <w:rPr>
        <w:rFonts w:ascii="Symbol" w:hAnsi="Symbol" w:hint="default"/>
      </w:rPr>
    </w:lvl>
    <w:lvl w:ilvl="1">
      <w:start w:val="1"/>
      <w:numFmt w:val="decimal"/>
      <w:lvlText w:val="%2."/>
      <w:lvlJc w:val="left"/>
      <w:pPr>
        <w:tabs>
          <w:tab w:val="num" w:pos="360"/>
        </w:tabs>
        <w:ind w:left="36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7">
    <w:nsid w:val="224735C5"/>
    <w:multiLevelType w:val="hybridMultilevel"/>
    <w:tmpl w:val="081C68A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378638A"/>
    <w:multiLevelType w:val="hybridMultilevel"/>
    <w:tmpl w:val="F2DC74BC"/>
    <w:lvl w:ilvl="0" w:tplc="5BBCA428">
      <w:start w:val="1"/>
      <w:numFmt w:val="bullet"/>
      <w:lvlText w:val=""/>
      <w:lvlJc w:val="left"/>
      <w:pPr>
        <w:tabs>
          <w:tab w:val="num" w:pos="1609"/>
        </w:tabs>
        <w:ind w:left="1609" w:hanging="360"/>
      </w:pPr>
      <w:rPr>
        <w:rFonts w:ascii="Times New Roman" w:hAnsi="Times New Roman" w:cs="Times New Roman" w:hint="default"/>
        <w:b w:val="0"/>
        <w:i w:val="0"/>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9">
    <w:nsid w:val="25915F88"/>
    <w:multiLevelType w:val="hybridMultilevel"/>
    <w:tmpl w:val="5C9C3750"/>
    <w:lvl w:ilvl="0" w:tplc="B352CD80">
      <w:start w:val="1"/>
      <w:numFmt w:val="bullet"/>
      <w:lvlText w:val=""/>
      <w:lvlJc w:val="left"/>
      <w:pPr>
        <w:tabs>
          <w:tab w:val="num" w:pos="284"/>
        </w:tabs>
        <w:ind w:left="0" w:firstLine="284"/>
      </w:pPr>
      <w:rPr>
        <w:rFonts w:ascii="Symbol" w:hAnsi="Symbol" w:hint="default"/>
      </w:rPr>
    </w:lvl>
    <w:lvl w:ilvl="1" w:tplc="0419000F">
      <w:start w:val="1"/>
      <w:numFmt w:val="decimal"/>
      <w:lvlText w:val="%2."/>
      <w:lvlJc w:val="left"/>
      <w:pPr>
        <w:tabs>
          <w:tab w:val="num" w:pos="360"/>
        </w:tabs>
        <w:ind w:left="360" w:hanging="360"/>
      </w:pPr>
      <w:rPr>
        <w:rFonts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nsid w:val="26AC3BC2"/>
    <w:multiLevelType w:val="hybridMultilevel"/>
    <w:tmpl w:val="903A9806"/>
    <w:lvl w:ilvl="0" w:tplc="86669288">
      <w:start w:val="1"/>
      <w:numFmt w:val="decimal"/>
      <w:lvlText w:val="%1)"/>
      <w:lvlJc w:val="left"/>
      <w:pPr>
        <w:tabs>
          <w:tab w:val="num" w:pos="720"/>
        </w:tabs>
        <w:ind w:left="720" w:hanging="360"/>
      </w:pPr>
    </w:lvl>
    <w:lvl w:ilvl="1" w:tplc="D700CF3C" w:tentative="1">
      <w:start w:val="1"/>
      <w:numFmt w:val="decimal"/>
      <w:lvlText w:val="%2)"/>
      <w:lvlJc w:val="left"/>
      <w:pPr>
        <w:tabs>
          <w:tab w:val="num" w:pos="1440"/>
        </w:tabs>
        <w:ind w:left="1440" w:hanging="360"/>
      </w:pPr>
    </w:lvl>
    <w:lvl w:ilvl="2" w:tplc="C796815C" w:tentative="1">
      <w:start w:val="1"/>
      <w:numFmt w:val="decimal"/>
      <w:lvlText w:val="%3)"/>
      <w:lvlJc w:val="left"/>
      <w:pPr>
        <w:tabs>
          <w:tab w:val="num" w:pos="2160"/>
        </w:tabs>
        <w:ind w:left="2160" w:hanging="360"/>
      </w:pPr>
    </w:lvl>
    <w:lvl w:ilvl="3" w:tplc="112059E4" w:tentative="1">
      <w:start w:val="1"/>
      <w:numFmt w:val="decimal"/>
      <w:lvlText w:val="%4)"/>
      <w:lvlJc w:val="left"/>
      <w:pPr>
        <w:tabs>
          <w:tab w:val="num" w:pos="2880"/>
        </w:tabs>
        <w:ind w:left="2880" w:hanging="360"/>
      </w:pPr>
    </w:lvl>
    <w:lvl w:ilvl="4" w:tplc="1700C544" w:tentative="1">
      <w:start w:val="1"/>
      <w:numFmt w:val="decimal"/>
      <w:lvlText w:val="%5)"/>
      <w:lvlJc w:val="left"/>
      <w:pPr>
        <w:tabs>
          <w:tab w:val="num" w:pos="3600"/>
        </w:tabs>
        <w:ind w:left="3600" w:hanging="360"/>
      </w:pPr>
    </w:lvl>
    <w:lvl w:ilvl="5" w:tplc="66DA2A4C" w:tentative="1">
      <w:start w:val="1"/>
      <w:numFmt w:val="decimal"/>
      <w:lvlText w:val="%6)"/>
      <w:lvlJc w:val="left"/>
      <w:pPr>
        <w:tabs>
          <w:tab w:val="num" w:pos="4320"/>
        </w:tabs>
        <w:ind w:left="4320" w:hanging="360"/>
      </w:pPr>
    </w:lvl>
    <w:lvl w:ilvl="6" w:tplc="EDFA2E46" w:tentative="1">
      <w:start w:val="1"/>
      <w:numFmt w:val="decimal"/>
      <w:lvlText w:val="%7)"/>
      <w:lvlJc w:val="left"/>
      <w:pPr>
        <w:tabs>
          <w:tab w:val="num" w:pos="5040"/>
        </w:tabs>
        <w:ind w:left="5040" w:hanging="360"/>
      </w:pPr>
    </w:lvl>
    <w:lvl w:ilvl="7" w:tplc="ADAC4F42" w:tentative="1">
      <w:start w:val="1"/>
      <w:numFmt w:val="decimal"/>
      <w:lvlText w:val="%8)"/>
      <w:lvlJc w:val="left"/>
      <w:pPr>
        <w:tabs>
          <w:tab w:val="num" w:pos="5760"/>
        </w:tabs>
        <w:ind w:left="5760" w:hanging="360"/>
      </w:pPr>
    </w:lvl>
    <w:lvl w:ilvl="8" w:tplc="2C8EC1B8" w:tentative="1">
      <w:start w:val="1"/>
      <w:numFmt w:val="decimal"/>
      <w:lvlText w:val="%9)"/>
      <w:lvlJc w:val="left"/>
      <w:pPr>
        <w:tabs>
          <w:tab w:val="num" w:pos="6480"/>
        </w:tabs>
        <w:ind w:left="6480" w:hanging="360"/>
      </w:pPr>
    </w:lvl>
  </w:abstractNum>
  <w:abstractNum w:abstractNumId="11">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2">
    <w:nsid w:val="2AF70A51"/>
    <w:multiLevelType w:val="hybridMultilevel"/>
    <w:tmpl w:val="3D1A672A"/>
    <w:lvl w:ilvl="0" w:tplc="93F6F0FA">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2D65379E"/>
    <w:multiLevelType w:val="hybridMultilevel"/>
    <w:tmpl w:val="EF8A2CC8"/>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6">
    <w:nsid w:val="2E867A00"/>
    <w:multiLevelType w:val="hybridMultilevel"/>
    <w:tmpl w:val="691CE034"/>
    <w:lvl w:ilvl="0" w:tplc="5BBCA428">
      <w:start w:val="1"/>
      <w:numFmt w:val="bullet"/>
      <w:lvlText w:val=""/>
      <w:lvlJc w:val="left"/>
      <w:pPr>
        <w:tabs>
          <w:tab w:val="num" w:pos="1429"/>
        </w:tabs>
        <w:ind w:left="1429" w:hanging="360"/>
      </w:pPr>
      <w:rPr>
        <w:rFonts w:ascii="Times New Roman" w:hAnsi="Times New Roman" w:cs="Times New Roman"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nsid w:val="309D2F00"/>
    <w:multiLevelType w:val="hybridMultilevel"/>
    <w:tmpl w:val="BF26CE36"/>
    <w:lvl w:ilvl="0" w:tplc="35266F06">
      <w:start w:val="1"/>
      <w:numFmt w:val="bullet"/>
      <w:lvlText w:val="•"/>
      <w:lvlJc w:val="left"/>
      <w:pPr>
        <w:tabs>
          <w:tab w:val="num" w:pos="360"/>
        </w:tabs>
        <w:ind w:left="360" w:hanging="360"/>
      </w:pPr>
      <w:rPr>
        <w:rFonts w:ascii="Times New Roman" w:hAnsi="Times New Roman" w:hint="default"/>
      </w:rPr>
    </w:lvl>
    <w:lvl w:ilvl="1" w:tplc="5BBCA428">
      <w:start w:val="1"/>
      <w:numFmt w:val="bullet"/>
      <w:lvlText w:val=""/>
      <w:lvlJc w:val="left"/>
      <w:pPr>
        <w:tabs>
          <w:tab w:val="num" w:pos="360"/>
        </w:tabs>
        <w:ind w:left="360" w:hanging="360"/>
      </w:pPr>
      <w:rPr>
        <w:rFonts w:ascii="Times New Roman" w:hAnsi="Times New Roman" w:cs="Times New Roman" w:hint="default"/>
        <w:b w:val="0"/>
        <w:i w:val="0"/>
      </w:rPr>
    </w:lvl>
    <w:lvl w:ilvl="2" w:tplc="5282D9EC" w:tentative="1">
      <w:start w:val="1"/>
      <w:numFmt w:val="bullet"/>
      <w:lvlText w:val="•"/>
      <w:lvlJc w:val="left"/>
      <w:pPr>
        <w:tabs>
          <w:tab w:val="num" w:pos="1800"/>
        </w:tabs>
        <w:ind w:left="1800" w:hanging="360"/>
      </w:pPr>
      <w:rPr>
        <w:rFonts w:ascii="Times New Roman" w:hAnsi="Times New Roman" w:hint="default"/>
      </w:rPr>
    </w:lvl>
    <w:lvl w:ilvl="3" w:tplc="E7F8B6B6" w:tentative="1">
      <w:start w:val="1"/>
      <w:numFmt w:val="bullet"/>
      <w:lvlText w:val="•"/>
      <w:lvlJc w:val="left"/>
      <w:pPr>
        <w:tabs>
          <w:tab w:val="num" w:pos="2520"/>
        </w:tabs>
        <w:ind w:left="2520" w:hanging="360"/>
      </w:pPr>
      <w:rPr>
        <w:rFonts w:ascii="Times New Roman" w:hAnsi="Times New Roman" w:hint="default"/>
      </w:rPr>
    </w:lvl>
    <w:lvl w:ilvl="4" w:tplc="1C7AF9D8" w:tentative="1">
      <w:start w:val="1"/>
      <w:numFmt w:val="bullet"/>
      <w:lvlText w:val="•"/>
      <w:lvlJc w:val="left"/>
      <w:pPr>
        <w:tabs>
          <w:tab w:val="num" w:pos="3240"/>
        </w:tabs>
        <w:ind w:left="3240" w:hanging="360"/>
      </w:pPr>
      <w:rPr>
        <w:rFonts w:ascii="Times New Roman" w:hAnsi="Times New Roman" w:hint="default"/>
      </w:rPr>
    </w:lvl>
    <w:lvl w:ilvl="5" w:tplc="6DC8EF46" w:tentative="1">
      <w:start w:val="1"/>
      <w:numFmt w:val="bullet"/>
      <w:lvlText w:val="•"/>
      <w:lvlJc w:val="left"/>
      <w:pPr>
        <w:tabs>
          <w:tab w:val="num" w:pos="3960"/>
        </w:tabs>
        <w:ind w:left="3960" w:hanging="360"/>
      </w:pPr>
      <w:rPr>
        <w:rFonts w:ascii="Times New Roman" w:hAnsi="Times New Roman" w:hint="default"/>
      </w:rPr>
    </w:lvl>
    <w:lvl w:ilvl="6" w:tplc="DD62BAAE" w:tentative="1">
      <w:start w:val="1"/>
      <w:numFmt w:val="bullet"/>
      <w:lvlText w:val="•"/>
      <w:lvlJc w:val="left"/>
      <w:pPr>
        <w:tabs>
          <w:tab w:val="num" w:pos="4680"/>
        </w:tabs>
        <w:ind w:left="4680" w:hanging="360"/>
      </w:pPr>
      <w:rPr>
        <w:rFonts w:ascii="Times New Roman" w:hAnsi="Times New Roman" w:hint="default"/>
      </w:rPr>
    </w:lvl>
    <w:lvl w:ilvl="7" w:tplc="4A7A8346" w:tentative="1">
      <w:start w:val="1"/>
      <w:numFmt w:val="bullet"/>
      <w:lvlText w:val="•"/>
      <w:lvlJc w:val="left"/>
      <w:pPr>
        <w:tabs>
          <w:tab w:val="num" w:pos="5400"/>
        </w:tabs>
        <w:ind w:left="5400" w:hanging="360"/>
      </w:pPr>
      <w:rPr>
        <w:rFonts w:ascii="Times New Roman" w:hAnsi="Times New Roman" w:hint="default"/>
      </w:rPr>
    </w:lvl>
    <w:lvl w:ilvl="8" w:tplc="A218FD6E" w:tentative="1">
      <w:start w:val="1"/>
      <w:numFmt w:val="bullet"/>
      <w:lvlText w:val="•"/>
      <w:lvlJc w:val="left"/>
      <w:pPr>
        <w:tabs>
          <w:tab w:val="num" w:pos="6120"/>
        </w:tabs>
        <w:ind w:left="6120" w:hanging="360"/>
      </w:pPr>
      <w:rPr>
        <w:rFonts w:ascii="Times New Roman" w:hAnsi="Times New Roman" w:hint="default"/>
      </w:rPr>
    </w:lvl>
  </w:abstractNum>
  <w:abstractNum w:abstractNumId="19">
    <w:nsid w:val="30BC52E7"/>
    <w:multiLevelType w:val="hybridMultilevel"/>
    <w:tmpl w:val="4D2A9468"/>
    <w:lvl w:ilvl="0" w:tplc="932C6CF2">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0">
    <w:nsid w:val="35762715"/>
    <w:multiLevelType w:val="hybridMultilevel"/>
    <w:tmpl w:val="61A2E74C"/>
    <w:lvl w:ilvl="0" w:tplc="932C6CF2">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1">
    <w:nsid w:val="365651F4"/>
    <w:multiLevelType w:val="hybridMultilevel"/>
    <w:tmpl w:val="90DCAFB2"/>
    <w:lvl w:ilvl="0" w:tplc="E204307A">
      <w:start w:val="1"/>
      <w:numFmt w:val="decimal"/>
      <w:lvlText w:val="%1."/>
      <w:lvlJc w:val="left"/>
      <w:pPr>
        <w:tabs>
          <w:tab w:val="num" w:pos="1512"/>
        </w:tabs>
        <w:ind w:left="1512" w:hanging="972"/>
      </w:pPr>
      <w:rPr>
        <w:rFonts w:hint="default"/>
      </w:rPr>
    </w:lvl>
    <w:lvl w:ilvl="1" w:tplc="0B4A85BE">
      <w:numFmt w:val="none"/>
      <w:lvlText w:val=""/>
      <w:lvlJc w:val="left"/>
      <w:pPr>
        <w:tabs>
          <w:tab w:val="num" w:pos="360"/>
        </w:tabs>
      </w:pPr>
    </w:lvl>
    <w:lvl w:ilvl="2" w:tplc="60D8D6A8">
      <w:numFmt w:val="none"/>
      <w:lvlText w:val=""/>
      <w:lvlJc w:val="left"/>
      <w:pPr>
        <w:tabs>
          <w:tab w:val="num" w:pos="360"/>
        </w:tabs>
      </w:pPr>
    </w:lvl>
    <w:lvl w:ilvl="3" w:tplc="ADD8DCE6">
      <w:numFmt w:val="none"/>
      <w:lvlText w:val=""/>
      <w:lvlJc w:val="left"/>
      <w:pPr>
        <w:tabs>
          <w:tab w:val="num" w:pos="360"/>
        </w:tabs>
      </w:pPr>
    </w:lvl>
    <w:lvl w:ilvl="4" w:tplc="F640A5D4">
      <w:numFmt w:val="none"/>
      <w:lvlText w:val=""/>
      <w:lvlJc w:val="left"/>
      <w:pPr>
        <w:tabs>
          <w:tab w:val="num" w:pos="360"/>
        </w:tabs>
      </w:pPr>
    </w:lvl>
    <w:lvl w:ilvl="5" w:tplc="5E2C2390">
      <w:numFmt w:val="none"/>
      <w:lvlText w:val=""/>
      <w:lvlJc w:val="left"/>
      <w:pPr>
        <w:tabs>
          <w:tab w:val="num" w:pos="360"/>
        </w:tabs>
      </w:pPr>
    </w:lvl>
    <w:lvl w:ilvl="6" w:tplc="93C21EF0">
      <w:numFmt w:val="none"/>
      <w:lvlText w:val=""/>
      <w:lvlJc w:val="left"/>
      <w:pPr>
        <w:tabs>
          <w:tab w:val="num" w:pos="360"/>
        </w:tabs>
      </w:pPr>
    </w:lvl>
    <w:lvl w:ilvl="7" w:tplc="4A948B6E">
      <w:numFmt w:val="none"/>
      <w:lvlText w:val=""/>
      <w:lvlJc w:val="left"/>
      <w:pPr>
        <w:tabs>
          <w:tab w:val="num" w:pos="360"/>
        </w:tabs>
      </w:pPr>
    </w:lvl>
    <w:lvl w:ilvl="8" w:tplc="8B84C538">
      <w:numFmt w:val="none"/>
      <w:lvlText w:val=""/>
      <w:lvlJc w:val="left"/>
      <w:pPr>
        <w:tabs>
          <w:tab w:val="num" w:pos="360"/>
        </w:tabs>
      </w:pPr>
    </w:lvl>
  </w:abstractNum>
  <w:abstractNum w:abstractNumId="22">
    <w:nsid w:val="387061FC"/>
    <w:multiLevelType w:val="hybridMultilevel"/>
    <w:tmpl w:val="2048EC50"/>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3">
    <w:nsid w:val="3C030B38"/>
    <w:multiLevelType w:val="hybridMultilevel"/>
    <w:tmpl w:val="84DEB832"/>
    <w:lvl w:ilvl="0" w:tplc="10143A5A">
      <w:start w:val="1"/>
      <w:numFmt w:val="decimal"/>
      <w:lvlText w:val="%1."/>
      <w:lvlJc w:val="left"/>
      <w:pPr>
        <w:tabs>
          <w:tab w:val="num" w:pos="1380"/>
        </w:tabs>
        <w:ind w:left="1380" w:hanging="840"/>
      </w:pPr>
      <w:rPr>
        <w:rFonts w:hint="default"/>
      </w:rPr>
    </w:lvl>
    <w:lvl w:ilvl="1" w:tplc="F8CC5C52">
      <w:numFmt w:val="none"/>
      <w:lvlText w:val=""/>
      <w:lvlJc w:val="left"/>
      <w:pPr>
        <w:tabs>
          <w:tab w:val="num" w:pos="360"/>
        </w:tabs>
      </w:pPr>
    </w:lvl>
    <w:lvl w:ilvl="2" w:tplc="199E48E8">
      <w:numFmt w:val="none"/>
      <w:lvlText w:val=""/>
      <w:lvlJc w:val="left"/>
      <w:pPr>
        <w:tabs>
          <w:tab w:val="num" w:pos="360"/>
        </w:tabs>
      </w:pPr>
    </w:lvl>
    <w:lvl w:ilvl="3" w:tplc="7332C624">
      <w:numFmt w:val="none"/>
      <w:lvlText w:val=""/>
      <w:lvlJc w:val="left"/>
      <w:pPr>
        <w:tabs>
          <w:tab w:val="num" w:pos="360"/>
        </w:tabs>
      </w:pPr>
    </w:lvl>
    <w:lvl w:ilvl="4" w:tplc="FAF04B36">
      <w:numFmt w:val="none"/>
      <w:lvlText w:val=""/>
      <w:lvlJc w:val="left"/>
      <w:pPr>
        <w:tabs>
          <w:tab w:val="num" w:pos="360"/>
        </w:tabs>
      </w:pPr>
    </w:lvl>
    <w:lvl w:ilvl="5" w:tplc="C16E0EC0">
      <w:numFmt w:val="none"/>
      <w:lvlText w:val=""/>
      <w:lvlJc w:val="left"/>
      <w:pPr>
        <w:tabs>
          <w:tab w:val="num" w:pos="360"/>
        </w:tabs>
      </w:pPr>
    </w:lvl>
    <w:lvl w:ilvl="6" w:tplc="2FC0487E">
      <w:numFmt w:val="none"/>
      <w:lvlText w:val=""/>
      <w:lvlJc w:val="left"/>
      <w:pPr>
        <w:tabs>
          <w:tab w:val="num" w:pos="360"/>
        </w:tabs>
      </w:pPr>
    </w:lvl>
    <w:lvl w:ilvl="7" w:tplc="9A8EC094">
      <w:numFmt w:val="none"/>
      <w:lvlText w:val=""/>
      <w:lvlJc w:val="left"/>
      <w:pPr>
        <w:tabs>
          <w:tab w:val="num" w:pos="360"/>
        </w:tabs>
      </w:pPr>
    </w:lvl>
    <w:lvl w:ilvl="8" w:tplc="7D467E0A">
      <w:numFmt w:val="none"/>
      <w:lvlText w:val=""/>
      <w:lvlJc w:val="left"/>
      <w:pPr>
        <w:tabs>
          <w:tab w:val="num" w:pos="360"/>
        </w:tabs>
      </w:pPr>
    </w:lvl>
  </w:abstractNum>
  <w:abstractNum w:abstractNumId="24">
    <w:nsid w:val="42993190"/>
    <w:multiLevelType w:val="hybridMultilevel"/>
    <w:tmpl w:val="4C5A91D6"/>
    <w:lvl w:ilvl="0" w:tplc="3BE04996">
      <w:start w:val="1"/>
      <w:numFmt w:val="bullet"/>
      <w:lvlText w:val="•"/>
      <w:lvlJc w:val="left"/>
      <w:pPr>
        <w:tabs>
          <w:tab w:val="num" w:pos="720"/>
        </w:tabs>
        <w:ind w:left="720" w:hanging="360"/>
      </w:pPr>
      <w:rPr>
        <w:rFonts w:ascii="Times New Roman" w:hAnsi="Times New Roman" w:hint="default"/>
      </w:rPr>
    </w:lvl>
    <w:lvl w:ilvl="1" w:tplc="86CCAFDE" w:tentative="1">
      <w:start w:val="1"/>
      <w:numFmt w:val="bullet"/>
      <w:lvlText w:val="•"/>
      <w:lvlJc w:val="left"/>
      <w:pPr>
        <w:tabs>
          <w:tab w:val="num" w:pos="1440"/>
        </w:tabs>
        <w:ind w:left="1440" w:hanging="360"/>
      </w:pPr>
      <w:rPr>
        <w:rFonts w:ascii="Times New Roman" w:hAnsi="Times New Roman" w:hint="default"/>
      </w:rPr>
    </w:lvl>
    <w:lvl w:ilvl="2" w:tplc="431AC46A" w:tentative="1">
      <w:start w:val="1"/>
      <w:numFmt w:val="bullet"/>
      <w:lvlText w:val="•"/>
      <w:lvlJc w:val="left"/>
      <w:pPr>
        <w:tabs>
          <w:tab w:val="num" w:pos="2160"/>
        </w:tabs>
        <w:ind w:left="2160" w:hanging="360"/>
      </w:pPr>
      <w:rPr>
        <w:rFonts w:ascii="Times New Roman" w:hAnsi="Times New Roman" w:hint="default"/>
      </w:rPr>
    </w:lvl>
    <w:lvl w:ilvl="3" w:tplc="9F02A9E2" w:tentative="1">
      <w:start w:val="1"/>
      <w:numFmt w:val="bullet"/>
      <w:lvlText w:val="•"/>
      <w:lvlJc w:val="left"/>
      <w:pPr>
        <w:tabs>
          <w:tab w:val="num" w:pos="2880"/>
        </w:tabs>
        <w:ind w:left="2880" w:hanging="360"/>
      </w:pPr>
      <w:rPr>
        <w:rFonts w:ascii="Times New Roman" w:hAnsi="Times New Roman" w:hint="default"/>
      </w:rPr>
    </w:lvl>
    <w:lvl w:ilvl="4" w:tplc="D2861D72" w:tentative="1">
      <w:start w:val="1"/>
      <w:numFmt w:val="bullet"/>
      <w:lvlText w:val="•"/>
      <w:lvlJc w:val="left"/>
      <w:pPr>
        <w:tabs>
          <w:tab w:val="num" w:pos="3600"/>
        </w:tabs>
        <w:ind w:left="3600" w:hanging="360"/>
      </w:pPr>
      <w:rPr>
        <w:rFonts w:ascii="Times New Roman" w:hAnsi="Times New Roman" w:hint="default"/>
      </w:rPr>
    </w:lvl>
    <w:lvl w:ilvl="5" w:tplc="166A66BA" w:tentative="1">
      <w:start w:val="1"/>
      <w:numFmt w:val="bullet"/>
      <w:lvlText w:val="•"/>
      <w:lvlJc w:val="left"/>
      <w:pPr>
        <w:tabs>
          <w:tab w:val="num" w:pos="4320"/>
        </w:tabs>
        <w:ind w:left="4320" w:hanging="360"/>
      </w:pPr>
      <w:rPr>
        <w:rFonts w:ascii="Times New Roman" w:hAnsi="Times New Roman" w:hint="default"/>
      </w:rPr>
    </w:lvl>
    <w:lvl w:ilvl="6" w:tplc="43846D2E" w:tentative="1">
      <w:start w:val="1"/>
      <w:numFmt w:val="bullet"/>
      <w:lvlText w:val="•"/>
      <w:lvlJc w:val="left"/>
      <w:pPr>
        <w:tabs>
          <w:tab w:val="num" w:pos="5040"/>
        </w:tabs>
        <w:ind w:left="5040" w:hanging="360"/>
      </w:pPr>
      <w:rPr>
        <w:rFonts w:ascii="Times New Roman" w:hAnsi="Times New Roman" w:hint="default"/>
      </w:rPr>
    </w:lvl>
    <w:lvl w:ilvl="7" w:tplc="03760B20" w:tentative="1">
      <w:start w:val="1"/>
      <w:numFmt w:val="bullet"/>
      <w:lvlText w:val="•"/>
      <w:lvlJc w:val="left"/>
      <w:pPr>
        <w:tabs>
          <w:tab w:val="num" w:pos="5760"/>
        </w:tabs>
        <w:ind w:left="5760" w:hanging="360"/>
      </w:pPr>
      <w:rPr>
        <w:rFonts w:ascii="Times New Roman" w:hAnsi="Times New Roman" w:hint="default"/>
      </w:rPr>
    </w:lvl>
    <w:lvl w:ilvl="8" w:tplc="30A48E60"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3CE5702"/>
    <w:multiLevelType w:val="hybridMultilevel"/>
    <w:tmpl w:val="FA120B6C"/>
    <w:lvl w:ilvl="0" w:tplc="04190001">
      <w:start w:val="1"/>
      <w:numFmt w:val="bullet"/>
      <w:lvlText w:val=""/>
      <w:lvlJc w:val="left"/>
      <w:pPr>
        <w:tabs>
          <w:tab w:val="num" w:pos="360"/>
        </w:tabs>
        <w:ind w:left="360" w:hanging="360"/>
      </w:pPr>
      <w:rPr>
        <w:rFonts w:ascii="Symbol" w:hAnsi="Symbol" w:hint="default"/>
      </w:rPr>
    </w:lvl>
    <w:lvl w:ilvl="1" w:tplc="0419000F">
      <w:start w:val="1"/>
      <w:numFmt w:val="decimal"/>
      <w:lvlText w:val="%2."/>
      <w:lvlJc w:val="left"/>
      <w:pPr>
        <w:tabs>
          <w:tab w:val="num" w:pos="360"/>
        </w:tabs>
        <w:ind w:left="360" w:hanging="360"/>
      </w:pPr>
      <w:rPr>
        <w:rFonts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6">
    <w:nsid w:val="546B49B7"/>
    <w:multiLevelType w:val="hybridMultilevel"/>
    <w:tmpl w:val="5A004382"/>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27">
    <w:nsid w:val="60F56787"/>
    <w:multiLevelType w:val="multilevel"/>
    <w:tmpl w:val="FA120B6C"/>
    <w:lvl w:ilvl="0">
      <w:start w:val="1"/>
      <w:numFmt w:val="bullet"/>
      <w:lvlText w:val=""/>
      <w:lvlJc w:val="left"/>
      <w:pPr>
        <w:tabs>
          <w:tab w:val="num" w:pos="360"/>
        </w:tabs>
        <w:ind w:left="360" w:hanging="360"/>
      </w:pPr>
      <w:rPr>
        <w:rFonts w:ascii="Symbol" w:hAnsi="Symbol" w:hint="default"/>
      </w:rPr>
    </w:lvl>
    <w:lvl w:ilvl="1">
      <w:start w:val="1"/>
      <w:numFmt w:val="decimal"/>
      <w:lvlText w:val="%2."/>
      <w:lvlJc w:val="left"/>
      <w:pPr>
        <w:tabs>
          <w:tab w:val="num" w:pos="360"/>
        </w:tabs>
        <w:ind w:left="360" w:hanging="360"/>
      </w:pPr>
      <w:rPr>
        <w:rFonts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8">
    <w:nsid w:val="652F77D7"/>
    <w:multiLevelType w:val="hybridMultilevel"/>
    <w:tmpl w:val="85B0495A"/>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9">
    <w:nsid w:val="68E73AE8"/>
    <w:multiLevelType w:val="hybridMultilevel"/>
    <w:tmpl w:val="3ACAAD8A"/>
    <w:lvl w:ilvl="0" w:tplc="0419000F">
      <w:start w:val="1"/>
      <w:numFmt w:val="decimal"/>
      <w:lvlText w:val="%1."/>
      <w:lvlJc w:val="left"/>
      <w:pPr>
        <w:tabs>
          <w:tab w:val="num" w:pos="1428"/>
        </w:tabs>
        <w:ind w:left="1428" w:hanging="360"/>
      </w:pPr>
    </w:lvl>
    <w:lvl w:ilvl="1" w:tplc="04190019" w:tentative="1">
      <w:start w:val="1"/>
      <w:numFmt w:val="lowerLetter"/>
      <w:lvlText w:val="%2."/>
      <w:lvlJc w:val="left"/>
      <w:pPr>
        <w:tabs>
          <w:tab w:val="num" w:pos="2148"/>
        </w:tabs>
        <w:ind w:left="2148" w:hanging="360"/>
      </w:pPr>
    </w:lvl>
    <w:lvl w:ilvl="2" w:tplc="0419001B" w:tentative="1">
      <w:start w:val="1"/>
      <w:numFmt w:val="lowerRoman"/>
      <w:lvlText w:val="%3."/>
      <w:lvlJc w:val="right"/>
      <w:pPr>
        <w:tabs>
          <w:tab w:val="num" w:pos="2868"/>
        </w:tabs>
        <w:ind w:left="2868" w:hanging="180"/>
      </w:pPr>
    </w:lvl>
    <w:lvl w:ilvl="3" w:tplc="0419000F" w:tentative="1">
      <w:start w:val="1"/>
      <w:numFmt w:val="decimal"/>
      <w:lvlText w:val="%4."/>
      <w:lvlJc w:val="left"/>
      <w:pPr>
        <w:tabs>
          <w:tab w:val="num" w:pos="3588"/>
        </w:tabs>
        <w:ind w:left="3588" w:hanging="360"/>
      </w:pPr>
    </w:lvl>
    <w:lvl w:ilvl="4" w:tplc="04190019" w:tentative="1">
      <w:start w:val="1"/>
      <w:numFmt w:val="lowerLetter"/>
      <w:lvlText w:val="%5."/>
      <w:lvlJc w:val="left"/>
      <w:pPr>
        <w:tabs>
          <w:tab w:val="num" w:pos="4308"/>
        </w:tabs>
        <w:ind w:left="4308" w:hanging="360"/>
      </w:pPr>
    </w:lvl>
    <w:lvl w:ilvl="5" w:tplc="0419001B" w:tentative="1">
      <w:start w:val="1"/>
      <w:numFmt w:val="lowerRoman"/>
      <w:lvlText w:val="%6."/>
      <w:lvlJc w:val="right"/>
      <w:pPr>
        <w:tabs>
          <w:tab w:val="num" w:pos="5028"/>
        </w:tabs>
        <w:ind w:left="5028" w:hanging="180"/>
      </w:pPr>
    </w:lvl>
    <w:lvl w:ilvl="6" w:tplc="0419000F" w:tentative="1">
      <w:start w:val="1"/>
      <w:numFmt w:val="decimal"/>
      <w:lvlText w:val="%7."/>
      <w:lvlJc w:val="left"/>
      <w:pPr>
        <w:tabs>
          <w:tab w:val="num" w:pos="5748"/>
        </w:tabs>
        <w:ind w:left="5748" w:hanging="360"/>
      </w:pPr>
    </w:lvl>
    <w:lvl w:ilvl="7" w:tplc="04190019" w:tentative="1">
      <w:start w:val="1"/>
      <w:numFmt w:val="lowerLetter"/>
      <w:lvlText w:val="%8."/>
      <w:lvlJc w:val="left"/>
      <w:pPr>
        <w:tabs>
          <w:tab w:val="num" w:pos="6468"/>
        </w:tabs>
        <w:ind w:left="6468" w:hanging="360"/>
      </w:pPr>
    </w:lvl>
    <w:lvl w:ilvl="8" w:tplc="0419001B" w:tentative="1">
      <w:start w:val="1"/>
      <w:numFmt w:val="lowerRoman"/>
      <w:lvlText w:val="%9."/>
      <w:lvlJc w:val="right"/>
      <w:pPr>
        <w:tabs>
          <w:tab w:val="num" w:pos="7188"/>
        </w:tabs>
        <w:ind w:left="7188" w:hanging="180"/>
      </w:pPr>
    </w:lvl>
  </w:abstractNum>
  <w:abstractNum w:abstractNumId="30">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nsid w:val="70861B93"/>
    <w:multiLevelType w:val="hybridMultilevel"/>
    <w:tmpl w:val="FC8C3C84"/>
    <w:lvl w:ilvl="0" w:tplc="18D4BDEA">
      <w:start w:val="1"/>
      <w:numFmt w:val="bullet"/>
      <w:lvlText w:val="•"/>
      <w:lvlJc w:val="left"/>
      <w:pPr>
        <w:tabs>
          <w:tab w:val="num" w:pos="720"/>
        </w:tabs>
        <w:ind w:left="720" w:hanging="360"/>
      </w:pPr>
      <w:rPr>
        <w:rFonts w:ascii="Times New Roman" w:hAnsi="Times New Roman" w:hint="default"/>
      </w:rPr>
    </w:lvl>
    <w:lvl w:ilvl="1" w:tplc="6F64AF8C">
      <w:start w:val="190"/>
      <w:numFmt w:val="bullet"/>
      <w:lvlText w:val="–"/>
      <w:lvlJc w:val="left"/>
      <w:pPr>
        <w:tabs>
          <w:tab w:val="num" w:pos="1440"/>
        </w:tabs>
        <w:ind w:left="1440" w:hanging="360"/>
      </w:pPr>
      <w:rPr>
        <w:rFonts w:ascii="Times New Roman" w:hAnsi="Times New Roman" w:hint="default"/>
      </w:rPr>
    </w:lvl>
    <w:lvl w:ilvl="2" w:tplc="10A62D22" w:tentative="1">
      <w:start w:val="1"/>
      <w:numFmt w:val="bullet"/>
      <w:lvlText w:val="•"/>
      <w:lvlJc w:val="left"/>
      <w:pPr>
        <w:tabs>
          <w:tab w:val="num" w:pos="2160"/>
        </w:tabs>
        <w:ind w:left="2160" w:hanging="360"/>
      </w:pPr>
      <w:rPr>
        <w:rFonts w:ascii="Times New Roman" w:hAnsi="Times New Roman" w:hint="default"/>
      </w:rPr>
    </w:lvl>
    <w:lvl w:ilvl="3" w:tplc="D972A136" w:tentative="1">
      <w:start w:val="1"/>
      <w:numFmt w:val="bullet"/>
      <w:lvlText w:val="•"/>
      <w:lvlJc w:val="left"/>
      <w:pPr>
        <w:tabs>
          <w:tab w:val="num" w:pos="2880"/>
        </w:tabs>
        <w:ind w:left="2880" w:hanging="360"/>
      </w:pPr>
      <w:rPr>
        <w:rFonts w:ascii="Times New Roman" w:hAnsi="Times New Roman" w:hint="default"/>
      </w:rPr>
    </w:lvl>
    <w:lvl w:ilvl="4" w:tplc="09EA9EEE" w:tentative="1">
      <w:start w:val="1"/>
      <w:numFmt w:val="bullet"/>
      <w:lvlText w:val="•"/>
      <w:lvlJc w:val="left"/>
      <w:pPr>
        <w:tabs>
          <w:tab w:val="num" w:pos="3600"/>
        </w:tabs>
        <w:ind w:left="3600" w:hanging="360"/>
      </w:pPr>
      <w:rPr>
        <w:rFonts w:ascii="Times New Roman" w:hAnsi="Times New Roman" w:hint="default"/>
      </w:rPr>
    </w:lvl>
    <w:lvl w:ilvl="5" w:tplc="9BF8F3C2" w:tentative="1">
      <w:start w:val="1"/>
      <w:numFmt w:val="bullet"/>
      <w:lvlText w:val="•"/>
      <w:lvlJc w:val="left"/>
      <w:pPr>
        <w:tabs>
          <w:tab w:val="num" w:pos="4320"/>
        </w:tabs>
        <w:ind w:left="4320" w:hanging="360"/>
      </w:pPr>
      <w:rPr>
        <w:rFonts w:ascii="Times New Roman" w:hAnsi="Times New Roman" w:hint="default"/>
      </w:rPr>
    </w:lvl>
    <w:lvl w:ilvl="6" w:tplc="150A624A" w:tentative="1">
      <w:start w:val="1"/>
      <w:numFmt w:val="bullet"/>
      <w:lvlText w:val="•"/>
      <w:lvlJc w:val="left"/>
      <w:pPr>
        <w:tabs>
          <w:tab w:val="num" w:pos="5040"/>
        </w:tabs>
        <w:ind w:left="5040" w:hanging="360"/>
      </w:pPr>
      <w:rPr>
        <w:rFonts w:ascii="Times New Roman" w:hAnsi="Times New Roman" w:hint="default"/>
      </w:rPr>
    </w:lvl>
    <w:lvl w:ilvl="7" w:tplc="41245214" w:tentative="1">
      <w:start w:val="1"/>
      <w:numFmt w:val="bullet"/>
      <w:lvlText w:val="•"/>
      <w:lvlJc w:val="left"/>
      <w:pPr>
        <w:tabs>
          <w:tab w:val="num" w:pos="5760"/>
        </w:tabs>
        <w:ind w:left="5760" w:hanging="360"/>
      </w:pPr>
      <w:rPr>
        <w:rFonts w:ascii="Times New Roman" w:hAnsi="Times New Roman" w:hint="default"/>
      </w:rPr>
    </w:lvl>
    <w:lvl w:ilvl="8" w:tplc="59104AB8" w:tentative="1">
      <w:start w:val="1"/>
      <w:numFmt w:val="bullet"/>
      <w:lvlText w:val="•"/>
      <w:lvlJc w:val="left"/>
      <w:pPr>
        <w:tabs>
          <w:tab w:val="num" w:pos="6480"/>
        </w:tabs>
        <w:ind w:left="6480" w:hanging="360"/>
      </w:pPr>
      <w:rPr>
        <w:rFonts w:ascii="Times New Roman" w:hAnsi="Times New Roman" w:hint="default"/>
      </w:rPr>
    </w:lvl>
  </w:abstractNum>
  <w:abstractNum w:abstractNumId="32">
    <w:nsid w:val="715D5099"/>
    <w:multiLevelType w:val="hybridMultilevel"/>
    <w:tmpl w:val="A8426EAA"/>
    <w:lvl w:ilvl="0" w:tplc="04190005">
      <w:start w:val="1"/>
      <w:numFmt w:val="bullet"/>
      <w:lvlText w:val=""/>
      <w:lvlJc w:val="left"/>
      <w:pPr>
        <w:tabs>
          <w:tab w:val="num" w:pos="1429"/>
        </w:tabs>
        <w:ind w:left="1429" w:hanging="360"/>
      </w:pPr>
      <w:rPr>
        <w:rFonts w:ascii="Wingdings" w:hAnsi="Wingdings" w:hint="default"/>
      </w:rPr>
    </w:lvl>
    <w:lvl w:ilvl="1" w:tplc="04190003" w:tentative="1">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3">
    <w:nsid w:val="716F76FC"/>
    <w:multiLevelType w:val="hybridMultilevel"/>
    <w:tmpl w:val="E5A68EEA"/>
    <w:lvl w:ilvl="0" w:tplc="77625DB0">
      <w:start w:val="1"/>
      <w:numFmt w:val="bullet"/>
      <w:lvlText w:val=""/>
      <w:lvlJc w:val="left"/>
      <w:pPr>
        <w:tabs>
          <w:tab w:val="num" w:pos="1068"/>
        </w:tabs>
        <w:ind w:left="170" w:firstLine="538"/>
      </w:pPr>
      <w:rPr>
        <w:rFonts w:ascii="Symbol" w:hAnsi="Symbol" w:hint="default"/>
      </w:rPr>
    </w:lvl>
    <w:lvl w:ilvl="1" w:tplc="0419000F">
      <w:start w:val="1"/>
      <w:numFmt w:val="decimal"/>
      <w:lvlText w:val="%2."/>
      <w:lvlJc w:val="left"/>
      <w:pPr>
        <w:tabs>
          <w:tab w:val="num" w:pos="360"/>
        </w:tabs>
        <w:ind w:left="360" w:hanging="360"/>
      </w:pPr>
      <w:rPr>
        <w:rFonts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4">
    <w:nsid w:val="74703BF4"/>
    <w:multiLevelType w:val="hybridMultilevel"/>
    <w:tmpl w:val="8448642C"/>
    <w:lvl w:ilvl="0" w:tplc="5BBCA428">
      <w:start w:val="1"/>
      <w:numFmt w:val="bullet"/>
      <w:lvlText w:val=""/>
      <w:lvlJc w:val="left"/>
      <w:pPr>
        <w:tabs>
          <w:tab w:val="num" w:pos="1429"/>
        </w:tabs>
        <w:ind w:left="1429" w:hanging="360"/>
      </w:pPr>
      <w:rPr>
        <w:rFonts w:ascii="Times New Roman" w:hAnsi="Times New Roman" w:cs="Times New Roman" w:hint="default"/>
        <w:b w:val="0"/>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C9372E6"/>
    <w:multiLevelType w:val="hybridMultilevel"/>
    <w:tmpl w:val="C3D420F6"/>
    <w:lvl w:ilvl="0" w:tplc="7A58E81A">
      <w:start w:val="1"/>
      <w:numFmt w:val="decimal"/>
      <w:lvlText w:val="%1."/>
      <w:lvlJc w:val="left"/>
      <w:pPr>
        <w:tabs>
          <w:tab w:val="num" w:pos="1803"/>
        </w:tabs>
        <w:ind w:left="1803" w:hanging="1095"/>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num w:numId="1">
    <w:abstractNumId w:val="36"/>
  </w:num>
  <w:num w:numId="2">
    <w:abstractNumId w:val="28"/>
  </w:num>
  <w:num w:numId="3">
    <w:abstractNumId w:val="12"/>
  </w:num>
  <w:num w:numId="4">
    <w:abstractNumId w:val="25"/>
  </w:num>
  <w:num w:numId="5">
    <w:abstractNumId w:val="5"/>
  </w:num>
  <w:num w:numId="6">
    <w:abstractNumId w:val="0"/>
    <w:lvlOverride w:ilvl="0">
      <w:lvl w:ilvl="0">
        <w:start w:val="65535"/>
        <w:numFmt w:val="bullet"/>
        <w:lvlText w:val="•"/>
        <w:legacy w:legacy="1" w:legacySpace="0" w:legacyIndent="355"/>
        <w:lvlJc w:val="left"/>
        <w:rPr>
          <w:rFonts w:ascii="Times New Roman" w:hAnsi="Times New Roman" w:cs="Times New Roman" w:hint="default"/>
        </w:rPr>
      </w:lvl>
    </w:lvlOverride>
  </w:num>
  <w:num w:numId="7">
    <w:abstractNumId w:val="26"/>
  </w:num>
  <w:num w:numId="8">
    <w:abstractNumId w:val="32"/>
  </w:num>
  <w:num w:numId="9">
    <w:abstractNumId w:val="22"/>
  </w:num>
  <w:num w:numId="10">
    <w:abstractNumId w:val="20"/>
  </w:num>
  <w:num w:numId="11">
    <w:abstractNumId w:val="29"/>
  </w:num>
  <w:num w:numId="12">
    <w:abstractNumId w:val="2"/>
  </w:num>
  <w:num w:numId="13">
    <w:abstractNumId w:val="19"/>
  </w:num>
  <w:num w:numId="14">
    <w:abstractNumId w:val="15"/>
  </w:num>
  <w:num w:numId="15">
    <w:abstractNumId w:val="3"/>
  </w:num>
  <w:num w:numId="16">
    <w:abstractNumId w:val="4"/>
  </w:num>
  <w:num w:numId="17">
    <w:abstractNumId w:val="24"/>
  </w:num>
  <w:num w:numId="18">
    <w:abstractNumId w:val="10"/>
  </w:num>
  <w:num w:numId="19">
    <w:abstractNumId w:val="18"/>
  </w:num>
  <w:num w:numId="20">
    <w:abstractNumId w:val="31"/>
  </w:num>
  <w:num w:numId="21">
    <w:abstractNumId w:val="34"/>
  </w:num>
  <w:num w:numId="22">
    <w:abstractNumId w:val="16"/>
  </w:num>
  <w:num w:numId="23">
    <w:abstractNumId w:val="8"/>
  </w:num>
  <w:num w:numId="24">
    <w:abstractNumId w:val="27"/>
  </w:num>
  <w:num w:numId="25">
    <w:abstractNumId w:val="33"/>
  </w:num>
  <w:num w:numId="26">
    <w:abstractNumId w:val="6"/>
  </w:num>
  <w:num w:numId="27">
    <w:abstractNumId w:val="9"/>
  </w:num>
  <w:num w:numId="28">
    <w:abstractNumId w:val="23"/>
  </w:num>
  <w:num w:numId="29">
    <w:abstractNumId w:val="21"/>
  </w:num>
  <w:num w:numId="30">
    <w:abstractNumId w:val="11"/>
  </w:num>
  <w:num w:numId="31">
    <w:abstractNumId w:val="1"/>
  </w:num>
  <w:num w:numId="32">
    <w:abstractNumId w:val="7"/>
  </w:num>
  <w:num w:numId="33">
    <w:abstractNumId w:val="13"/>
  </w:num>
  <w:num w:numId="3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1"/>
    <w:footnote w:id="0"/>
  </w:footnotePr>
  <w:endnotePr>
    <w:endnote w:id="-1"/>
    <w:endnote w:id="0"/>
  </w:endnotePr>
  <w:compat/>
  <w:rsids>
    <w:rsidRoot w:val="007C2215"/>
    <w:rsid w:val="000A2C6B"/>
    <w:rsid w:val="000B50F6"/>
    <w:rsid w:val="000E2A37"/>
    <w:rsid w:val="001C3E67"/>
    <w:rsid w:val="002C34C7"/>
    <w:rsid w:val="003B6B02"/>
    <w:rsid w:val="003D09C1"/>
    <w:rsid w:val="00422917"/>
    <w:rsid w:val="00481811"/>
    <w:rsid w:val="004B1014"/>
    <w:rsid w:val="004B2551"/>
    <w:rsid w:val="0054358F"/>
    <w:rsid w:val="007C2215"/>
    <w:rsid w:val="007D1B07"/>
    <w:rsid w:val="008074C2"/>
    <w:rsid w:val="00870DF4"/>
    <w:rsid w:val="008C624B"/>
    <w:rsid w:val="00921E46"/>
    <w:rsid w:val="009F20EC"/>
    <w:rsid w:val="00B508E7"/>
    <w:rsid w:val="00D871E1"/>
    <w:rsid w:val="00FB7BBC"/>
    <w:rsid w:val="00FF04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First Indent" w:uiPriority="0"/>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2215"/>
    <w:pPr>
      <w:spacing w:after="0" w:line="240" w:lineRule="auto"/>
    </w:pPr>
    <w:rPr>
      <w:rFonts w:ascii="Times New Roman" w:eastAsia="Times New Roman" w:hAnsi="Times New Roman" w:cs="Times New Roman"/>
      <w:sz w:val="24"/>
      <w:szCs w:val="24"/>
      <w:lang w:eastAsia="ru-RU"/>
    </w:rPr>
  </w:style>
  <w:style w:type="paragraph" w:styleId="1">
    <w:name w:val="heading 1"/>
    <w:aliases w:val="Раздел Договора,H1,&quot;Алмаз&quot;"/>
    <w:basedOn w:val="a"/>
    <w:next w:val="a"/>
    <w:link w:val="10"/>
    <w:qFormat/>
    <w:rsid w:val="004B2551"/>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H2,&quot;Изумруд&quot;"/>
    <w:basedOn w:val="a"/>
    <w:next w:val="a"/>
    <w:link w:val="20"/>
    <w:qFormat/>
    <w:rsid w:val="004B2551"/>
    <w:pPr>
      <w:keepNext/>
      <w:spacing w:before="240" w:after="60" w:line="276" w:lineRule="auto"/>
      <w:outlineLvl w:val="1"/>
    </w:pPr>
    <w:rPr>
      <w:rFonts w:ascii="Cambria" w:hAnsi="Cambria"/>
      <w:b/>
      <w:bCs/>
      <w:i/>
      <w:iCs/>
      <w:sz w:val="28"/>
      <w:szCs w:val="28"/>
      <w:lang w:eastAsia="en-US"/>
    </w:rPr>
  </w:style>
  <w:style w:type="paragraph" w:styleId="3">
    <w:name w:val="heading 3"/>
    <w:basedOn w:val="a"/>
    <w:next w:val="a"/>
    <w:link w:val="30"/>
    <w:qFormat/>
    <w:rsid w:val="004B2551"/>
    <w:pPr>
      <w:keepNext/>
      <w:spacing w:before="240" w:after="60"/>
      <w:outlineLvl w:val="2"/>
    </w:pPr>
    <w:rPr>
      <w:rFonts w:ascii="Arial" w:hAnsi="Arial" w:cs="Arial"/>
      <w:b/>
      <w:bCs/>
      <w:sz w:val="26"/>
      <w:szCs w:val="26"/>
      <w:lang w:val="en-US" w:eastAsia="en-US"/>
    </w:rPr>
  </w:style>
  <w:style w:type="paragraph" w:styleId="4">
    <w:name w:val="heading 4"/>
    <w:basedOn w:val="a"/>
    <w:next w:val="a"/>
    <w:link w:val="40"/>
    <w:qFormat/>
    <w:rsid w:val="004B2551"/>
    <w:pPr>
      <w:keepNext/>
      <w:spacing w:before="240" w:after="60" w:line="276" w:lineRule="auto"/>
      <w:outlineLvl w:val="3"/>
    </w:pPr>
    <w:rPr>
      <w:rFonts w:ascii="Calibri" w:hAnsi="Calibri"/>
      <w:b/>
      <w:bCs/>
      <w:sz w:val="28"/>
      <w:szCs w:val="28"/>
      <w:lang w:eastAsia="en-US"/>
    </w:rPr>
  </w:style>
  <w:style w:type="paragraph" w:styleId="6">
    <w:name w:val="heading 6"/>
    <w:aliases w:val="H6"/>
    <w:basedOn w:val="a"/>
    <w:next w:val="a"/>
    <w:link w:val="60"/>
    <w:qFormat/>
    <w:rsid w:val="004B2551"/>
    <w:pPr>
      <w:spacing w:before="240" w:after="60"/>
      <w:outlineLvl w:val="5"/>
    </w:pPr>
    <w:rPr>
      <w:b/>
      <w:bCs/>
      <w:sz w:val="22"/>
      <w:szCs w:val="22"/>
      <w:lang w:val="en-US" w:eastAsia="en-US"/>
    </w:rPr>
  </w:style>
  <w:style w:type="paragraph" w:styleId="7">
    <w:name w:val="heading 7"/>
    <w:basedOn w:val="a"/>
    <w:next w:val="a"/>
    <w:link w:val="70"/>
    <w:qFormat/>
    <w:rsid w:val="004B2551"/>
    <w:pPr>
      <w:spacing w:before="240" w:after="60"/>
      <w:outlineLvl w:val="6"/>
    </w:pPr>
    <w:rPr>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uiPriority w:val="9"/>
    <w:rsid w:val="004B2551"/>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H2 Знак,&quot;Изумруд&quot; Знак"/>
    <w:basedOn w:val="a0"/>
    <w:link w:val="2"/>
    <w:uiPriority w:val="99"/>
    <w:rsid w:val="004B2551"/>
    <w:rPr>
      <w:rFonts w:ascii="Cambria" w:eastAsia="Times New Roman" w:hAnsi="Cambria" w:cs="Times New Roman"/>
      <w:b/>
      <w:bCs/>
      <w:i/>
      <w:iCs/>
      <w:sz w:val="28"/>
      <w:szCs w:val="28"/>
    </w:rPr>
  </w:style>
  <w:style w:type="character" w:customStyle="1" w:styleId="30">
    <w:name w:val="Заголовок 3 Знак"/>
    <w:basedOn w:val="a0"/>
    <w:link w:val="3"/>
    <w:rsid w:val="004B2551"/>
    <w:rPr>
      <w:rFonts w:ascii="Arial" w:eastAsia="Times New Roman" w:hAnsi="Arial" w:cs="Arial"/>
      <w:b/>
      <w:bCs/>
      <w:sz w:val="26"/>
      <w:szCs w:val="26"/>
      <w:lang w:val="en-US"/>
    </w:rPr>
  </w:style>
  <w:style w:type="character" w:customStyle="1" w:styleId="40">
    <w:name w:val="Заголовок 4 Знак"/>
    <w:basedOn w:val="a0"/>
    <w:link w:val="4"/>
    <w:rsid w:val="004B2551"/>
    <w:rPr>
      <w:rFonts w:ascii="Calibri" w:eastAsia="Times New Roman" w:hAnsi="Calibri" w:cs="Times New Roman"/>
      <w:b/>
      <w:bCs/>
      <w:sz w:val="28"/>
      <w:szCs w:val="28"/>
    </w:rPr>
  </w:style>
  <w:style w:type="character" w:customStyle="1" w:styleId="60">
    <w:name w:val="Заголовок 6 Знак"/>
    <w:aliases w:val="H6 Знак"/>
    <w:basedOn w:val="a0"/>
    <w:link w:val="6"/>
    <w:rsid w:val="004B2551"/>
    <w:rPr>
      <w:rFonts w:ascii="Times New Roman" w:eastAsia="Times New Roman" w:hAnsi="Times New Roman" w:cs="Times New Roman"/>
      <w:b/>
      <w:bCs/>
      <w:lang w:val="en-US"/>
    </w:rPr>
  </w:style>
  <w:style w:type="character" w:customStyle="1" w:styleId="70">
    <w:name w:val="Заголовок 7 Знак"/>
    <w:basedOn w:val="a0"/>
    <w:link w:val="7"/>
    <w:uiPriority w:val="99"/>
    <w:rsid w:val="004B2551"/>
    <w:rPr>
      <w:rFonts w:ascii="Times New Roman" w:eastAsia="Times New Roman" w:hAnsi="Times New Roman" w:cs="Times New Roman"/>
      <w:sz w:val="24"/>
      <w:szCs w:val="24"/>
      <w:lang w:val="en-US"/>
    </w:rPr>
  </w:style>
  <w:style w:type="paragraph" w:styleId="a3">
    <w:name w:val="No Spacing"/>
    <w:aliases w:val="с интервалом,Без интервала1,No Spacing,No Spacing1"/>
    <w:link w:val="a4"/>
    <w:uiPriority w:val="1"/>
    <w:qFormat/>
    <w:rsid w:val="007C2215"/>
    <w:pPr>
      <w:spacing w:after="0" w:line="240" w:lineRule="auto"/>
    </w:pPr>
    <w:rPr>
      <w:rFonts w:ascii="Calibri" w:eastAsia="Calibri" w:hAnsi="Calibri" w:cs="Times New Roman"/>
    </w:rPr>
  </w:style>
  <w:style w:type="character" w:customStyle="1" w:styleId="a4">
    <w:name w:val="Без интервала Знак"/>
    <w:aliases w:val="с интервалом Знак,Без интервала1 Знак,No Spacing Знак,No Spacing1 Знак"/>
    <w:basedOn w:val="a0"/>
    <w:link w:val="a3"/>
    <w:uiPriority w:val="1"/>
    <w:locked/>
    <w:rsid w:val="003B6B02"/>
    <w:rPr>
      <w:rFonts w:ascii="Calibri" w:eastAsia="Calibri" w:hAnsi="Calibri" w:cs="Times New Roman"/>
    </w:rPr>
  </w:style>
  <w:style w:type="paragraph" w:styleId="a5">
    <w:name w:val="header"/>
    <w:basedOn w:val="a"/>
    <w:link w:val="a6"/>
    <w:unhideWhenUsed/>
    <w:rsid w:val="008C624B"/>
    <w:pPr>
      <w:tabs>
        <w:tab w:val="center" w:pos="4677"/>
        <w:tab w:val="right" w:pos="9355"/>
      </w:tabs>
    </w:pPr>
  </w:style>
  <w:style w:type="character" w:customStyle="1" w:styleId="a6">
    <w:name w:val="Верхний колонтитул Знак"/>
    <w:basedOn w:val="a0"/>
    <w:link w:val="a5"/>
    <w:uiPriority w:val="99"/>
    <w:rsid w:val="008C624B"/>
    <w:rPr>
      <w:rFonts w:ascii="Times New Roman" w:eastAsia="Times New Roman" w:hAnsi="Times New Roman" w:cs="Times New Roman"/>
      <w:sz w:val="24"/>
      <w:szCs w:val="24"/>
      <w:lang w:eastAsia="ru-RU"/>
    </w:rPr>
  </w:style>
  <w:style w:type="paragraph" w:styleId="a7">
    <w:name w:val="footer"/>
    <w:basedOn w:val="a"/>
    <w:link w:val="a8"/>
    <w:unhideWhenUsed/>
    <w:rsid w:val="008C624B"/>
    <w:pPr>
      <w:tabs>
        <w:tab w:val="center" w:pos="4677"/>
        <w:tab w:val="right" w:pos="9355"/>
      </w:tabs>
    </w:pPr>
  </w:style>
  <w:style w:type="character" w:customStyle="1" w:styleId="a8">
    <w:name w:val="Нижний колонтитул Знак"/>
    <w:basedOn w:val="a0"/>
    <w:link w:val="a7"/>
    <w:uiPriority w:val="99"/>
    <w:rsid w:val="008C624B"/>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4B2551"/>
    <w:pPr>
      <w:widowControl w:val="0"/>
      <w:wordWrap w:val="0"/>
      <w:jc w:val="both"/>
    </w:pPr>
    <w:rPr>
      <w:rFonts w:ascii="Tahoma" w:hAnsi="Tahoma" w:cs="Tahoma"/>
      <w:kern w:val="2"/>
      <w:sz w:val="16"/>
      <w:szCs w:val="16"/>
    </w:rPr>
  </w:style>
  <w:style w:type="character" w:customStyle="1" w:styleId="aa">
    <w:name w:val="Текст выноски Знак"/>
    <w:basedOn w:val="a0"/>
    <w:link w:val="a9"/>
    <w:uiPriority w:val="99"/>
    <w:semiHidden/>
    <w:rsid w:val="004B2551"/>
    <w:rPr>
      <w:rFonts w:ascii="Tahoma" w:eastAsia="Times New Roman" w:hAnsi="Tahoma" w:cs="Tahoma"/>
      <w:kern w:val="2"/>
      <w:sz w:val="16"/>
      <w:szCs w:val="16"/>
      <w:lang w:eastAsia="ru-RU"/>
    </w:rPr>
  </w:style>
  <w:style w:type="paragraph" w:customStyle="1" w:styleId="ConsTitle">
    <w:name w:val="ConsTitle"/>
    <w:rsid w:val="004B2551"/>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hl41">
    <w:name w:val="hl41"/>
    <w:rsid w:val="004B2551"/>
    <w:rPr>
      <w:rFonts w:cs="Times New Roman"/>
      <w:b/>
      <w:bCs/>
      <w:sz w:val="20"/>
      <w:szCs w:val="20"/>
    </w:rPr>
  </w:style>
  <w:style w:type="paragraph" w:customStyle="1" w:styleId="Web">
    <w:name w:val="Обычный (Web)"/>
    <w:basedOn w:val="a"/>
    <w:rsid w:val="004B2551"/>
    <w:pPr>
      <w:spacing w:before="100" w:after="100"/>
    </w:pPr>
    <w:rPr>
      <w:rFonts w:ascii="Arial Unicode MS" w:eastAsia="Arial Unicode MS" w:hAnsi="Arial Unicode MS"/>
      <w:lang w:eastAsia="en-US"/>
    </w:rPr>
  </w:style>
  <w:style w:type="paragraph" w:styleId="ab">
    <w:name w:val="Body Text"/>
    <w:basedOn w:val="a"/>
    <w:link w:val="ac"/>
    <w:rsid w:val="004B2551"/>
    <w:pPr>
      <w:spacing w:after="120"/>
    </w:pPr>
    <w:rPr>
      <w:lang w:val="en-US" w:eastAsia="en-US"/>
    </w:rPr>
  </w:style>
  <w:style w:type="character" w:customStyle="1" w:styleId="ac">
    <w:name w:val="Основной текст Знак"/>
    <w:basedOn w:val="a0"/>
    <w:link w:val="ab"/>
    <w:uiPriority w:val="99"/>
    <w:rsid w:val="004B2551"/>
    <w:rPr>
      <w:rFonts w:ascii="Times New Roman" w:eastAsia="Times New Roman" w:hAnsi="Times New Roman" w:cs="Times New Roman"/>
      <w:sz w:val="24"/>
      <w:szCs w:val="24"/>
      <w:lang w:val="en-US"/>
    </w:rPr>
  </w:style>
  <w:style w:type="paragraph" w:customStyle="1" w:styleId="ConsPlusNormal">
    <w:name w:val="ConsPlusNormal"/>
    <w:link w:val="ConsPlusNormal0"/>
    <w:rsid w:val="004B2551"/>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4B2551"/>
    <w:rPr>
      <w:rFonts w:ascii="Arial" w:eastAsia="Times New Roman" w:hAnsi="Arial" w:cs="Arial"/>
      <w:sz w:val="20"/>
      <w:szCs w:val="20"/>
      <w:lang w:eastAsia="ru-RU"/>
    </w:rPr>
  </w:style>
  <w:style w:type="paragraph" w:customStyle="1" w:styleId="ConsPlusTitle">
    <w:name w:val="ConsPlusTitle"/>
    <w:rsid w:val="004B2551"/>
    <w:pPr>
      <w:widowControl w:val="0"/>
      <w:autoSpaceDE w:val="0"/>
      <w:autoSpaceDN w:val="0"/>
      <w:adjustRightInd w:val="0"/>
      <w:spacing w:after="0" w:line="240" w:lineRule="auto"/>
    </w:pPr>
    <w:rPr>
      <w:rFonts w:ascii="Calibri" w:eastAsia="Times New Roman" w:hAnsi="Calibri" w:cs="Calibri"/>
      <w:b/>
      <w:bCs/>
      <w:lang w:eastAsia="ru-RU"/>
    </w:rPr>
  </w:style>
  <w:style w:type="paragraph" w:styleId="ad">
    <w:name w:val="List Paragraph"/>
    <w:basedOn w:val="a"/>
    <w:uiPriority w:val="34"/>
    <w:qFormat/>
    <w:rsid w:val="004B2551"/>
    <w:pPr>
      <w:spacing w:after="200" w:line="276" w:lineRule="auto"/>
      <w:ind w:left="720"/>
      <w:contextualSpacing/>
    </w:pPr>
    <w:rPr>
      <w:rFonts w:ascii="Calibri" w:hAnsi="Calibri"/>
      <w:sz w:val="22"/>
      <w:szCs w:val="22"/>
    </w:rPr>
  </w:style>
  <w:style w:type="character" w:styleId="ae">
    <w:name w:val="Hyperlink"/>
    <w:uiPriority w:val="99"/>
    <w:unhideWhenUsed/>
    <w:rsid w:val="004B2551"/>
    <w:rPr>
      <w:color w:val="0000FF"/>
      <w:u w:val="single"/>
    </w:rPr>
  </w:style>
  <w:style w:type="paragraph" w:customStyle="1" w:styleId="xl64">
    <w:name w:val="xl64"/>
    <w:basedOn w:val="a"/>
    <w:rsid w:val="004B2551"/>
    <w:pPr>
      <w:spacing w:before="100" w:beforeAutospacing="1" w:after="100" w:afterAutospacing="1"/>
    </w:pPr>
    <w:rPr>
      <w:rFonts w:ascii="Arial" w:hAnsi="Arial" w:cs="Arial"/>
      <w:sz w:val="20"/>
      <w:szCs w:val="20"/>
    </w:rPr>
  </w:style>
  <w:style w:type="paragraph" w:customStyle="1" w:styleId="xl65">
    <w:name w:val="xl65"/>
    <w:basedOn w:val="a"/>
    <w:rsid w:val="004B2551"/>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6">
    <w:name w:val="xl66"/>
    <w:basedOn w:val="a"/>
    <w:rsid w:val="004B2551"/>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67">
    <w:name w:val="xl67"/>
    <w:basedOn w:val="a"/>
    <w:rsid w:val="004B2551"/>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68">
    <w:name w:val="xl68"/>
    <w:basedOn w:val="a"/>
    <w:rsid w:val="004B2551"/>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
    <w:rsid w:val="004B2551"/>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
    <w:rsid w:val="004B2551"/>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
    <w:rsid w:val="004B2551"/>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2">
    <w:name w:val="xl72"/>
    <w:basedOn w:val="a"/>
    <w:rsid w:val="004B255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
    <w:rsid w:val="004B2551"/>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4">
    <w:name w:val="xl74"/>
    <w:basedOn w:val="a"/>
    <w:rsid w:val="004B2551"/>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5">
    <w:name w:val="xl75"/>
    <w:basedOn w:val="a"/>
    <w:rsid w:val="004B2551"/>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6">
    <w:name w:val="xl76"/>
    <w:basedOn w:val="a"/>
    <w:rsid w:val="004B2551"/>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7">
    <w:name w:val="xl77"/>
    <w:basedOn w:val="a"/>
    <w:rsid w:val="004B255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78">
    <w:name w:val="xl78"/>
    <w:basedOn w:val="a"/>
    <w:rsid w:val="004B2551"/>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79">
    <w:name w:val="xl79"/>
    <w:basedOn w:val="a"/>
    <w:rsid w:val="004B2551"/>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0">
    <w:name w:val="xl80"/>
    <w:basedOn w:val="a"/>
    <w:rsid w:val="004B2551"/>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1">
    <w:name w:val="xl81"/>
    <w:basedOn w:val="a"/>
    <w:rsid w:val="004B2551"/>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2">
    <w:name w:val="xl82"/>
    <w:basedOn w:val="a"/>
    <w:rsid w:val="004B255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
    <w:rsid w:val="004B255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4B255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4B255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4B255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4B255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4B255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4B2551"/>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4B255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4B255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4B255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4B255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4B255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4B255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4B255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character" w:customStyle="1" w:styleId="apple-converted-space">
    <w:name w:val="apple-converted-space"/>
    <w:basedOn w:val="a0"/>
    <w:rsid w:val="004B2551"/>
  </w:style>
  <w:style w:type="paragraph" w:customStyle="1" w:styleId="copyright-info">
    <w:name w:val="copyright-info"/>
    <w:basedOn w:val="a"/>
    <w:rsid w:val="004B2551"/>
    <w:pPr>
      <w:spacing w:before="100" w:beforeAutospacing="1" w:after="100" w:afterAutospacing="1"/>
    </w:pPr>
  </w:style>
  <w:style w:type="character" w:customStyle="1" w:styleId="auto-matches">
    <w:name w:val="auto-matches"/>
    <w:basedOn w:val="a0"/>
    <w:rsid w:val="004B2551"/>
  </w:style>
  <w:style w:type="character" w:styleId="af">
    <w:name w:val="Emphasis"/>
    <w:uiPriority w:val="20"/>
    <w:qFormat/>
    <w:rsid w:val="004B2551"/>
    <w:rPr>
      <w:i/>
      <w:iCs/>
    </w:rPr>
  </w:style>
  <w:style w:type="paragraph" w:styleId="af0">
    <w:name w:val="Normal (Web)"/>
    <w:basedOn w:val="a"/>
    <w:uiPriority w:val="99"/>
    <w:rsid w:val="004B2551"/>
    <w:rPr>
      <w:rFonts w:ascii="Tahoma" w:hAnsi="Tahoma" w:cs="Tahoma"/>
      <w:color w:val="000000"/>
      <w:sz w:val="18"/>
      <w:szCs w:val="18"/>
    </w:rPr>
  </w:style>
  <w:style w:type="character" w:styleId="af1">
    <w:name w:val="FollowedHyperlink"/>
    <w:uiPriority w:val="99"/>
    <w:unhideWhenUsed/>
    <w:rsid w:val="004B2551"/>
    <w:rPr>
      <w:color w:val="954F72"/>
      <w:u w:val="single"/>
    </w:rPr>
  </w:style>
  <w:style w:type="paragraph" w:customStyle="1" w:styleId="msonormal0">
    <w:name w:val="msonormal"/>
    <w:basedOn w:val="a"/>
    <w:rsid w:val="004B2551"/>
    <w:pPr>
      <w:spacing w:before="100" w:beforeAutospacing="1" w:after="100" w:afterAutospacing="1"/>
    </w:pPr>
  </w:style>
  <w:style w:type="paragraph" w:customStyle="1" w:styleId="xl63">
    <w:name w:val="xl63"/>
    <w:basedOn w:val="a"/>
    <w:rsid w:val="004B2551"/>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ConsNormal">
    <w:name w:val="ConsNormal"/>
    <w:rsid w:val="004B2551"/>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styleId="21">
    <w:name w:val="Body Text 2"/>
    <w:basedOn w:val="a"/>
    <w:link w:val="22"/>
    <w:rsid w:val="004B2551"/>
    <w:pPr>
      <w:spacing w:after="120" w:line="480" w:lineRule="auto"/>
    </w:pPr>
    <w:rPr>
      <w:lang w:val="en-US" w:eastAsia="en-US"/>
    </w:rPr>
  </w:style>
  <w:style w:type="character" w:customStyle="1" w:styleId="22">
    <w:name w:val="Основной текст 2 Знак"/>
    <w:basedOn w:val="a0"/>
    <w:link w:val="21"/>
    <w:rsid w:val="004B2551"/>
    <w:rPr>
      <w:rFonts w:ascii="Times New Roman" w:eastAsia="Times New Roman" w:hAnsi="Times New Roman" w:cs="Times New Roman"/>
      <w:sz w:val="24"/>
      <w:szCs w:val="24"/>
      <w:lang w:val="en-US"/>
    </w:rPr>
  </w:style>
  <w:style w:type="paragraph" w:customStyle="1" w:styleId="af2">
    <w:name w:val="Основной"/>
    <w:basedOn w:val="a"/>
    <w:next w:val="af3"/>
    <w:autoRedefine/>
    <w:rsid w:val="004B2551"/>
    <w:pPr>
      <w:spacing w:line="360" w:lineRule="auto"/>
      <w:ind w:firstLine="709"/>
      <w:jc w:val="both"/>
    </w:pPr>
    <w:rPr>
      <w:sz w:val="28"/>
      <w:szCs w:val="28"/>
    </w:rPr>
  </w:style>
  <w:style w:type="paragraph" w:styleId="af3">
    <w:name w:val="Body Text First Indent"/>
    <w:basedOn w:val="ab"/>
    <w:link w:val="af4"/>
    <w:rsid w:val="004B2551"/>
    <w:pPr>
      <w:ind w:firstLine="210"/>
    </w:pPr>
  </w:style>
  <w:style w:type="character" w:customStyle="1" w:styleId="af4">
    <w:name w:val="Красная строка Знак"/>
    <w:basedOn w:val="ac"/>
    <w:link w:val="af3"/>
    <w:rsid w:val="004B2551"/>
  </w:style>
  <w:style w:type="character" w:customStyle="1" w:styleId="af5">
    <w:name w:val="Текст сноски Знак"/>
    <w:basedOn w:val="a0"/>
    <w:link w:val="af6"/>
    <w:semiHidden/>
    <w:rsid w:val="004B2551"/>
    <w:rPr>
      <w:rFonts w:ascii="Times New Roman" w:eastAsia="Times New Roman" w:hAnsi="Times New Roman" w:cs="Times New Roman"/>
      <w:sz w:val="20"/>
      <w:szCs w:val="20"/>
      <w:lang w:eastAsia="ru-RU"/>
    </w:rPr>
  </w:style>
  <w:style w:type="paragraph" w:styleId="af6">
    <w:name w:val="footnote text"/>
    <w:basedOn w:val="a"/>
    <w:link w:val="af5"/>
    <w:semiHidden/>
    <w:rsid w:val="004B2551"/>
    <w:rPr>
      <w:sz w:val="20"/>
      <w:szCs w:val="20"/>
    </w:rPr>
  </w:style>
  <w:style w:type="paragraph" w:customStyle="1" w:styleId="30127271">
    <w:name w:val="Заголовок 3 + Слева:  0 см Выступ:  127 см Справа:  271 см"/>
    <w:basedOn w:val="3"/>
    <w:rsid w:val="004B2551"/>
    <w:pPr>
      <w:ind w:left="720" w:hanging="720"/>
    </w:pPr>
    <w:rPr>
      <w:rFonts w:cs="Times New Roman"/>
      <w:szCs w:val="20"/>
      <w:lang w:val="ru-RU" w:eastAsia="ru-RU"/>
    </w:rPr>
  </w:style>
  <w:style w:type="paragraph" w:customStyle="1" w:styleId="ConsPlusNonformat">
    <w:name w:val="ConsPlusNonformat"/>
    <w:rsid w:val="004B255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3">
    <w:name w:val="Body Text Indent 2"/>
    <w:basedOn w:val="a"/>
    <w:link w:val="24"/>
    <w:rsid w:val="004B2551"/>
    <w:pPr>
      <w:spacing w:after="120" w:line="480" w:lineRule="auto"/>
      <w:ind w:left="283"/>
    </w:pPr>
  </w:style>
  <w:style w:type="character" w:customStyle="1" w:styleId="24">
    <w:name w:val="Основной текст с отступом 2 Знак"/>
    <w:basedOn w:val="a0"/>
    <w:link w:val="23"/>
    <w:rsid w:val="004B2551"/>
    <w:rPr>
      <w:rFonts w:ascii="Times New Roman" w:eastAsia="Times New Roman" w:hAnsi="Times New Roman" w:cs="Times New Roman"/>
      <w:sz w:val="24"/>
      <w:szCs w:val="24"/>
      <w:lang w:eastAsia="ru-RU"/>
    </w:rPr>
  </w:style>
  <w:style w:type="paragraph" w:styleId="31">
    <w:name w:val="Body Text Indent 3"/>
    <w:basedOn w:val="a"/>
    <w:link w:val="32"/>
    <w:rsid w:val="004B2551"/>
    <w:pPr>
      <w:spacing w:after="120"/>
      <w:ind w:left="283"/>
    </w:pPr>
    <w:rPr>
      <w:sz w:val="16"/>
      <w:szCs w:val="16"/>
    </w:rPr>
  </w:style>
  <w:style w:type="character" w:customStyle="1" w:styleId="32">
    <w:name w:val="Основной текст с отступом 3 Знак"/>
    <w:basedOn w:val="a0"/>
    <w:link w:val="31"/>
    <w:rsid w:val="004B2551"/>
    <w:rPr>
      <w:rFonts w:ascii="Times New Roman" w:eastAsia="Times New Roman" w:hAnsi="Times New Roman" w:cs="Times New Roman"/>
      <w:sz w:val="16"/>
      <w:szCs w:val="16"/>
      <w:lang w:eastAsia="ru-RU"/>
    </w:rPr>
  </w:style>
  <w:style w:type="paragraph" w:customStyle="1" w:styleId="S">
    <w:name w:val="S_Обычный жирный"/>
    <w:basedOn w:val="a"/>
    <w:qFormat/>
    <w:rsid w:val="003B6B02"/>
    <w:pPr>
      <w:ind w:firstLine="709"/>
      <w:jc w:val="both"/>
    </w:pPr>
    <w:rPr>
      <w:sz w:val="28"/>
    </w:rPr>
  </w:style>
  <w:style w:type="character" w:customStyle="1" w:styleId="ConsPlusNormal1">
    <w:name w:val="ConsPlusNormal1"/>
    <w:locked/>
    <w:rsid w:val="00870DF4"/>
    <w:rPr>
      <w:rFonts w:ascii="Arial" w:eastAsia="Times New Roman" w:hAnsi="Arial" w:cs="Arial"/>
      <w:sz w:val="20"/>
      <w:szCs w:val="20"/>
      <w:lang w:eastAsia="zh-CN"/>
    </w:rPr>
  </w:style>
  <w:style w:type="table" w:styleId="af7">
    <w:name w:val="Table Grid"/>
    <w:basedOn w:val="a1"/>
    <w:uiPriority w:val="39"/>
    <w:rsid w:val="00FF04E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97">
    <w:name w:val="xl97"/>
    <w:basedOn w:val="a"/>
    <w:rsid w:val="00FF04E2"/>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FF04E2"/>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FF04E2"/>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FF04E2"/>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FF04E2"/>
    <w:pPr>
      <w:pBdr>
        <w:top w:val="single" w:sz="4" w:space="0" w:color="auto"/>
        <w:left w:val="single" w:sz="4" w:space="0" w:color="auto"/>
        <w:bottom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2">
    <w:name w:val="xl102"/>
    <w:basedOn w:val="a"/>
    <w:rsid w:val="00FF04E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FF04E2"/>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04">
    <w:name w:val="xl104"/>
    <w:basedOn w:val="a"/>
    <w:rsid w:val="00FF04E2"/>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05">
    <w:name w:val="xl105"/>
    <w:basedOn w:val="a"/>
    <w:rsid w:val="00FF04E2"/>
    <w:pPr>
      <w:pBdr>
        <w:top w:val="single" w:sz="4" w:space="0" w:color="auto"/>
        <w:left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
    <w:rsid w:val="00FF04E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
    <w:rsid w:val="00FF04E2"/>
    <w:pPr>
      <w:pBdr>
        <w:top w:val="single" w:sz="4" w:space="0" w:color="auto"/>
        <w:bottom w:val="single" w:sz="4" w:space="0" w:color="auto"/>
        <w:right w:val="single" w:sz="4" w:space="0" w:color="auto"/>
      </w:pBdr>
      <w:spacing w:before="100" w:beforeAutospacing="1" w:after="100" w:afterAutospacing="1"/>
    </w:pPr>
    <w:rPr>
      <w:rFonts w:ascii="Arial" w:hAnsi="Arial" w:cs="Arial"/>
      <w:sz w:val="16"/>
      <w:szCs w:val="16"/>
    </w:rPr>
  </w:style>
  <w:style w:type="paragraph" w:customStyle="1" w:styleId="xl108">
    <w:name w:val="xl108"/>
    <w:basedOn w:val="a"/>
    <w:rsid w:val="00FF04E2"/>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
    <w:rsid w:val="00FF04E2"/>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
    <w:rsid w:val="00FF04E2"/>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
    <w:rsid w:val="00FF04E2"/>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
    <w:rsid w:val="00FF04E2"/>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3">
    <w:name w:val="xl113"/>
    <w:basedOn w:val="a"/>
    <w:rsid w:val="00FF04E2"/>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
    <w:rsid w:val="00FF04E2"/>
    <w:pPr>
      <w:pBdr>
        <w:top w:val="single" w:sz="4" w:space="0" w:color="auto"/>
        <w:left w:val="single" w:sz="4" w:space="0" w:color="auto"/>
        <w:bottom w:val="single" w:sz="8"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15">
    <w:name w:val="xl115"/>
    <w:basedOn w:val="a"/>
    <w:rsid w:val="00FF04E2"/>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
    <w:rsid w:val="00FF04E2"/>
    <w:pPr>
      <w:pBdr>
        <w:top w:val="single" w:sz="4" w:space="0" w:color="auto"/>
        <w:bottom w:val="single" w:sz="8" w:space="0" w:color="auto"/>
        <w:right w:val="single" w:sz="4" w:space="0" w:color="auto"/>
      </w:pBdr>
      <w:spacing w:before="100" w:beforeAutospacing="1" w:after="100" w:afterAutospacing="1"/>
    </w:pPr>
    <w:rPr>
      <w:rFonts w:ascii="Arial" w:hAnsi="Arial" w:cs="Arial"/>
      <w:sz w:val="16"/>
      <w:szCs w:val="16"/>
    </w:rPr>
  </w:style>
  <w:style w:type="paragraph" w:customStyle="1" w:styleId="xl117">
    <w:name w:val="xl117"/>
    <w:basedOn w:val="a"/>
    <w:rsid w:val="00FF04E2"/>
    <w:pPr>
      <w:pBdr>
        <w:top w:val="single" w:sz="4" w:space="0" w:color="auto"/>
        <w:left w:val="single" w:sz="4" w:space="0" w:color="auto"/>
        <w:bottom w:val="single" w:sz="8" w:space="0" w:color="auto"/>
        <w:right w:val="single" w:sz="4" w:space="0" w:color="auto"/>
      </w:pBdr>
      <w:spacing w:before="100" w:beforeAutospacing="1" w:after="100" w:afterAutospacing="1"/>
    </w:pPr>
    <w:rPr>
      <w:rFonts w:ascii="Arial" w:hAnsi="Arial" w:cs="Arial"/>
      <w:sz w:val="16"/>
      <w:szCs w:val="16"/>
    </w:rPr>
  </w:style>
  <w:style w:type="paragraph" w:customStyle="1" w:styleId="xl118">
    <w:name w:val="xl118"/>
    <w:basedOn w:val="a"/>
    <w:rsid w:val="00FF04E2"/>
    <w:pPr>
      <w:pBdr>
        <w:top w:val="single" w:sz="4" w:space="0" w:color="auto"/>
        <w:left w:val="single" w:sz="4" w:space="0" w:color="auto"/>
        <w:bottom w:val="single" w:sz="8" w:space="0" w:color="auto"/>
      </w:pBdr>
      <w:spacing w:before="100" w:beforeAutospacing="1" w:after="100" w:afterAutospacing="1"/>
    </w:pPr>
    <w:rPr>
      <w:rFonts w:ascii="Arial" w:hAnsi="Arial" w:cs="Arial"/>
      <w:sz w:val="16"/>
      <w:szCs w:val="16"/>
    </w:rPr>
  </w:style>
  <w:style w:type="paragraph" w:customStyle="1" w:styleId="xl119">
    <w:name w:val="xl119"/>
    <w:basedOn w:val="a"/>
    <w:rsid w:val="00FF04E2"/>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20">
    <w:name w:val="xl120"/>
    <w:basedOn w:val="a"/>
    <w:rsid w:val="00FF04E2"/>
    <w:pPr>
      <w:pBdr>
        <w:top w:val="single" w:sz="4" w:space="0" w:color="auto"/>
        <w:bottom w:val="single" w:sz="8" w:space="0" w:color="auto"/>
        <w:right w:val="single" w:sz="4" w:space="0" w:color="auto"/>
      </w:pBdr>
      <w:spacing w:before="100" w:beforeAutospacing="1" w:after="100" w:afterAutospacing="1"/>
    </w:pPr>
    <w:rPr>
      <w:rFonts w:ascii="Arial" w:hAnsi="Arial" w:cs="Arial"/>
      <w:sz w:val="16"/>
      <w:szCs w:val="16"/>
    </w:rPr>
  </w:style>
  <w:style w:type="paragraph" w:customStyle="1" w:styleId="xl121">
    <w:name w:val="xl121"/>
    <w:basedOn w:val="a"/>
    <w:rsid w:val="00FF04E2"/>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22">
    <w:name w:val="xl122"/>
    <w:basedOn w:val="a"/>
    <w:rsid w:val="00FF04E2"/>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23">
    <w:name w:val="xl123"/>
    <w:basedOn w:val="a"/>
    <w:rsid w:val="00FF04E2"/>
    <w:pPr>
      <w:spacing w:before="100" w:beforeAutospacing="1" w:after="100" w:afterAutospacing="1"/>
    </w:pPr>
    <w:rPr>
      <w:rFonts w:ascii="Arial" w:hAnsi="Arial" w:cs="Arial"/>
      <w:sz w:val="16"/>
      <w:szCs w:val="16"/>
    </w:rPr>
  </w:style>
  <w:style w:type="paragraph" w:customStyle="1" w:styleId="xl124">
    <w:name w:val="xl124"/>
    <w:basedOn w:val="a"/>
    <w:rsid w:val="00FF04E2"/>
    <w:pPr>
      <w:spacing w:before="100" w:beforeAutospacing="1" w:after="100" w:afterAutospacing="1"/>
    </w:pPr>
    <w:rPr>
      <w:rFonts w:ascii="Arial" w:hAnsi="Arial" w:cs="Arial"/>
      <w:sz w:val="16"/>
      <w:szCs w:val="16"/>
    </w:rPr>
  </w:style>
  <w:style w:type="paragraph" w:customStyle="1" w:styleId="xl125">
    <w:name w:val="xl125"/>
    <w:basedOn w:val="a"/>
    <w:rsid w:val="00FF04E2"/>
    <w:pPr>
      <w:spacing w:before="100" w:beforeAutospacing="1" w:after="100" w:afterAutospacing="1"/>
    </w:pPr>
    <w:rPr>
      <w:rFonts w:ascii="Arial" w:hAnsi="Arial" w:cs="Arial"/>
      <w:sz w:val="16"/>
      <w:szCs w:val="16"/>
    </w:rPr>
  </w:style>
  <w:style w:type="paragraph" w:customStyle="1" w:styleId="xl126">
    <w:name w:val="xl126"/>
    <w:basedOn w:val="a"/>
    <w:rsid w:val="00FF04E2"/>
    <w:pPr>
      <w:spacing w:before="100" w:beforeAutospacing="1" w:after="100" w:afterAutospacing="1"/>
    </w:pPr>
    <w:rPr>
      <w:rFonts w:ascii="Arial" w:hAnsi="Arial" w:cs="Arial"/>
    </w:rPr>
  </w:style>
  <w:style w:type="paragraph" w:customStyle="1" w:styleId="xl127">
    <w:name w:val="xl127"/>
    <w:basedOn w:val="a"/>
    <w:rsid w:val="00FF04E2"/>
    <w:pPr>
      <w:spacing w:before="100" w:beforeAutospacing="1" w:after="100" w:afterAutospacing="1"/>
    </w:pPr>
    <w:rPr>
      <w:rFonts w:ascii="Arial" w:hAnsi="Arial" w:cs="Arial"/>
      <w:sz w:val="16"/>
      <w:szCs w:val="16"/>
    </w:rPr>
  </w:style>
  <w:style w:type="character" w:styleId="af8">
    <w:name w:val="Strong"/>
    <w:basedOn w:val="a0"/>
    <w:uiPriority w:val="22"/>
    <w:qFormat/>
    <w:rsid w:val="003D09C1"/>
    <w:rPr>
      <w:b/>
      <w:bCs/>
    </w:rPr>
  </w:style>
  <w:style w:type="paragraph" w:customStyle="1" w:styleId="rtecenter">
    <w:name w:val="rtecenter"/>
    <w:basedOn w:val="a"/>
    <w:rsid w:val="00481811"/>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492646947">
      <w:bodyDiv w:val="1"/>
      <w:marLeft w:val="0"/>
      <w:marRight w:val="0"/>
      <w:marTop w:val="0"/>
      <w:marBottom w:val="0"/>
      <w:divBdr>
        <w:top w:val="none" w:sz="0" w:space="0" w:color="auto"/>
        <w:left w:val="none" w:sz="0" w:space="0" w:color="auto"/>
        <w:bottom w:val="none" w:sz="0" w:space="0" w:color="auto"/>
        <w:right w:val="none" w:sz="0" w:space="0" w:color="auto"/>
      </w:divBdr>
    </w:div>
    <w:div w:id="651251369">
      <w:bodyDiv w:val="1"/>
      <w:marLeft w:val="0"/>
      <w:marRight w:val="0"/>
      <w:marTop w:val="0"/>
      <w:marBottom w:val="0"/>
      <w:divBdr>
        <w:top w:val="none" w:sz="0" w:space="0" w:color="auto"/>
        <w:left w:val="none" w:sz="0" w:space="0" w:color="auto"/>
        <w:bottom w:val="none" w:sz="0" w:space="0" w:color="auto"/>
        <w:right w:val="none" w:sz="0" w:space="0" w:color="auto"/>
      </w:divBdr>
    </w:div>
    <w:div w:id="750002135">
      <w:bodyDiv w:val="1"/>
      <w:marLeft w:val="0"/>
      <w:marRight w:val="0"/>
      <w:marTop w:val="0"/>
      <w:marBottom w:val="0"/>
      <w:divBdr>
        <w:top w:val="none" w:sz="0" w:space="0" w:color="auto"/>
        <w:left w:val="none" w:sz="0" w:space="0" w:color="auto"/>
        <w:bottom w:val="none" w:sz="0" w:space="0" w:color="auto"/>
        <w:right w:val="none" w:sz="0" w:space="0" w:color="auto"/>
      </w:divBdr>
      <w:divsChild>
        <w:div w:id="1302155804">
          <w:marLeft w:val="0"/>
          <w:marRight w:val="0"/>
          <w:marTop w:val="0"/>
          <w:marBottom w:val="0"/>
          <w:divBdr>
            <w:top w:val="none" w:sz="0" w:space="0" w:color="auto"/>
            <w:left w:val="none" w:sz="0" w:space="0" w:color="auto"/>
            <w:bottom w:val="none" w:sz="0" w:space="0" w:color="auto"/>
            <w:right w:val="none" w:sz="0" w:space="0" w:color="auto"/>
          </w:divBdr>
          <w:divsChild>
            <w:div w:id="1862279846">
              <w:marLeft w:val="0"/>
              <w:marRight w:val="0"/>
              <w:marTop w:val="100"/>
              <w:marBottom w:val="100"/>
              <w:divBdr>
                <w:top w:val="none" w:sz="0" w:space="0" w:color="auto"/>
                <w:left w:val="none" w:sz="0" w:space="0" w:color="auto"/>
                <w:bottom w:val="none" w:sz="0" w:space="0" w:color="auto"/>
                <w:right w:val="none" w:sz="0" w:space="0" w:color="auto"/>
              </w:divBdr>
              <w:divsChild>
                <w:div w:id="95054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679708">
      <w:bodyDiv w:val="1"/>
      <w:marLeft w:val="0"/>
      <w:marRight w:val="0"/>
      <w:marTop w:val="0"/>
      <w:marBottom w:val="0"/>
      <w:divBdr>
        <w:top w:val="none" w:sz="0" w:space="0" w:color="auto"/>
        <w:left w:val="none" w:sz="0" w:space="0" w:color="auto"/>
        <w:bottom w:val="none" w:sz="0" w:space="0" w:color="auto"/>
        <w:right w:val="none" w:sz="0" w:space="0" w:color="auto"/>
      </w:divBdr>
    </w:div>
    <w:div w:id="803548762">
      <w:bodyDiv w:val="1"/>
      <w:marLeft w:val="0"/>
      <w:marRight w:val="0"/>
      <w:marTop w:val="0"/>
      <w:marBottom w:val="0"/>
      <w:divBdr>
        <w:top w:val="none" w:sz="0" w:space="0" w:color="auto"/>
        <w:left w:val="none" w:sz="0" w:space="0" w:color="auto"/>
        <w:bottom w:val="none" w:sz="0" w:space="0" w:color="auto"/>
        <w:right w:val="none" w:sz="0" w:space="0" w:color="auto"/>
      </w:divBdr>
      <w:divsChild>
        <w:div w:id="1125733667">
          <w:marLeft w:val="0"/>
          <w:marRight w:val="0"/>
          <w:marTop w:val="0"/>
          <w:marBottom w:val="0"/>
          <w:divBdr>
            <w:top w:val="none" w:sz="0" w:space="0" w:color="auto"/>
            <w:left w:val="none" w:sz="0" w:space="0" w:color="auto"/>
            <w:bottom w:val="none" w:sz="0" w:space="0" w:color="auto"/>
            <w:right w:val="none" w:sz="0" w:space="0" w:color="auto"/>
          </w:divBdr>
          <w:divsChild>
            <w:div w:id="1921673472">
              <w:marLeft w:val="0"/>
              <w:marRight w:val="0"/>
              <w:marTop w:val="100"/>
              <w:marBottom w:val="100"/>
              <w:divBdr>
                <w:top w:val="none" w:sz="0" w:space="0" w:color="auto"/>
                <w:left w:val="none" w:sz="0" w:space="0" w:color="auto"/>
                <w:bottom w:val="none" w:sz="0" w:space="0" w:color="auto"/>
                <w:right w:val="none" w:sz="0" w:space="0" w:color="auto"/>
              </w:divBdr>
              <w:divsChild>
                <w:div w:id="1116631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1894112">
      <w:bodyDiv w:val="1"/>
      <w:marLeft w:val="0"/>
      <w:marRight w:val="0"/>
      <w:marTop w:val="0"/>
      <w:marBottom w:val="0"/>
      <w:divBdr>
        <w:top w:val="none" w:sz="0" w:space="0" w:color="auto"/>
        <w:left w:val="none" w:sz="0" w:space="0" w:color="auto"/>
        <w:bottom w:val="none" w:sz="0" w:space="0" w:color="auto"/>
        <w:right w:val="none" w:sz="0" w:space="0" w:color="auto"/>
      </w:divBdr>
    </w:div>
    <w:div w:id="853305991">
      <w:bodyDiv w:val="1"/>
      <w:marLeft w:val="0"/>
      <w:marRight w:val="0"/>
      <w:marTop w:val="0"/>
      <w:marBottom w:val="0"/>
      <w:divBdr>
        <w:top w:val="none" w:sz="0" w:space="0" w:color="auto"/>
        <w:left w:val="none" w:sz="0" w:space="0" w:color="auto"/>
        <w:bottom w:val="none" w:sz="0" w:space="0" w:color="auto"/>
        <w:right w:val="none" w:sz="0" w:space="0" w:color="auto"/>
      </w:divBdr>
    </w:div>
    <w:div w:id="868835867">
      <w:bodyDiv w:val="1"/>
      <w:marLeft w:val="0"/>
      <w:marRight w:val="0"/>
      <w:marTop w:val="0"/>
      <w:marBottom w:val="0"/>
      <w:divBdr>
        <w:top w:val="none" w:sz="0" w:space="0" w:color="auto"/>
        <w:left w:val="none" w:sz="0" w:space="0" w:color="auto"/>
        <w:bottom w:val="none" w:sz="0" w:space="0" w:color="auto"/>
        <w:right w:val="none" w:sz="0" w:space="0" w:color="auto"/>
      </w:divBdr>
      <w:divsChild>
        <w:div w:id="2083941011">
          <w:marLeft w:val="0"/>
          <w:marRight w:val="0"/>
          <w:marTop w:val="0"/>
          <w:marBottom w:val="0"/>
          <w:divBdr>
            <w:top w:val="none" w:sz="0" w:space="0" w:color="auto"/>
            <w:left w:val="none" w:sz="0" w:space="0" w:color="auto"/>
            <w:bottom w:val="none" w:sz="0" w:space="0" w:color="auto"/>
            <w:right w:val="none" w:sz="0" w:space="0" w:color="auto"/>
          </w:divBdr>
          <w:divsChild>
            <w:div w:id="1944796257">
              <w:marLeft w:val="0"/>
              <w:marRight w:val="0"/>
              <w:marTop w:val="100"/>
              <w:marBottom w:val="100"/>
              <w:divBdr>
                <w:top w:val="none" w:sz="0" w:space="0" w:color="auto"/>
                <w:left w:val="none" w:sz="0" w:space="0" w:color="auto"/>
                <w:bottom w:val="none" w:sz="0" w:space="0" w:color="auto"/>
                <w:right w:val="none" w:sz="0" w:space="0" w:color="auto"/>
              </w:divBdr>
              <w:divsChild>
                <w:div w:id="592011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3092596">
      <w:bodyDiv w:val="1"/>
      <w:marLeft w:val="0"/>
      <w:marRight w:val="0"/>
      <w:marTop w:val="0"/>
      <w:marBottom w:val="0"/>
      <w:divBdr>
        <w:top w:val="none" w:sz="0" w:space="0" w:color="auto"/>
        <w:left w:val="none" w:sz="0" w:space="0" w:color="auto"/>
        <w:bottom w:val="none" w:sz="0" w:space="0" w:color="auto"/>
        <w:right w:val="none" w:sz="0" w:space="0" w:color="auto"/>
      </w:divBdr>
    </w:div>
    <w:div w:id="1230727596">
      <w:bodyDiv w:val="1"/>
      <w:marLeft w:val="0"/>
      <w:marRight w:val="0"/>
      <w:marTop w:val="0"/>
      <w:marBottom w:val="0"/>
      <w:divBdr>
        <w:top w:val="none" w:sz="0" w:space="0" w:color="auto"/>
        <w:left w:val="none" w:sz="0" w:space="0" w:color="auto"/>
        <w:bottom w:val="none" w:sz="0" w:space="0" w:color="auto"/>
        <w:right w:val="none" w:sz="0" w:space="0" w:color="auto"/>
      </w:divBdr>
      <w:divsChild>
        <w:div w:id="324672002">
          <w:marLeft w:val="0"/>
          <w:marRight w:val="0"/>
          <w:marTop w:val="0"/>
          <w:marBottom w:val="0"/>
          <w:divBdr>
            <w:top w:val="none" w:sz="0" w:space="0" w:color="auto"/>
            <w:left w:val="none" w:sz="0" w:space="0" w:color="auto"/>
            <w:bottom w:val="none" w:sz="0" w:space="0" w:color="auto"/>
            <w:right w:val="none" w:sz="0" w:space="0" w:color="auto"/>
          </w:divBdr>
          <w:divsChild>
            <w:div w:id="733239172">
              <w:marLeft w:val="0"/>
              <w:marRight w:val="0"/>
              <w:marTop w:val="100"/>
              <w:marBottom w:val="100"/>
              <w:divBdr>
                <w:top w:val="none" w:sz="0" w:space="0" w:color="auto"/>
                <w:left w:val="none" w:sz="0" w:space="0" w:color="auto"/>
                <w:bottom w:val="none" w:sz="0" w:space="0" w:color="auto"/>
                <w:right w:val="none" w:sz="0" w:space="0" w:color="auto"/>
              </w:divBdr>
              <w:divsChild>
                <w:div w:id="84255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506132">
      <w:bodyDiv w:val="1"/>
      <w:marLeft w:val="0"/>
      <w:marRight w:val="0"/>
      <w:marTop w:val="0"/>
      <w:marBottom w:val="0"/>
      <w:divBdr>
        <w:top w:val="none" w:sz="0" w:space="0" w:color="auto"/>
        <w:left w:val="none" w:sz="0" w:space="0" w:color="auto"/>
        <w:bottom w:val="none" w:sz="0" w:space="0" w:color="auto"/>
        <w:right w:val="none" w:sz="0" w:space="0" w:color="auto"/>
      </w:divBdr>
      <w:divsChild>
        <w:div w:id="384453913">
          <w:marLeft w:val="0"/>
          <w:marRight w:val="0"/>
          <w:marTop w:val="0"/>
          <w:marBottom w:val="0"/>
          <w:divBdr>
            <w:top w:val="none" w:sz="0" w:space="0" w:color="auto"/>
            <w:left w:val="none" w:sz="0" w:space="0" w:color="auto"/>
            <w:bottom w:val="none" w:sz="0" w:space="0" w:color="auto"/>
            <w:right w:val="none" w:sz="0" w:space="0" w:color="auto"/>
          </w:divBdr>
          <w:divsChild>
            <w:div w:id="1476022358">
              <w:marLeft w:val="0"/>
              <w:marRight w:val="0"/>
              <w:marTop w:val="100"/>
              <w:marBottom w:val="100"/>
              <w:divBdr>
                <w:top w:val="none" w:sz="0" w:space="0" w:color="auto"/>
                <w:left w:val="none" w:sz="0" w:space="0" w:color="auto"/>
                <w:bottom w:val="none" w:sz="0" w:space="0" w:color="auto"/>
                <w:right w:val="none" w:sz="0" w:space="0" w:color="auto"/>
              </w:divBdr>
              <w:divsChild>
                <w:div w:id="1124151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8169814">
      <w:bodyDiv w:val="1"/>
      <w:marLeft w:val="0"/>
      <w:marRight w:val="0"/>
      <w:marTop w:val="0"/>
      <w:marBottom w:val="0"/>
      <w:divBdr>
        <w:top w:val="none" w:sz="0" w:space="0" w:color="auto"/>
        <w:left w:val="none" w:sz="0" w:space="0" w:color="auto"/>
        <w:bottom w:val="none" w:sz="0" w:space="0" w:color="auto"/>
        <w:right w:val="none" w:sz="0" w:space="0" w:color="auto"/>
      </w:divBdr>
    </w:div>
    <w:div w:id="1982270015">
      <w:bodyDiv w:val="1"/>
      <w:marLeft w:val="0"/>
      <w:marRight w:val="0"/>
      <w:marTop w:val="0"/>
      <w:marBottom w:val="0"/>
      <w:divBdr>
        <w:top w:val="none" w:sz="0" w:space="0" w:color="auto"/>
        <w:left w:val="none" w:sz="0" w:space="0" w:color="auto"/>
        <w:bottom w:val="none" w:sz="0" w:space="0" w:color="auto"/>
        <w:right w:val="none" w:sz="0" w:space="0" w:color="auto"/>
      </w:divBdr>
    </w:div>
    <w:div w:id="2015259674">
      <w:bodyDiv w:val="1"/>
      <w:marLeft w:val="0"/>
      <w:marRight w:val="0"/>
      <w:marTop w:val="0"/>
      <w:marBottom w:val="0"/>
      <w:divBdr>
        <w:top w:val="none" w:sz="0" w:space="0" w:color="auto"/>
        <w:left w:val="none" w:sz="0" w:space="0" w:color="auto"/>
        <w:bottom w:val="none" w:sz="0" w:space="0" w:color="auto"/>
        <w:right w:val="none" w:sz="0" w:space="0" w:color="auto"/>
      </w:divBdr>
      <w:divsChild>
        <w:div w:id="1541669868">
          <w:marLeft w:val="0"/>
          <w:marRight w:val="0"/>
          <w:marTop w:val="0"/>
          <w:marBottom w:val="0"/>
          <w:divBdr>
            <w:top w:val="none" w:sz="0" w:space="0" w:color="auto"/>
            <w:left w:val="none" w:sz="0" w:space="0" w:color="auto"/>
            <w:bottom w:val="none" w:sz="0" w:space="0" w:color="auto"/>
            <w:right w:val="none" w:sz="0" w:space="0" w:color="auto"/>
          </w:divBdr>
          <w:divsChild>
            <w:div w:id="695891775">
              <w:marLeft w:val="0"/>
              <w:marRight w:val="0"/>
              <w:marTop w:val="100"/>
              <w:marBottom w:val="100"/>
              <w:divBdr>
                <w:top w:val="none" w:sz="0" w:space="0" w:color="auto"/>
                <w:left w:val="none" w:sz="0" w:space="0" w:color="auto"/>
                <w:bottom w:val="none" w:sz="0" w:space="0" w:color="auto"/>
                <w:right w:val="none" w:sz="0" w:space="0" w:color="auto"/>
              </w:divBdr>
              <w:divsChild>
                <w:div w:id="20194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280400">
      <w:bodyDiv w:val="1"/>
      <w:marLeft w:val="0"/>
      <w:marRight w:val="0"/>
      <w:marTop w:val="0"/>
      <w:marBottom w:val="0"/>
      <w:divBdr>
        <w:top w:val="none" w:sz="0" w:space="0" w:color="auto"/>
        <w:left w:val="none" w:sz="0" w:space="0" w:color="auto"/>
        <w:bottom w:val="none" w:sz="0" w:space="0" w:color="auto"/>
        <w:right w:val="none" w:sz="0" w:space="0" w:color="auto"/>
      </w:divBdr>
      <w:divsChild>
        <w:div w:id="1474175038">
          <w:marLeft w:val="0"/>
          <w:marRight w:val="0"/>
          <w:marTop w:val="0"/>
          <w:marBottom w:val="0"/>
          <w:divBdr>
            <w:top w:val="none" w:sz="0" w:space="0" w:color="auto"/>
            <w:left w:val="none" w:sz="0" w:space="0" w:color="auto"/>
            <w:bottom w:val="none" w:sz="0" w:space="0" w:color="auto"/>
            <w:right w:val="none" w:sz="0" w:space="0" w:color="auto"/>
          </w:divBdr>
          <w:divsChild>
            <w:div w:id="1792939175">
              <w:marLeft w:val="0"/>
              <w:marRight w:val="0"/>
              <w:marTop w:val="100"/>
              <w:marBottom w:val="100"/>
              <w:divBdr>
                <w:top w:val="none" w:sz="0" w:space="0" w:color="auto"/>
                <w:left w:val="none" w:sz="0" w:space="0" w:color="auto"/>
                <w:bottom w:val="none" w:sz="0" w:space="0" w:color="auto"/>
                <w:right w:val="none" w:sz="0" w:space="0" w:color="auto"/>
              </w:divBdr>
              <w:divsChild>
                <w:div w:id="189963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onsultant.ru/document/cons_doc_LAW_422308/45bd8cfcd2ff377cae2885eec24b82519a9ce377/" TargetMode="External"/><Relationship Id="rId18" Type="http://schemas.openxmlformats.org/officeDocument/2006/relationships/hyperlink" Target="consultantplus://offline/ref=5F7F626B819725DAEDF8D662C656DC1E4CE72314902B88ADDF57537989AD06FA38C4F9619CC8A7C2805B23E0lAS2I" TargetMode="External"/><Relationship Id="rId26" Type="http://schemas.openxmlformats.org/officeDocument/2006/relationships/hyperlink" Target="consultantplus://offline/ref=A2787EE4E6ABC20B4F79024D58F42C7E97441459B76545EDE5730C4EFD07192E2E14B7A76CFA103353E673CB28C9D9763987F99B80ECI2F" TargetMode="External"/><Relationship Id="rId39" Type="http://schemas.openxmlformats.org/officeDocument/2006/relationships/hyperlink" Target="https://xn--80ajghhoc2aj1c8b.xn--p1ai/lectures/vebinary/?ELEMENT_ID=403570" TargetMode="External"/><Relationship Id="rId21" Type="http://schemas.openxmlformats.org/officeDocument/2006/relationships/hyperlink" Target="consultantplus://offline/ref=5A66D33C0DBA208D7200D3CF756395C28AAAE19D84F8CB64D00437B73AA171EB0C86E46CF2ADE86C41B0B0F5A1iFiAF" TargetMode="External"/><Relationship Id="rId34" Type="http://schemas.openxmlformats.org/officeDocument/2006/relationships/hyperlink" Target="https://xn--80ajghhoc2aj1c8b.xn--p1ai/lectures/vebinary/?ELEMENT_ID=403544" TargetMode="External"/><Relationship Id="rId42" Type="http://schemas.openxmlformats.org/officeDocument/2006/relationships/hyperlink" Target="https://xn--80ajghhoc2aj1c8b.xn--p1ai/" TargetMode="External"/><Relationship Id="rId47" Type="http://schemas.openxmlformats.org/officeDocument/2006/relationships/hyperlink" Target="https://xn--80ajghhoc2aj1c8b.xn--p1ai/lectures/vebinary/?ELEMENT_ID=403321" TargetMode="External"/><Relationship Id="rId50" Type="http://schemas.openxmlformats.org/officeDocument/2006/relationships/hyperlink" Target="https://xn--80ajghhoc2aj1c8b.xn--p1ai/lectures/vebinary/?ELEMENT_ID=403610" TargetMode="External"/><Relationship Id="rId55" Type="http://schemas.openxmlformats.org/officeDocument/2006/relationships/image" Target="media/image2.jpeg"/><Relationship Id="rId63" Type="http://schemas.openxmlformats.org/officeDocument/2006/relationships/theme" Target="theme/theme1.xml"/><Relationship Id="rId7" Type="http://schemas.openxmlformats.org/officeDocument/2006/relationships/hyperlink" Target="../../../../../../../../AppData/Local/Temp/Rar$DI12.136/Par16" TargetMode="External"/><Relationship Id="rId2" Type="http://schemas.openxmlformats.org/officeDocument/2006/relationships/styles" Target="styles.xml"/><Relationship Id="rId16" Type="http://schemas.openxmlformats.org/officeDocument/2006/relationships/hyperlink" Target="consultantplus://offline/ref=5A66D33C0DBA208D7200D3CF756395C28AAAE19D84F8CB64D00437B73AA171EB1E86BC60F0A8F76E47A5E6A4E7AE552BC3AA58269981413Fi7i2F" TargetMode="External"/><Relationship Id="rId20" Type="http://schemas.openxmlformats.org/officeDocument/2006/relationships/hyperlink" Target="consultantplus://offline/ref=33958C0C4F92AEF724255CB3AB06F2E983B9F2DF400BDD13B5A286719BF4CF2A38EEFE764232E7622A551C3B998D21E6FED8FF4A80C2CAE3NDV3I" TargetMode="External"/><Relationship Id="rId29" Type="http://schemas.openxmlformats.org/officeDocument/2006/relationships/hyperlink" Target="consultantplus://offline/ref=5A66D33C0DBA208D7200D3D9760FCBCB80A4BA9982FCC6368B5831E065F177BE5EC6BA35B3EFFB6D42AEB2F6A0F00C7881E15527819D413E6DF6F8EAi9i6F" TargetMode="External"/><Relationship Id="rId41" Type="http://schemas.openxmlformats.org/officeDocument/2006/relationships/hyperlink" Target="https://xn--80ajghhoc2aj1c8b.xn--p1ai/lectures/vebinary/?ELEMENT_ID=403548" TargetMode="External"/><Relationship Id="rId54" Type="http://schemas.openxmlformats.org/officeDocument/2006/relationships/hyperlink" Target="https://xn--80ajghhoc2aj1c8b.xn--p1ai/lectures/vebinary/?ELEMENT_ID=403325" TargetMode="External"/><Relationship Id="rId6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onsultant.ru/document/cons_doc_LAW_422308/45bd8cfcd2ff377cae2885eec24b82519a9ce377/" TargetMode="External"/><Relationship Id="rId24" Type="http://schemas.openxmlformats.org/officeDocument/2006/relationships/hyperlink" Target="consultantplus://offline/ref=5A66D33C0DBA208D7200D3CF756395C28AAAE19D84F8CB64D00437B73AA171EB0C86E46CF2ADE86C41B0B0F5A1iFiAF" TargetMode="External"/><Relationship Id="rId32" Type="http://schemas.openxmlformats.org/officeDocument/2006/relationships/image" Target="media/image1.jpeg"/><Relationship Id="rId37" Type="http://schemas.openxmlformats.org/officeDocument/2006/relationships/hyperlink" Target="https://www.furweek.ru/" TargetMode="External"/><Relationship Id="rId40" Type="http://schemas.openxmlformats.org/officeDocument/2006/relationships/hyperlink" Target="https://xn--80ajghhoc2aj1c8b.xn--p1ai/lectures/vebinary/?ELEMENT_ID=403317" TargetMode="External"/><Relationship Id="rId45" Type="http://schemas.openxmlformats.org/officeDocument/2006/relationships/hyperlink" Target="https://xn--80ajghhoc2aj1c8b.xn--p1ai/lectures/vebinary/?ELEMENT_ID=403574" TargetMode="External"/><Relationship Id="rId53" Type="http://schemas.openxmlformats.org/officeDocument/2006/relationships/hyperlink" Target="https://xn--80ajghhoc2aj1c8b.xn--p1ai/lectures/vebinary/?ELEMENT_ID=403632" TargetMode="External"/><Relationship Id="rId58"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hyperlink" Target="consultantplus://offline/ref=5A66D33C0DBA208D7200D3CF756395C28AAAE19D84F8CB64D00437B73AA171EB1E86BC69F1ABFD3813EAE7F8A1FD4629C6AA5A2585i8i2F" TargetMode="External"/><Relationship Id="rId23" Type="http://schemas.openxmlformats.org/officeDocument/2006/relationships/hyperlink" Target="consultantplus://offline/ref=5A66D33C0DBA208D7200D3CF756395C28AAAE19D84F8CB64D00437B73AA171EB0C86E46CF2ADE86C41B0B0F5A1iFiAF" TargetMode="External"/><Relationship Id="rId28" Type="http://schemas.openxmlformats.org/officeDocument/2006/relationships/hyperlink" Target="consultantplus://offline/main?base=RLAW049;n=43713;fld=134;dst=100733" TargetMode="External"/><Relationship Id="rId36" Type="http://schemas.openxmlformats.org/officeDocument/2006/relationships/hyperlink" Target="https://xn--80ajghhoc2aj1c8b.xn--p1ai/lectures/vebinary/?ELEMENT_ID=403530" TargetMode="External"/><Relationship Id="rId49" Type="http://schemas.openxmlformats.org/officeDocument/2006/relationships/hyperlink" Target="https://events.pharmpro.pro/forum-2023" TargetMode="External"/><Relationship Id="rId57" Type="http://schemas.openxmlformats.org/officeDocument/2006/relationships/hyperlink" Target="http://publication.pravo.gov.ru/Document/View/0001202304140046" TargetMode="External"/><Relationship Id="rId61" Type="http://schemas.openxmlformats.org/officeDocument/2006/relationships/hyperlink" Target="http://%D0%B0g%D0%B3%D0%BE@xn--i-nso-3vew.ru/" TargetMode="External"/><Relationship Id="rId10" Type="http://schemas.openxmlformats.org/officeDocument/2006/relationships/hyperlink" Target="https://www.consultant.ru/document/cons_doc_LAW_422308/93dc5f4858a59894b1814a1cce46649e80ef3953/" TargetMode="External"/><Relationship Id="rId19" Type="http://schemas.openxmlformats.org/officeDocument/2006/relationships/hyperlink" Target="consultantplus://offline/ref=5F7F626B819725DAEDF8D662C656DC1E48E122179729D5A7D70E5F7B8EA259FF3FD5F9619ED6A7C69C5277B3E7DB046840417E7A1438E12Fl4S5I" TargetMode="External"/><Relationship Id="rId31" Type="http://schemas.openxmlformats.org/officeDocument/2006/relationships/header" Target="header1.xml"/><Relationship Id="rId44" Type="http://schemas.openxmlformats.org/officeDocument/2006/relationships/hyperlink" Target="https://xn--80ajghhoc2aj1c8b.xn--p1ai/lectures/vebinary/?ELEMENT_ID=403618" TargetMode="External"/><Relationship Id="rId52" Type="http://schemas.openxmlformats.org/officeDocument/2006/relationships/hyperlink" Target="https://xn--80ajghhoc2aj1c8b.xn--p1ai/lectures/vebinary/?ELEMENT_ID=403552" TargetMode="External"/><Relationship Id="rId60" Type="http://schemas.openxmlformats.org/officeDocument/2006/relationships/hyperlink" Target="http://mcx.nso.xn--u-etb/news/5505" TargetMode="External"/><Relationship Id="rId4" Type="http://schemas.openxmlformats.org/officeDocument/2006/relationships/webSettings" Target="webSettings.xml"/><Relationship Id="rId9" Type="http://schemas.openxmlformats.org/officeDocument/2006/relationships/hyperlink" Target="https://www.consultant.ru/document/cons_doc_LAW_422308/45bd8cfcd2ff377cae2885eec24b82519a9ce377/" TargetMode="External"/><Relationship Id="rId14" Type="http://schemas.openxmlformats.org/officeDocument/2006/relationships/hyperlink" Target="consultantplus://offline/ref=5A66D33C0DBA208D7200D3CF756395C28BA7E39188A99C66815139B232F12BFB08CFB367EEABF57240AEB0iFi4F" TargetMode="External"/><Relationship Id="rId22" Type="http://schemas.openxmlformats.org/officeDocument/2006/relationships/hyperlink" Target="consultantplus://offline/ref=5A66D33C0DBA208D7200D3CF756395C28AAAE19D84F8CB64D00437B73AA171EB0C86E46CF2ADE86C41B0B0F5A1iFiAF" TargetMode="External"/><Relationship Id="rId27" Type="http://schemas.openxmlformats.org/officeDocument/2006/relationships/hyperlink" Target="consultantplus://offline/ref=5A66D33C0DBA208D7200D3CF756395C28AAAE19D84F8CB64D00437B73AA171EB0C86E46CF2ADE86C41B0B0F5A1iFiAF" TargetMode="External"/><Relationship Id="rId30" Type="http://schemas.openxmlformats.org/officeDocument/2006/relationships/hyperlink" Target="consultantplus://offline/ref=5A66D33C0DBA208D7200D3CF756395C28AAAE19D84F8CB64D00437B73AA171EB0C86E46CF2ADE86C41B0B0F5A1iFiAF" TargetMode="External"/><Relationship Id="rId35" Type="http://schemas.openxmlformats.org/officeDocument/2006/relationships/hyperlink" Target="https://xn--80ajghhoc2aj1c8b.xn--p1ai/lectures/vebinary/?ELEMENT_ID=403628" TargetMode="External"/><Relationship Id="rId43" Type="http://schemas.openxmlformats.org/officeDocument/2006/relationships/hyperlink" Target="https://xn--80ajghhoc2aj1c8b.xn--p1ai/lectures/vebinary/?ELEMENT_ID=403556" TargetMode="External"/><Relationship Id="rId48" Type="http://schemas.openxmlformats.org/officeDocument/2006/relationships/hyperlink" Target="https://xn--80ajghhoc2aj1c8b.xn--p1ai/" TargetMode="External"/><Relationship Id="rId56" Type="http://schemas.openxmlformats.org/officeDocument/2006/relationships/hyperlink" Target="http://www.mrg54.ru/" TargetMode="External"/><Relationship Id="rId8" Type="http://schemas.openxmlformats.org/officeDocument/2006/relationships/hyperlink" Target="https://www.consultant.ru/document/cons_doc_LAW_422308/93dc5f4858a59894b1814a1cce46649e80ef3953/" TargetMode="External"/><Relationship Id="rId51" Type="http://schemas.openxmlformats.org/officeDocument/2006/relationships/hyperlink" Target="https://xn--80ajghhoc2aj1c8b.xn--p1ai/lectures/vebinary/?ELEMENT_ID=403534" TargetMode="External"/><Relationship Id="rId3" Type="http://schemas.openxmlformats.org/officeDocument/2006/relationships/settings" Target="settings.xml"/><Relationship Id="rId12" Type="http://schemas.openxmlformats.org/officeDocument/2006/relationships/hyperlink" Target="https://www.consultant.ru/document/cons_doc_LAW_422308/93dc5f4858a59894b1814a1cce46649e80ef3953/" TargetMode="External"/><Relationship Id="rId17" Type="http://schemas.openxmlformats.org/officeDocument/2006/relationships/hyperlink" Target="consultantplus://offline/ref=5A66D33C0DBA208D7200D3CF756395C28AAAE19D84F8CB64D00437B73AA171EB1E86BC60F0A8F76E47A5E6A4E7AE552BC3AA58269981413Fi7i2F" TargetMode="External"/><Relationship Id="rId25" Type="http://schemas.openxmlformats.org/officeDocument/2006/relationships/hyperlink" Target="consultantplus://offline/ref=5A66D33C0DBA208D7200D3CF756395C28AAAE19D84F8CB64D00437B73AA171EB1E86BC65F9A9F36716FFF6A0AEF95E37C5B746278781i4i0F" TargetMode="External"/><Relationship Id="rId33" Type="http://schemas.openxmlformats.org/officeDocument/2006/relationships/hyperlink" Target="https://xn--80ajghhoc2aj1c8b.xn--p1ai/lectures/vebinary/?ELEMENT_ID=403606" TargetMode="External"/><Relationship Id="rId38" Type="http://schemas.openxmlformats.org/officeDocument/2006/relationships/hyperlink" Target="https://russland.ahk.de/ru/" TargetMode="External"/><Relationship Id="rId46" Type="http://schemas.openxmlformats.org/officeDocument/2006/relationships/hyperlink" Target="https://xn--80ajghhoc2aj1c8b.xn--p1ai/lectures/vebinary/?ELEMENT_ID=403602" TargetMode="External"/><Relationship Id="rId59" Type="http://schemas.openxmlformats.org/officeDocument/2006/relationships/hyperlink" Target="http://mcx.nso.xn--u-etb/news/55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138</Pages>
  <Words>40866</Words>
  <Characters>232939</Characters>
  <Application>Microsoft Office Word</Application>
  <DocSecurity>0</DocSecurity>
  <Lines>1941</Lines>
  <Paragraphs>546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273259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9</cp:revision>
  <dcterms:created xsi:type="dcterms:W3CDTF">2023-05-10T06:26:00Z</dcterms:created>
  <dcterms:modified xsi:type="dcterms:W3CDTF">2023-05-10T07:16:00Z</dcterms:modified>
</cp:coreProperties>
</file>