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99" w:rsidRDefault="008D3527" w:rsidP="008D3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ПРОКУДСКОГО СЕЛЬСОВЕТА</w:t>
      </w:r>
    </w:p>
    <w:p w:rsidR="002E5C4E" w:rsidRDefault="002E5C4E" w:rsidP="008D3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2E5C4E" w:rsidRDefault="002E5C4E" w:rsidP="008D3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C4E" w:rsidRDefault="002E6764" w:rsidP="008D3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2E5C4E">
        <w:rPr>
          <w:rFonts w:ascii="Times New Roman" w:hAnsi="Times New Roman" w:cs="Times New Roman"/>
          <w:b/>
          <w:sz w:val="28"/>
          <w:szCs w:val="28"/>
        </w:rPr>
        <w:t>Е</w:t>
      </w:r>
    </w:p>
    <w:p w:rsidR="002E5C4E" w:rsidRDefault="002E5C4E" w:rsidP="008D35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C4E" w:rsidRDefault="00C87393" w:rsidP="008D3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09.04.2014 № 67</w:t>
      </w:r>
    </w:p>
    <w:p w:rsidR="002E5C4E" w:rsidRDefault="002E5C4E" w:rsidP="008D3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BA5" w:rsidRDefault="00C87393" w:rsidP="008D3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01.02.2012 № 08 «</w:t>
      </w:r>
      <w:r w:rsidR="00351328">
        <w:rPr>
          <w:rFonts w:ascii="Times New Roman" w:hAnsi="Times New Roman" w:cs="Times New Roman"/>
          <w:sz w:val="28"/>
          <w:szCs w:val="28"/>
        </w:rPr>
        <w:t>Об утверждении а</w:t>
      </w:r>
      <w:r w:rsidR="002E5C4E">
        <w:rPr>
          <w:rFonts w:ascii="Times New Roman" w:hAnsi="Times New Roman" w:cs="Times New Roman"/>
          <w:sz w:val="28"/>
          <w:szCs w:val="28"/>
        </w:rPr>
        <w:t>дминистративного регламента провед</w:t>
      </w:r>
      <w:r w:rsidR="006070FD">
        <w:rPr>
          <w:rFonts w:ascii="Times New Roman" w:hAnsi="Times New Roman" w:cs="Times New Roman"/>
          <w:sz w:val="28"/>
          <w:szCs w:val="28"/>
        </w:rPr>
        <w:t xml:space="preserve">ения проверок при осуществлении </w:t>
      </w:r>
      <w:r w:rsidR="002E5C4E">
        <w:rPr>
          <w:rFonts w:ascii="Times New Roman" w:hAnsi="Times New Roman" w:cs="Times New Roman"/>
          <w:sz w:val="28"/>
          <w:szCs w:val="28"/>
        </w:rPr>
        <w:t>муниципального контроля  на те</w:t>
      </w:r>
      <w:r w:rsidR="006070FD">
        <w:rPr>
          <w:rFonts w:ascii="Times New Roman" w:hAnsi="Times New Roman" w:cs="Times New Roman"/>
          <w:sz w:val="28"/>
          <w:szCs w:val="28"/>
        </w:rPr>
        <w:t>рритории Прокудского сельсовета</w:t>
      </w:r>
    </w:p>
    <w:p w:rsidR="002E5C4E" w:rsidRDefault="002E5C4E" w:rsidP="008D3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C87393">
        <w:rPr>
          <w:rFonts w:ascii="Times New Roman" w:hAnsi="Times New Roman" w:cs="Times New Roman"/>
          <w:sz w:val="28"/>
          <w:szCs w:val="28"/>
        </w:rPr>
        <w:t>»</w:t>
      </w:r>
    </w:p>
    <w:p w:rsidR="002E5C4E" w:rsidRDefault="002E5C4E" w:rsidP="008D3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328" w:rsidRPr="00A15774" w:rsidRDefault="00351328" w:rsidP="00351328">
      <w:pPr>
        <w:ind w:firstLine="720"/>
        <w:jc w:val="both"/>
        <w:rPr>
          <w:sz w:val="28"/>
          <w:szCs w:val="28"/>
        </w:rPr>
      </w:pPr>
      <w:r w:rsidRPr="00A15774">
        <w:rPr>
          <w:sz w:val="28"/>
          <w:szCs w:val="28"/>
        </w:rPr>
        <w:t xml:space="preserve">В </w:t>
      </w:r>
      <w:r w:rsidR="005E0FCA">
        <w:rPr>
          <w:sz w:val="28"/>
          <w:szCs w:val="28"/>
        </w:rPr>
        <w:t xml:space="preserve">соответствии с </w:t>
      </w:r>
      <w:r w:rsidR="002E6764">
        <w:rPr>
          <w:sz w:val="28"/>
          <w:szCs w:val="28"/>
        </w:rPr>
        <w:t>положением части 6 статьи 11</w:t>
      </w:r>
      <w:r w:rsidR="005E0FCA">
        <w:rPr>
          <w:sz w:val="28"/>
          <w:szCs w:val="28"/>
        </w:rPr>
        <w:t>Федеральн</w:t>
      </w:r>
      <w:r w:rsidR="002E6764">
        <w:rPr>
          <w:sz w:val="28"/>
          <w:szCs w:val="28"/>
        </w:rPr>
        <w:t>ого</w:t>
      </w:r>
      <w:r w:rsidR="005E0FCA">
        <w:rPr>
          <w:sz w:val="28"/>
          <w:szCs w:val="28"/>
        </w:rPr>
        <w:t xml:space="preserve"> закон</w:t>
      </w:r>
      <w:r w:rsidR="002E6764">
        <w:rPr>
          <w:sz w:val="28"/>
          <w:szCs w:val="28"/>
        </w:rPr>
        <w:t>а</w:t>
      </w:r>
      <w:r>
        <w:rPr>
          <w:sz w:val="28"/>
          <w:szCs w:val="28"/>
        </w:rPr>
        <w:t xml:space="preserve"> от</w:t>
      </w:r>
      <w:r w:rsidR="006070FD">
        <w:rPr>
          <w:sz w:val="28"/>
          <w:szCs w:val="28"/>
        </w:rPr>
        <w:t> </w:t>
      </w:r>
      <w:r>
        <w:rPr>
          <w:sz w:val="28"/>
          <w:szCs w:val="28"/>
        </w:rPr>
        <w:t>26.12.2008 № 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</w:t>
      </w:r>
      <w:r w:rsidR="00053738">
        <w:rPr>
          <w:sz w:val="28"/>
          <w:szCs w:val="28"/>
        </w:rPr>
        <w:t>,</w:t>
      </w:r>
      <w:r w:rsidR="005E0FCA">
        <w:rPr>
          <w:sz w:val="28"/>
          <w:szCs w:val="28"/>
        </w:rPr>
        <w:t xml:space="preserve"> в редакции Феде</w:t>
      </w:r>
      <w:r w:rsidR="006070FD">
        <w:rPr>
          <w:sz w:val="28"/>
          <w:szCs w:val="28"/>
        </w:rPr>
        <w:t>рального закона от 18.07.2011 № </w:t>
      </w:r>
      <w:r w:rsidR="005E0FCA">
        <w:rPr>
          <w:sz w:val="28"/>
          <w:szCs w:val="28"/>
        </w:rPr>
        <w:t xml:space="preserve">242-ФЗ «О внесении изменений в отдельные законодательные акты Российской Федерации по вопросам существования государственного контроля (надзора) и муниципального контроля», </w:t>
      </w:r>
      <w:r w:rsidR="00D956A1">
        <w:rPr>
          <w:sz w:val="28"/>
          <w:szCs w:val="28"/>
        </w:rPr>
        <w:t xml:space="preserve">руководствуясь </w:t>
      </w:r>
      <w:r w:rsidR="005E0FCA">
        <w:rPr>
          <w:sz w:val="28"/>
          <w:szCs w:val="28"/>
        </w:rPr>
        <w:t>Уставом Прокудского сельсовета,</w:t>
      </w:r>
      <w:r w:rsidR="00053738">
        <w:rPr>
          <w:sz w:val="28"/>
          <w:szCs w:val="28"/>
        </w:rPr>
        <w:t xml:space="preserve"> </w:t>
      </w:r>
      <w:r w:rsidR="006070FD">
        <w:rPr>
          <w:sz w:val="28"/>
          <w:szCs w:val="28"/>
        </w:rPr>
        <w:t>администрация Прокудского сельсовета Коченевского района Новосибирской области</w:t>
      </w:r>
    </w:p>
    <w:p w:rsidR="00351328" w:rsidRPr="00A15774" w:rsidRDefault="002E6764" w:rsidP="00351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51328">
        <w:rPr>
          <w:b/>
          <w:sz w:val="28"/>
          <w:szCs w:val="28"/>
        </w:rPr>
        <w:t>СТАНОВЛЯЕТ</w:t>
      </w:r>
      <w:r w:rsidR="00351328" w:rsidRPr="00A15774">
        <w:rPr>
          <w:b/>
          <w:sz w:val="28"/>
          <w:szCs w:val="28"/>
        </w:rPr>
        <w:t>:</w:t>
      </w:r>
    </w:p>
    <w:p w:rsidR="00351328" w:rsidRDefault="0003279C" w:rsidP="0035132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регламент, утвержденный постановлением администрации Прокудского сельсовета Коченевского района Новосибирской области от 01.02.2012 № 08 «Об утверждении административного регламента проведения проверок при осуществлении муниципального контроля  на территории Прокудского сельсовета Коченевского района Новосибирской области»</w:t>
      </w:r>
      <w:r w:rsidR="006070FD">
        <w:rPr>
          <w:sz w:val="28"/>
          <w:szCs w:val="28"/>
        </w:rPr>
        <w:t>:</w:t>
      </w:r>
    </w:p>
    <w:p w:rsidR="0003279C" w:rsidRPr="00E90526" w:rsidRDefault="0003279C" w:rsidP="00032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2.2.4.2. административного регламента изложить в следующей редакции: </w:t>
      </w:r>
    </w:p>
    <w:p w:rsidR="0003279C" w:rsidRPr="00E90526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0526">
        <w:rPr>
          <w:sz w:val="28"/>
          <w:szCs w:val="28"/>
        </w:rPr>
        <w:t>Документарная проверка проводится по месту нахождения органа муниципального контроля.</w:t>
      </w:r>
    </w:p>
    <w:p w:rsidR="0003279C" w:rsidRPr="00E90526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26">
        <w:rPr>
          <w:sz w:val="28"/>
          <w:szCs w:val="28"/>
        </w:rPr>
        <w:t>В процессе проведения документарной проверки лицом, уполномоченным на проведение проверки, в первую очередь рассматриваются документы субъекта проверки, имеющиеся в распоряжении органа муниципального контроля.</w:t>
      </w:r>
    </w:p>
    <w:p w:rsidR="009A1315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26">
        <w:rPr>
          <w:sz w:val="28"/>
          <w:szCs w:val="28"/>
        </w:rPr>
        <w:t>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субъектом проверки требований, установленных муниципальными правовыми актами,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органа муниципального контроля о пр</w:t>
      </w:r>
      <w:r>
        <w:rPr>
          <w:sz w:val="28"/>
          <w:szCs w:val="28"/>
        </w:rPr>
        <w:t xml:space="preserve">оведении документарной проверки. </w:t>
      </w:r>
    </w:p>
    <w:p w:rsidR="0003279C" w:rsidRPr="009A1315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315">
        <w:rPr>
          <w:sz w:val="28"/>
          <w:szCs w:val="28"/>
        </w:rPr>
        <w:lastRenderedPageBreak/>
        <w:t>Указанные в запросе документы представляются в виде копий, заверенных печатью (при ее наличии) и,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03279C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26">
        <w:rPr>
          <w:sz w:val="28"/>
          <w:szCs w:val="28"/>
        </w:rPr>
        <w:t xml:space="preserve">Максимальный срок представления документов субъектом проверки составляет десять рабочих дней со дня получения мотивированного запроса. </w:t>
      </w:r>
    </w:p>
    <w:p w:rsidR="0003279C" w:rsidRPr="00365E97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91E">
        <w:rPr>
          <w:sz w:val="28"/>
          <w:szCs w:val="28"/>
        </w:rPr>
        <w:t>При проведении документарной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  <w:r>
        <w:rPr>
          <w:sz w:val="28"/>
          <w:szCs w:val="28"/>
        </w:rPr>
        <w:t xml:space="preserve"> </w:t>
      </w:r>
      <w:r w:rsidRPr="00365E97">
        <w:rPr>
          <w:sz w:val="28"/>
          <w:szCs w:val="28"/>
        </w:rPr>
        <w:t>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Федерации.</w:t>
      </w:r>
    </w:p>
    <w:p w:rsidR="0003279C" w:rsidRPr="00E90526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26">
        <w:rPr>
          <w:sz w:val="28"/>
          <w:szCs w:val="28"/>
        </w:rPr>
        <w:t>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муниципального контроля, информация об этом направляется субъекту проверки с требованием представить необходимые пояснения в письменной форме.</w:t>
      </w:r>
    </w:p>
    <w:p w:rsidR="0003279C" w:rsidRPr="00E90526" w:rsidRDefault="0003279C" w:rsidP="0003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26">
        <w:rPr>
          <w:sz w:val="28"/>
          <w:szCs w:val="28"/>
        </w:rPr>
        <w:t xml:space="preserve">Максимальный срок представления пояснения субъектом проверки составляет десять рабочих дней со дня получения мотивированного требования. </w:t>
      </w:r>
    </w:p>
    <w:p w:rsidR="009A1315" w:rsidRDefault="0003279C" w:rsidP="009A1315">
      <w:pPr>
        <w:ind w:firstLine="709"/>
        <w:jc w:val="both"/>
        <w:rPr>
          <w:sz w:val="28"/>
          <w:szCs w:val="28"/>
        </w:rPr>
      </w:pPr>
      <w:r w:rsidRPr="00E7291E">
        <w:rPr>
          <w:sz w:val="28"/>
          <w:szCs w:val="28"/>
        </w:rPr>
        <w:t>В случае, если при</w:t>
      </w:r>
      <w:r>
        <w:rPr>
          <w:sz w:val="28"/>
          <w:szCs w:val="28"/>
        </w:rPr>
        <w:t xml:space="preserve"> проведении </w:t>
      </w:r>
      <w:r w:rsidRPr="00E7291E">
        <w:rPr>
          <w:sz w:val="28"/>
          <w:szCs w:val="28"/>
        </w:rPr>
        <w:t>документарной прове</w:t>
      </w:r>
      <w:r>
        <w:rPr>
          <w:sz w:val="28"/>
          <w:szCs w:val="28"/>
        </w:rPr>
        <w:t xml:space="preserve">рки не представляется возможным </w:t>
      </w:r>
      <w:r w:rsidRPr="00E7291E">
        <w:rPr>
          <w:sz w:val="28"/>
          <w:szCs w:val="28"/>
        </w:rPr>
        <w:t>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</w:t>
      </w:r>
      <w:r>
        <w:rPr>
          <w:sz w:val="28"/>
          <w:szCs w:val="28"/>
        </w:rPr>
        <w:t>вующего мероприятия по контролю, орган муниципального контроля вправе провести выездную проверку</w:t>
      </w:r>
      <w:r w:rsidR="009A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328" w:rsidRPr="00A15774" w:rsidRDefault="009A1315" w:rsidP="009A1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6922">
        <w:rPr>
          <w:sz w:val="28"/>
          <w:szCs w:val="28"/>
        </w:rPr>
        <w:t>О</w:t>
      </w:r>
      <w:r w:rsidR="00351328" w:rsidRPr="00A15774">
        <w:rPr>
          <w:sz w:val="28"/>
          <w:szCs w:val="28"/>
        </w:rPr>
        <w:t>публиковать настоящее постановление в периодическом печатном издании органов местного самоуправления Прокудского сельсовета Коченевского района Новосибирской области «Вестник».</w:t>
      </w:r>
    </w:p>
    <w:p w:rsidR="00351328" w:rsidRPr="00A15774" w:rsidRDefault="009A1315" w:rsidP="009A1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6922">
        <w:rPr>
          <w:sz w:val="28"/>
          <w:szCs w:val="28"/>
        </w:rPr>
        <w:t xml:space="preserve"> </w:t>
      </w:r>
      <w:r w:rsidR="00351328" w:rsidRPr="00A15774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351328" w:rsidRPr="00A15774">
        <w:rPr>
          <w:sz w:val="28"/>
          <w:szCs w:val="28"/>
        </w:rPr>
        <w:t xml:space="preserve"> настоящего постановления оставляю за собой.</w:t>
      </w:r>
    </w:p>
    <w:p w:rsidR="00351328" w:rsidRPr="00A15774" w:rsidRDefault="00351328" w:rsidP="00351328">
      <w:pPr>
        <w:jc w:val="both"/>
        <w:rPr>
          <w:sz w:val="28"/>
          <w:szCs w:val="28"/>
        </w:rPr>
      </w:pPr>
    </w:p>
    <w:p w:rsidR="00351328" w:rsidRPr="00A15774" w:rsidRDefault="00351328" w:rsidP="00351328">
      <w:pPr>
        <w:jc w:val="both"/>
        <w:rPr>
          <w:sz w:val="28"/>
          <w:szCs w:val="28"/>
        </w:rPr>
      </w:pPr>
    </w:p>
    <w:p w:rsidR="00351328" w:rsidRPr="00A15774" w:rsidRDefault="00351328" w:rsidP="00351328">
      <w:pPr>
        <w:jc w:val="both"/>
        <w:rPr>
          <w:sz w:val="28"/>
          <w:szCs w:val="28"/>
        </w:rPr>
      </w:pPr>
      <w:r w:rsidRPr="00A15774">
        <w:rPr>
          <w:sz w:val="28"/>
          <w:szCs w:val="28"/>
        </w:rPr>
        <w:t>Глава Прокудского сельсовета</w:t>
      </w:r>
      <w:r w:rsidRPr="00A15774">
        <w:rPr>
          <w:sz w:val="28"/>
          <w:szCs w:val="28"/>
        </w:rPr>
        <w:tab/>
      </w:r>
      <w:r w:rsidRPr="00A15774">
        <w:rPr>
          <w:sz w:val="28"/>
          <w:szCs w:val="28"/>
        </w:rPr>
        <w:tab/>
      </w:r>
      <w:r w:rsidRPr="00A15774">
        <w:rPr>
          <w:sz w:val="28"/>
          <w:szCs w:val="28"/>
        </w:rPr>
        <w:tab/>
      </w:r>
      <w:r w:rsidRPr="00A15774">
        <w:rPr>
          <w:sz w:val="28"/>
          <w:szCs w:val="28"/>
        </w:rPr>
        <w:tab/>
      </w:r>
      <w:r w:rsidRPr="00A15774">
        <w:rPr>
          <w:sz w:val="28"/>
          <w:szCs w:val="28"/>
        </w:rPr>
        <w:tab/>
      </w:r>
      <w:r w:rsidRPr="00A15774">
        <w:rPr>
          <w:sz w:val="28"/>
          <w:szCs w:val="28"/>
        </w:rPr>
        <w:tab/>
      </w:r>
      <w:r w:rsidR="009A1315">
        <w:rPr>
          <w:sz w:val="28"/>
          <w:szCs w:val="28"/>
        </w:rPr>
        <w:t>В.А. Цурбанов</w:t>
      </w:r>
    </w:p>
    <w:p w:rsidR="004B6922" w:rsidRPr="009A1315" w:rsidRDefault="004B6922" w:rsidP="009A1315">
      <w:pPr>
        <w:spacing w:after="200" w:line="276" w:lineRule="auto"/>
        <w:rPr>
          <w:rFonts w:ascii="Arial" w:eastAsia="Calibri" w:hAnsi="Arial" w:cs="Arial"/>
          <w:sz w:val="20"/>
          <w:szCs w:val="28"/>
        </w:rPr>
      </w:pPr>
    </w:p>
    <w:sectPr w:rsidR="004B6922" w:rsidRPr="009A1315" w:rsidSect="008D35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705B"/>
    <w:multiLevelType w:val="multilevel"/>
    <w:tmpl w:val="5AA02D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527"/>
    <w:rsid w:val="0003279C"/>
    <w:rsid w:val="00053738"/>
    <w:rsid w:val="000E1FA4"/>
    <w:rsid w:val="00123B53"/>
    <w:rsid w:val="00132605"/>
    <w:rsid w:val="002B1038"/>
    <w:rsid w:val="002E5C4E"/>
    <w:rsid w:val="002E6764"/>
    <w:rsid w:val="00351328"/>
    <w:rsid w:val="004B6922"/>
    <w:rsid w:val="005E0FCA"/>
    <w:rsid w:val="0060073A"/>
    <w:rsid w:val="006070FD"/>
    <w:rsid w:val="00684AC9"/>
    <w:rsid w:val="00896385"/>
    <w:rsid w:val="008D3527"/>
    <w:rsid w:val="009A1315"/>
    <w:rsid w:val="009B5A99"/>
    <w:rsid w:val="00AC2799"/>
    <w:rsid w:val="00C003E8"/>
    <w:rsid w:val="00C233F8"/>
    <w:rsid w:val="00C339D4"/>
    <w:rsid w:val="00C87393"/>
    <w:rsid w:val="00D82484"/>
    <w:rsid w:val="00D956A1"/>
    <w:rsid w:val="00EF3BA5"/>
    <w:rsid w:val="00FE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328"/>
    <w:pPr>
      <w:keepNext/>
      <w:ind w:right="4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5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51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B69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69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2014-04-09T04:52:00Z</cp:lastPrinted>
  <dcterms:created xsi:type="dcterms:W3CDTF">2014-04-09T04:20:00Z</dcterms:created>
  <dcterms:modified xsi:type="dcterms:W3CDTF">2014-04-09T06:35:00Z</dcterms:modified>
</cp:coreProperties>
</file>