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F2F" w:rsidRDefault="00C8051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Извещение</w:t>
      </w:r>
    </w:p>
    <w:p w:rsidR="00D70F2F" w:rsidRDefault="00D70F2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0F2F" w:rsidRDefault="00C8051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департамента имущества и земельных отношений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D70F2F" w:rsidRDefault="00D70F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0F2F" w:rsidRDefault="00C8051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со ст.39.18 Земельного кодекса Российской Федерации департамент имущества и земельных отношений Новосибирской области извещает о возможном предоставлении в собственность земельного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участка площадью 1000 кв.м, местоположение: Новосибирская область, Коченевский район, д. Крохалевка, переулок Мирный, цель предоставления: для ведения личного подсобного хозяйства.</w:t>
      </w:r>
    </w:p>
    <w:p w:rsidR="00D70F2F" w:rsidRDefault="00C8051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указанной цели, в течение тридцати дней со дня публикации и размещения настоящего извещения вправе подавать заявления о намерении участвовать в аукционе по продаже такого земельного участка.</w:t>
      </w:r>
    </w:p>
    <w:p w:rsidR="00D70F2F" w:rsidRDefault="00C80517">
      <w:pPr>
        <w:pStyle w:val="af7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D70F2F" w:rsidRDefault="00C80517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D70F2F" w:rsidRDefault="00C80517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 (при наличии электронной подписи). </w:t>
      </w:r>
    </w:p>
    <w:p w:rsidR="00D70F2F" w:rsidRDefault="00C8051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Почтовый адрес и адрес для приема заявлений в письменной форме: 630007, г. Новосибирск, Красный проспект, 18, каб. 117, департамент имущества и земельных отношений Новосибирской области. Время приема заявлений: Пн-Чт с 10-00 до 16-00, Пт с 10:00 до 15:00, обед с 12:30 до 13:30, Сб-Вс – выходной. </w:t>
      </w:r>
    </w:p>
    <w:p w:rsidR="00D70F2F" w:rsidRDefault="00C80517">
      <w:pPr>
        <w:pStyle w:val="a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Электронные адреса для приема заявлений в форме электронного документа: </w:t>
      </w:r>
      <w:hyperlink r:id="rId8" w:tooltip="mailto:dgi@nso.ru" w:history="1">
        <w:r>
          <w:rPr>
            <w:rStyle w:val="af6"/>
            <w:rFonts w:ascii="Times New Roman" w:hAnsi="Times New Roman"/>
            <w:color w:val="auto"/>
            <w:sz w:val="28"/>
            <w:szCs w:val="28"/>
            <w:u w:val="none"/>
          </w:rPr>
          <w:t>dgi@nso.ru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D70F2F" w:rsidRDefault="00C8051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опубликования и размещения извещения.</w:t>
      </w:r>
    </w:p>
    <w:p w:rsidR="00D70F2F" w:rsidRDefault="00C80517">
      <w:pPr>
        <w:pStyle w:val="af7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Ознакомиться со схемой расположения земельного участка можно в электронном виде на сайте департамента имущества и земельных отношений Новосибирской области (www.dizo.nso.ru в разделе Предоставление земельных участков во вкладке Извещения о возможности предоставления земельных участков для ИЖС, ведения личного подсобного хозяйства, садоводства, дачного хозяйства, для осуществления крестьянским (фермерским) хозяйством его деятельности), либо по адресу: 630007, г. Новосибирск, Красный проспект, 18, каб.127, департамент имущества и земельных отношений Новосибирской области. Время приема: Пн-Чт с 10:00 до 16:00, Пт с 10:00 до 15:00, обед с 12:30-13:30, Сб-Вс – выходной, контактный телефон: 238-60-71.</w:t>
      </w:r>
    </w:p>
    <w:p w:rsidR="00D70F2F" w:rsidRDefault="00C80517">
      <w:pPr>
        <w:pStyle w:val="af7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70F2F" w:rsidRDefault="00D70F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0F2F" w:rsidRDefault="00D70F2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Default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Default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Default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Default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Default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1BBA" w:rsidRPr="00EE7BF4" w:rsidRDefault="008F1BBA" w:rsidP="008F1BBA">
      <w:pPr>
        <w:spacing w:after="234"/>
        <w:ind w:left="2268"/>
        <w:jc w:val="center"/>
      </w:pPr>
      <w:r w:rsidRPr="00EE7BF4">
        <w:rPr>
          <w:rFonts w:ascii="Times New Roman" w:eastAsia="Times New Roman" w:hAnsi="Times New Roman"/>
        </w:rPr>
        <w:t>Утверждена</w:t>
      </w:r>
    </w:p>
    <w:p w:rsidR="008F1BBA" w:rsidRPr="00EE7BF4" w:rsidRDefault="008F1BBA" w:rsidP="008F1BBA">
      <w:pPr>
        <w:spacing w:after="15" w:line="252" w:lineRule="auto"/>
        <w:ind w:left="2328" w:right="-120" w:hanging="58"/>
      </w:pPr>
      <w:r>
        <w:rPr>
          <w:noProof/>
        </w:rPr>
        <w:pict>
          <v:group id="Group 1929" o:spid="_x0000_s1030" style="position:absolute;left:0;text-align:left;margin-left:170.1pt;margin-top:55.7pt;width:396.85pt;height:.75pt;z-index:251660288;mso-position-horizontal-relative:page;mso-position-vertical-relative:page" coordsize="5039999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">
            <v:shape id="Shape 2209" o:spid="_x0000_s1031" style="position:absolute;width:5039999;height:9525;visibility:visible;mso-wrap-style:square;v-text-anchor:top" coordsize="5039999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" path="m,l5039999,r,9525l,9525,,e" fillcolor="black" stroked="f" strokeweight="0">
              <v:stroke miterlimit="83231f" joinstyle="miter"/>
              <v:path arrowok="t" textboxrect="0,0,5039999,9525"/>
            </v:shape>
            <w10:wrap type="topAndBottom" anchorx="page" anchory="page"/>
          </v:group>
        </w:pict>
      </w:r>
      <w:r w:rsidRPr="00EE7BF4">
        <w:rPr>
          <w:rFonts w:ascii="Times New Roman" w:eastAsia="Times New Roman" w:hAnsi="Times New Roman"/>
          <w:sz w:val="16"/>
        </w:rPr>
        <w:t xml:space="preserve">(наименование документа об утверждении, включая наименования органов государственной власти или органов местного самоуправления, принявших решение об утверждении схемы или подписавших соглашение о перераспределении земельных участков) </w:t>
      </w:r>
      <w:r w:rsidRPr="00EE7BF4">
        <w:rPr>
          <w:rFonts w:ascii="Times New Roman" w:eastAsia="Times New Roman" w:hAnsi="Times New Roman"/>
        </w:rPr>
        <w:t>от</w:t>
      </w:r>
      <w:r w:rsidRPr="00EE7BF4">
        <w:rPr>
          <w:rFonts w:ascii="Times New Roman" w:eastAsia="Times New Roman" w:hAnsi="Times New Roman"/>
        </w:rPr>
        <w:tab/>
      </w:r>
      <w:r>
        <w:rPr>
          <w:noProof/>
        </w:rPr>
      </w:r>
      <w:r>
        <w:pict>
          <v:group id="Group 1930" o:spid="_x0000_s1026" style="width:141.75pt;height:.75pt;mso-position-horizontal-relative:char;mso-position-vertical-relative:line" coordsize="180000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">
            <v:shape id="Shape 2211" o:spid="_x0000_s1027" style="position:absolute;width:1800000;height:9525;visibility:visible;mso-wrap-style:square;v-text-anchor:top" coordsize="180000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" path="m,l1800000,r,9525l,9525,,e" fillcolor="black" stroked="f" strokeweight="0">
              <v:stroke miterlimit="83231f" joinstyle="miter"/>
              <v:path arrowok="t" textboxrect="0,0,1800000,9525"/>
            </v:shape>
            <w10:wrap type="none"/>
            <w10:anchorlock/>
          </v:group>
        </w:pict>
      </w:r>
      <w:r w:rsidRPr="00EE7BF4">
        <w:rPr>
          <w:rFonts w:ascii="Times New Roman" w:eastAsia="Times New Roman" w:hAnsi="Times New Roman"/>
        </w:rPr>
        <w:tab/>
        <w:t>№</w:t>
      </w:r>
      <w:r w:rsidRPr="00EE7BF4">
        <w:rPr>
          <w:rFonts w:ascii="Times New Roman" w:eastAsia="Times New Roman" w:hAnsi="Times New Roman"/>
        </w:rPr>
        <w:tab/>
      </w:r>
      <w:r>
        <w:rPr>
          <w:noProof/>
        </w:rPr>
      </w:r>
      <w:r>
        <w:pict>
          <v:group id="Group 1931" o:spid="_x0000_s1028" style="width:198.45pt;height:.75pt;mso-position-horizontal-relative:char;mso-position-vertical-relative:line" coordsize="2519999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">
            <v:shape id="Shape 2213" o:spid="_x0000_s1029" style="position:absolute;width:2519999;height:9525;visibility:visible;mso-wrap-style:square;v-text-anchor:top" coordsize="2519999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" path="m,l2519999,r,9525l,9525,,e" fillcolor="black" stroked="f" strokeweight="0">
              <v:stroke miterlimit="83231f" joinstyle="miter"/>
              <v:path arrowok="t" textboxrect="0,0,2519999,9525"/>
            </v:shape>
            <w10:wrap type="none"/>
            <w10:anchorlock/>
          </v:group>
        </w:pict>
      </w:r>
    </w:p>
    <w:p w:rsidR="008F1BBA" w:rsidRPr="00EE7BF4" w:rsidRDefault="008F1BBA" w:rsidP="008F1BBA">
      <w:pPr>
        <w:spacing w:after="13" w:line="249" w:lineRule="auto"/>
        <w:ind w:left="10" w:hanging="10"/>
        <w:jc w:val="center"/>
      </w:pPr>
      <w:r w:rsidRPr="00EE7BF4">
        <w:rPr>
          <w:rFonts w:ascii="Times New Roman" w:eastAsia="Times New Roman" w:hAnsi="Times New Roman"/>
          <w:b/>
          <w:sz w:val="24"/>
        </w:rPr>
        <w:t>Схема расположения земельного участка или земельных</w:t>
      </w:r>
    </w:p>
    <w:p w:rsidR="008F1BBA" w:rsidRDefault="008F1BBA" w:rsidP="008F1BBA">
      <w:pPr>
        <w:spacing w:after="13" w:line="249" w:lineRule="auto"/>
        <w:ind w:left="10" w:hanging="10"/>
        <w:jc w:val="center"/>
      </w:pPr>
      <w:r w:rsidRPr="00EE7BF4">
        <w:rPr>
          <w:rFonts w:ascii="Times New Roman" w:eastAsia="Times New Roman" w:hAnsi="Times New Roman"/>
          <w:b/>
          <w:sz w:val="24"/>
        </w:rPr>
        <w:t xml:space="preserve">участков на кадастровом плане территории по адресу: Новосибирская обл., Коченевский рн, д. Крохалевка, пер. </w:t>
      </w:r>
      <w:r>
        <w:rPr>
          <w:rFonts w:ascii="Times New Roman" w:eastAsia="Times New Roman" w:hAnsi="Times New Roman"/>
          <w:b/>
          <w:sz w:val="24"/>
        </w:rPr>
        <w:t>Мирный</w:t>
      </w:r>
    </w:p>
    <w:p w:rsidR="008F1BBA" w:rsidRDefault="008F1BBA" w:rsidP="008F1BBA">
      <w:pPr>
        <w:spacing w:after="13" w:line="249" w:lineRule="auto"/>
        <w:ind w:left="-116" w:right="-124" w:hanging="10"/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>
            <wp:extent cx="5800725" cy="7620000"/>
            <wp:effectExtent l="19050" t="0" r="9525" b="0"/>
            <wp:docPr id="3" name="Picture 2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0725" cy="76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1BBA" w:rsidRPr="00EE7BF4" w:rsidRDefault="008F1BBA" w:rsidP="008F1BBA">
      <w:pPr>
        <w:spacing w:after="13" w:line="249" w:lineRule="auto"/>
        <w:ind w:left="-116" w:right="-124" w:hanging="10"/>
        <w:jc w:val="center"/>
      </w:pPr>
      <w:r w:rsidRPr="00EE7BF4">
        <w:rPr>
          <w:rFonts w:ascii="Times New Roman" w:eastAsia="Times New Roman" w:hAnsi="Times New Roman"/>
          <w:b/>
          <w:sz w:val="24"/>
        </w:rPr>
        <w:t>Система координат: [МСК НСО, Зона 3]</w:t>
      </w:r>
    </w:p>
    <w:p w:rsidR="008F1BBA" w:rsidRDefault="008F1BBA" w:rsidP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 w:rsidP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 w:rsidP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15D" w:rsidRDefault="0087615D" w:rsidP="008F1B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60"/>
          <w:szCs w:val="60"/>
          <w:lang w:eastAsia="ru-RU"/>
        </w:rPr>
        <w:drawing>
          <wp:inline distT="0" distB="0" distL="0" distR="0">
            <wp:extent cx="5940425" cy="6659566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6595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7615D" w:rsidSect="0087615D">
      <w:pgSz w:w="11906" w:h="16838"/>
      <w:pgMar w:top="568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6094" w:rsidRDefault="00D36094">
      <w:pPr>
        <w:spacing w:after="0" w:line="240" w:lineRule="auto"/>
      </w:pPr>
      <w:r>
        <w:separator/>
      </w:r>
    </w:p>
  </w:endnote>
  <w:endnote w:type="continuationSeparator" w:id="0">
    <w:p w:rsidR="00D36094" w:rsidRDefault="00D36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6094" w:rsidRDefault="00D36094">
      <w:pPr>
        <w:spacing w:after="0" w:line="240" w:lineRule="auto"/>
      </w:pPr>
      <w:r>
        <w:separator/>
      </w:r>
    </w:p>
  </w:footnote>
  <w:footnote w:type="continuationSeparator" w:id="0">
    <w:p w:rsidR="00D36094" w:rsidRDefault="00D360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21433"/>
    <w:multiLevelType w:val="hybridMultilevel"/>
    <w:tmpl w:val="406AACEC"/>
    <w:lvl w:ilvl="0" w:tplc="549C5440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A846FF6A">
      <w:start w:val="1"/>
      <w:numFmt w:val="lowerLetter"/>
      <w:lvlText w:val="%2."/>
      <w:lvlJc w:val="left"/>
      <w:pPr>
        <w:ind w:left="1789" w:hanging="360"/>
      </w:pPr>
    </w:lvl>
    <w:lvl w:ilvl="2" w:tplc="14BE1E0A">
      <w:start w:val="1"/>
      <w:numFmt w:val="lowerRoman"/>
      <w:lvlText w:val="%3."/>
      <w:lvlJc w:val="right"/>
      <w:pPr>
        <w:ind w:left="2509" w:hanging="180"/>
      </w:pPr>
    </w:lvl>
    <w:lvl w:ilvl="3" w:tplc="E9C2712C">
      <w:start w:val="1"/>
      <w:numFmt w:val="decimal"/>
      <w:lvlText w:val="%4."/>
      <w:lvlJc w:val="left"/>
      <w:pPr>
        <w:ind w:left="3229" w:hanging="360"/>
      </w:pPr>
    </w:lvl>
    <w:lvl w:ilvl="4" w:tplc="026417B0">
      <w:start w:val="1"/>
      <w:numFmt w:val="lowerLetter"/>
      <w:lvlText w:val="%5."/>
      <w:lvlJc w:val="left"/>
      <w:pPr>
        <w:ind w:left="3949" w:hanging="360"/>
      </w:pPr>
    </w:lvl>
    <w:lvl w:ilvl="5" w:tplc="FD1A5B44">
      <w:start w:val="1"/>
      <w:numFmt w:val="lowerRoman"/>
      <w:lvlText w:val="%6."/>
      <w:lvlJc w:val="right"/>
      <w:pPr>
        <w:ind w:left="4669" w:hanging="180"/>
      </w:pPr>
    </w:lvl>
    <w:lvl w:ilvl="6" w:tplc="9DB6C6C8">
      <w:start w:val="1"/>
      <w:numFmt w:val="decimal"/>
      <w:lvlText w:val="%7."/>
      <w:lvlJc w:val="left"/>
      <w:pPr>
        <w:ind w:left="5389" w:hanging="360"/>
      </w:pPr>
    </w:lvl>
    <w:lvl w:ilvl="7" w:tplc="A34E4FF2">
      <w:start w:val="1"/>
      <w:numFmt w:val="lowerLetter"/>
      <w:lvlText w:val="%8."/>
      <w:lvlJc w:val="left"/>
      <w:pPr>
        <w:ind w:left="6109" w:hanging="360"/>
      </w:pPr>
    </w:lvl>
    <w:lvl w:ilvl="8" w:tplc="841A803E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FA53BB4"/>
    <w:multiLevelType w:val="hybridMultilevel"/>
    <w:tmpl w:val="6522516A"/>
    <w:lvl w:ilvl="0" w:tplc="DAE078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84E231F4">
      <w:start w:val="1"/>
      <w:numFmt w:val="lowerLetter"/>
      <w:lvlText w:val="%2."/>
      <w:lvlJc w:val="left"/>
      <w:pPr>
        <w:ind w:left="1647" w:hanging="360"/>
      </w:pPr>
    </w:lvl>
    <w:lvl w:ilvl="2" w:tplc="EB583BD6">
      <w:start w:val="1"/>
      <w:numFmt w:val="lowerRoman"/>
      <w:lvlText w:val="%3."/>
      <w:lvlJc w:val="right"/>
      <w:pPr>
        <w:ind w:left="2367" w:hanging="180"/>
      </w:pPr>
    </w:lvl>
    <w:lvl w:ilvl="3" w:tplc="0BAAD522">
      <w:start w:val="1"/>
      <w:numFmt w:val="decimal"/>
      <w:lvlText w:val="%4."/>
      <w:lvlJc w:val="left"/>
      <w:pPr>
        <w:ind w:left="3087" w:hanging="360"/>
      </w:pPr>
    </w:lvl>
    <w:lvl w:ilvl="4" w:tplc="056E8EC6">
      <w:start w:val="1"/>
      <w:numFmt w:val="lowerLetter"/>
      <w:lvlText w:val="%5."/>
      <w:lvlJc w:val="left"/>
      <w:pPr>
        <w:ind w:left="3807" w:hanging="360"/>
      </w:pPr>
    </w:lvl>
    <w:lvl w:ilvl="5" w:tplc="C658C402">
      <w:start w:val="1"/>
      <w:numFmt w:val="lowerRoman"/>
      <w:lvlText w:val="%6."/>
      <w:lvlJc w:val="right"/>
      <w:pPr>
        <w:ind w:left="4527" w:hanging="180"/>
      </w:pPr>
    </w:lvl>
    <w:lvl w:ilvl="6" w:tplc="F4C6F212">
      <w:start w:val="1"/>
      <w:numFmt w:val="decimal"/>
      <w:lvlText w:val="%7."/>
      <w:lvlJc w:val="left"/>
      <w:pPr>
        <w:ind w:left="5247" w:hanging="360"/>
      </w:pPr>
    </w:lvl>
    <w:lvl w:ilvl="7" w:tplc="507E7408">
      <w:start w:val="1"/>
      <w:numFmt w:val="lowerLetter"/>
      <w:lvlText w:val="%8."/>
      <w:lvlJc w:val="left"/>
      <w:pPr>
        <w:ind w:left="5967" w:hanging="360"/>
      </w:pPr>
    </w:lvl>
    <w:lvl w:ilvl="8" w:tplc="F3E8A4C8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FE835C2"/>
    <w:multiLevelType w:val="hybridMultilevel"/>
    <w:tmpl w:val="48F4102A"/>
    <w:lvl w:ilvl="0" w:tplc="6DAE1F22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A5866EA0">
      <w:start w:val="1"/>
      <w:numFmt w:val="lowerLetter"/>
      <w:lvlText w:val="%2."/>
      <w:lvlJc w:val="left"/>
      <w:pPr>
        <w:ind w:left="1620" w:hanging="360"/>
      </w:pPr>
    </w:lvl>
    <w:lvl w:ilvl="2" w:tplc="6A48A332">
      <w:start w:val="1"/>
      <w:numFmt w:val="lowerRoman"/>
      <w:lvlText w:val="%3."/>
      <w:lvlJc w:val="right"/>
      <w:pPr>
        <w:ind w:left="2340" w:hanging="180"/>
      </w:pPr>
    </w:lvl>
    <w:lvl w:ilvl="3" w:tplc="363052BA">
      <w:start w:val="1"/>
      <w:numFmt w:val="decimal"/>
      <w:lvlText w:val="%4."/>
      <w:lvlJc w:val="left"/>
      <w:pPr>
        <w:ind w:left="3060" w:hanging="360"/>
      </w:pPr>
    </w:lvl>
    <w:lvl w:ilvl="4" w:tplc="0C462E46">
      <w:start w:val="1"/>
      <w:numFmt w:val="lowerLetter"/>
      <w:lvlText w:val="%5."/>
      <w:lvlJc w:val="left"/>
      <w:pPr>
        <w:ind w:left="3780" w:hanging="360"/>
      </w:pPr>
    </w:lvl>
    <w:lvl w:ilvl="5" w:tplc="B37AFB00">
      <w:start w:val="1"/>
      <w:numFmt w:val="lowerRoman"/>
      <w:lvlText w:val="%6."/>
      <w:lvlJc w:val="right"/>
      <w:pPr>
        <w:ind w:left="4500" w:hanging="180"/>
      </w:pPr>
    </w:lvl>
    <w:lvl w:ilvl="6" w:tplc="F88EF112">
      <w:start w:val="1"/>
      <w:numFmt w:val="decimal"/>
      <w:lvlText w:val="%7."/>
      <w:lvlJc w:val="left"/>
      <w:pPr>
        <w:ind w:left="5220" w:hanging="360"/>
      </w:pPr>
    </w:lvl>
    <w:lvl w:ilvl="7" w:tplc="DEE0BC62">
      <w:start w:val="1"/>
      <w:numFmt w:val="lowerLetter"/>
      <w:lvlText w:val="%8."/>
      <w:lvlJc w:val="left"/>
      <w:pPr>
        <w:ind w:left="5940" w:hanging="360"/>
      </w:pPr>
    </w:lvl>
    <w:lvl w:ilvl="8" w:tplc="79229FC8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3232B2E"/>
    <w:multiLevelType w:val="hybridMultilevel"/>
    <w:tmpl w:val="5E38EC52"/>
    <w:lvl w:ilvl="0" w:tplc="A2562C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65A749C">
      <w:start w:val="1"/>
      <w:numFmt w:val="lowerLetter"/>
      <w:lvlText w:val="%2."/>
      <w:lvlJc w:val="left"/>
      <w:pPr>
        <w:ind w:left="1788" w:hanging="360"/>
      </w:pPr>
    </w:lvl>
    <w:lvl w:ilvl="2" w:tplc="E2E2B44C">
      <w:start w:val="1"/>
      <w:numFmt w:val="lowerRoman"/>
      <w:lvlText w:val="%3."/>
      <w:lvlJc w:val="right"/>
      <w:pPr>
        <w:ind w:left="2508" w:hanging="180"/>
      </w:pPr>
    </w:lvl>
    <w:lvl w:ilvl="3" w:tplc="4776E73C">
      <w:start w:val="1"/>
      <w:numFmt w:val="decimal"/>
      <w:lvlText w:val="%4."/>
      <w:lvlJc w:val="left"/>
      <w:pPr>
        <w:ind w:left="3228" w:hanging="360"/>
      </w:pPr>
    </w:lvl>
    <w:lvl w:ilvl="4" w:tplc="7CC86F4E">
      <w:start w:val="1"/>
      <w:numFmt w:val="lowerLetter"/>
      <w:lvlText w:val="%5."/>
      <w:lvlJc w:val="left"/>
      <w:pPr>
        <w:ind w:left="3948" w:hanging="360"/>
      </w:pPr>
    </w:lvl>
    <w:lvl w:ilvl="5" w:tplc="914C9A78">
      <w:start w:val="1"/>
      <w:numFmt w:val="lowerRoman"/>
      <w:lvlText w:val="%6."/>
      <w:lvlJc w:val="right"/>
      <w:pPr>
        <w:ind w:left="4668" w:hanging="180"/>
      </w:pPr>
    </w:lvl>
    <w:lvl w:ilvl="6" w:tplc="8836123A">
      <w:start w:val="1"/>
      <w:numFmt w:val="decimal"/>
      <w:lvlText w:val="%7."/>
      <w:lvlJc w:val="left"/>
      <w:pPr>
        <w:ind w:left="5388" w:hanging="360"/>
      </w:pPr>
    </w:lvl>
    <w:lvl w:ilvl="7" w:tplc="AACA7B54">
      <w:start w:val="1"/>
      <w:numFmt w:val="lowerLetter"/>
      <w:lvlText w:val="%8."/>
      <w:lvlJc w:val="left"/>
      <w:pPr>
        <w:ind w:left="6108" w:hanging="360"/>
      </w:pPr>
    </w:lvl>
    <w:lvl w:ilvl="8" w:tplc="AC084856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0F2F"/>
    <w:rsid w:val="005854F9"/>
    <w:rsid w:val="0087615D"/>
    <w:rsid w:val="008F1BBA"/>
    <w:rsid w:val="00AD4169"/>
    <w:rsid w:val="00C80517"/>
    <w:rsid w:val="00D36094"/>
    <w:rsid w:val="00D70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F2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D70F2F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D70F2F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D70F2F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D70F2F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D70F2F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D70F2F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D70F2F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D70F2F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D70F2F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D70F2F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D70F2F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D70F2F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D70F2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D70F2F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D70F2F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D70F2F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D70F2F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D70F2F"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D70F2F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D70F2F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D70F2F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D70F2F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D70F2F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D70F2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D70F2F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D70F2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D70F2F"/>
  </w:style>
  <w:style w:type="paragraph" w:customStyle="1" w:styleId="Footer">
    <w:name w:val="Footer"/>
    <w:basedOn w:val="a"/>
    <w:link w:val="CaptionChar"/>
    <w:uiPriority w:val="99"/>
    <w:unhideWhenUsed/>
    <w:rsid w:val="00D70F2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D70F2F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D70F2F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D70F2F"/>
  </w:style>
  <w:style w:type="table" w:styleId="a9">
    <w:name w:val="Table Grid"/>
    <w:basedOn w:val="a1"/>
    <w:uiPriority w:val="59"/>
    <w:rsid w:val="00D70F2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D70F2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D70F2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D70F2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D70F2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D70F2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D70F2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D70F2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D70F2F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D70F2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rsid w:val="00D70F2F"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sid w:val="00D70F2F"/>
    <w:rPr>
      <w:sz w:val="18"/>
    </w:rPr>
  </w:style>
  <w:style w:type="character" w:styleId="ac">
    <w:name w:val="footnote reference"/>
    <w:basedOn w:val="a0"/>
    <w:uiPriority w:val="99"/>
    <w:unhideWhenUsed/>
    <w:rsid w:val="00D70F2F"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sid w:val="00D70F2F"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sid w:val="00D70F2F"/>
    <w:rPr>
      <w:sz w:val="20"/>
    </w:rPr>
  </w:style>
  <w:style w:type="character" w:styleId="af">
    <w:name w:val="endnote reference"/>
    <w:basedOn w:val="a0"/>
    <w:uiPriority w:val="99"/>
    <w:semiHidden/>
    <w:unhideWhenUsed/>
    <w:rsid w:val="00D70F2F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D70F2F"/>
    <w:pPr>
      <w:spacing w:after="57"/>
    </w:pPr>
  </w:style>
  <w:style w:type="paragraph" w:styleId="21">
    <w:name w:val="toc 2"/>
    <w:basedOn w:val="a"/>
    <w:next w:val="a"/>
    <w:uiPriority w:val="39"/>
    <w:unhideWhenUsed/>
    <w:rsid w:val="00D70F2F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D70F2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D70F2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D70F2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D70F2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D70F2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D70F2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D70F2F"/>
    <w:pPr>
      <w:spacing w:after="57"/>
      <w:ind w:left="2268"/>
    </w:pPr>
  </w:style>
  <w:style w:type="paragraph" w:styleId="af0">
    <w:name w:val="TOC Heading"/>
    <w:uiPriority w:val="39"/>
    <w:unhideWhenUsed/>
    <w:rsid w:val="00D70F2F"/>
  </w:style>
  <w:style w:type="paragraph" w:styleId="af1">
    <w:name w:val="table of figures"/>
    <w:basedOn w:val="a"/>
    <w:next w:val="a"/>
    <w:uiPriority w:val="99"/>
    <w:unhideWhenUsed/>
    <w:rsid w:val="00D70F2F"/>
    <w:pPr>
      <w:spacing w:after="0"/>
    </w:pPr>
  </w:style>
  <w:style w:type="paragraph" w:customStyle="1" w:styleId="Heading2">
    <w:name w:val="Heading 2"/>
    <w:basedOn w:val="a"/>
    <w:next w:val="a"/>
    <w:link w:val="22"/>
    <w:qFormat/>
    <w:rsid w:val="00D70F2F"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2">
    <w:name w:val="Основной текст Знак"/>
    <w:link w:val="af3"/>
    <w:semiHidden/>
    <w:rsid w:val="00D70F2F"/>
    <w:rPr>
      <w:sz w:val="24"/>
      <w:szCs w:val="24"/>
    </w:rPr>
  </w:style>
  <w:style w:type="paragraph" w:styleId="af3">
    <w:name w:val="Body Text"/>
    <w:basedOn w:val="a"/>
    <w:link w:val="af2"/>
    <w:semiHidden/>
    <w:unhideWhenUsed/>
    <w:rsid w:val="00D70F2F"/>
    <w:pPr>
      <w:spacing w:after="0" w:line="240" w:lineRule="auto"/>
      <w:jc w:val="both"/>
    </w:pPr>
    <w:rPr>
      <w:sz w:val="24"/>
      <w:szCs w:val="24"/>
    </w:rPr>
  </w:style>
  <w:style w:type="character" w:customStyle="1" w:styleId="10">
    <w:name w:val="Основной текст Знак1"/>
    <w:uiPriority w:val="99"/>
    <w:semiHidden/>
    <w:rsid w:val="00D70F2F"/>
    <w:rPr>
      <w:sz w:val="22"/>
      <w:szCs w:val="22"/>
      <w:lang w:eastAsia="en-US"/>
    </w:rPr>
  </w:style>
  <w:style w:type="paragraph" w:customStyle="1" w:styleId="ConsPlusNormal">
    <w:name w:val="ConsPlusNormal"/>
    <w:rsid w:val="00D70F2F"/>
    <w:pPr>
      <w:ind w:firstLine="720"/>
    </w:pPr>
    <w:rPr>
      <w:rFonts w:ascii="Arial" w:eastAsia="Times New Roman" w:hAnsi="Arial" w:cs="Arial"/>
    </w:rPr>
  </w:style>
  <w:style w:type="paragraph" w:styleId="af4">
    <w:name w:val="Balloon Text"/>
    <w:basedOn w:val="a"/>
    <w:link w:val="af5"/>
    <w:uiPriority w:val="99"/>
    <w:semiHidden/>
    <w:unhideWhenUsed/>
    <w:rsid w:val="00D70F2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70F2F"/>
    <w:rPr>
      <w:rFonts w:ascii="Tahoma" w:hAnsi="Tahoma" w:cs="Tahoma"/>
      <w:sz w:val="16"/>
      <w:szCs w:val="16"/>
      <w:lang w:eastAsia="en-US"/>
    </w:rPr>
  </w:style>
  <w:style w:type="character" w:styleId="af6">
    <w:name w:val="Hyperlink"/>
    <w:uiPriority w:val="99"/>
    <w:unhideWhenUsed/>
    <w:rsid w:val="00D70F2F"/>
    <w:rPr>
      <w:color w:val="0000FF"/>
      <w:u w:val="single"/>
    </w:rPr>
  </w:style>
  <w:style w:type="character" w:customStyle="1" w:styleId="22">
    <w:name w:val="Заголовок 2 Знак"/>
    <w:link w:val="Heading2"/>
    <w:rsid w:val="00D70F2F"/>
    <w:rPr>
      <w:rFonts w:ascii="Times New Roman" w:eastAsia="Times New Roman" w:hAnsi="Times New Roman"/>
      <w:sz w:val="28"/>
      <w:szCs w:val="24"/>
    </w:rPr>
  </w:style>
  <w:style w:type="paragraph" w:styleId="af7">
    <w:name w:val="No Spacing"/>
    <w:uiPriority w:val="1"/>
    <w:qFormat/>
    <w:rsid w:val="00D70F2F"/>
    <w:rPr>
      <w:sz w:val="22"/>
      <w:szCs w:val="22"/>
      <w:lang w:eastAsia="en-US"/>
    </w:rPr>
  </w:style>
  <w:style w:type="paragraph" w:styleId="af8">
    <w:name w:val="List Paragraph"/>
    <w:basedOn w:val="a"/>
    <w:uiPriority w:val="34"/>
    <w:qFormat/>
    <w:rsid w:val="00D70F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i@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EB2FF-16E3-4944-A71D-9104BD9B4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</dc:creator>
  <cp:lastModifiedBy>Admin</cp:lastModifiedBy>
  <cp:revision>3</cp:revision>
  <dcterms:created xsi:type="dcterms:W3CDTF">2024-09-18T06:37:00Z</dcterms:created>
  <dcterms:modified xsi:type="dcterms:W3CDTF">2024-09-19T02:13:00Z</dcterms:modified>
</cp:coreProperties>
</file>