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55" w:rsidRDefault="00AB7355" w:rsidP="00AB7355">
      <w:pPr>
        <w:shd w:val="clear" w:color="auto" w:fill="FFFFFF"/>
        <w:jc w:val="center"/>
        <w:rPr>
          <w:b/>
          <w:caps/>
          <w:color w:val="000000"/>
          <w:spacing w:val="3"/>
          <w:szCs w:val="28"/>
        </w:rPr>
      </w:pPr>
      <w:r>
        <w:rPr>
          <w:b/>
          <w:caps/>
          <w:color w:val="000000"/>
          <w:spacing w:val="3"/>
          <w:szCs w:val="28"/>
        </w:rPr>
        <w:t>Памятка</w:t>
      </w:r>
    </w:p>
    <w:p w:rsidR="00AB7355" w:rsidRDefault="00AB7355" w:rsidP="00AB7355">
      <w:pPr>
        <w:shd w:val="clear" w:color="auto" w:fill="FFFFFF"/>
        <w:ind w:firstLine="293"/>
        <w:jc w:val="center"/>
        <w:rPr>
          <w:b/>
          <w:color w:val="000000"/>
          <w:spacing w:val="3"/>
          <w:szCs w:val="28"/>
        </w:rPr>
      </w:pPr>
      <w:r>
        <w:rPr>
          <w:b/>
          <w:color w:val="000000"/>
          <w:spacing w:val="3"/>
          <w:szCs w:val="28"/>
        </w:rPr>
        <w:t>населению по предотвращению пожаров в жилище</w:t>
      </w:r>
    </w:p>
    <w:p w:rsidR="00AB7355" w:rsidRDefault="00AB7355" w:rsidP="00AB7355">
      <w:pPr>
        <w:shd w:val="clear" w:color="auto" w:fill="FFFFFF"/>
        <w:ind w:firstLine="293"/>
        <w:jc w:val="center"/>
        <w:rPr>
          <w:color w:val="000000"/>
          <w:spacing w:val="3"/>
          <w:szCs w:val="28"/>
        </w:rPr>
      </w:pPr>
    </w:p>
    <w:p w:rsidR="00AB7355" w:rsidRDefault="00AB7355" w:rsidP="00AB7355">
      <w:pPr>
        <w:shd w:val="clear" w:color="auto" w:fill="FFFFFF"/>
        <w:spacing w:before="120"/>
        <w:ind w:firstLine="798"/>
        <w:jc w:val="both"/>
        <w:rPr>
          <w:color w:val="000000"/>
          <w:szCs w:val="28"/>
        </w:rPr>
      </w:pPr>
      <w:r>
        <w:rPr>
          <w:color w:val="000000"/>
          <w:spacing w:val="3"/>
          <w:szCs w:val="28"/>
        </w:rPr>
        <w:t>Стихия огня опасна не толь</w:t>
      </w:r>
      <w:r>
        <w:rPr>
          <w:color w:val="000000"/>
          <w:spacing w:val="8"/>
          <w:szCs w:val="28"/>
        </w:rPr>
        <w:t>ко термическими поражения</w:t>
      </w:r>
      <w:r>
        <w:rPr>
          <w:color w:val="000000"/>
          <w:spacing w:val="2"/>
          <w:szCs w:val="28"/>
        </w:rPr>
        <w:t xml:space="preserve">ми (ожогами), но и удушьем, </w:t>
      </w:r>
      <w:r>
        <w:rPr>
          <w:color w:val="000000"/>
          <w:spacing w:val="4"/>
          <w:szCs w:val="28"/>
        </w:rPr>
        <w:t xml:space="preserve">которое является следствием задымления или выгорания </w:t>
      </w:r>
      <w:r>
        <w:rPr>
          <w:color w:val="000000"/>
          <w:spacing w:val="6"/>
          <w:szCs w:val="28"/>
        </w:rPr>
        <w:t>кислорода.</w:t>
      </w:r>
    </w:p>
    <w:p w:rsidR="00AB7355" w:rsidRDefault="00AB7355" w:rsidP="00AB7355">
      <w:pPr>
        <w:shd w:val="clear" w:color="auto" w:fill="FFFFFF"/>
        <w:spacing w:before="120"/>
        <w:ind w:firstLine="798"/>
        <w:jc w:val="both"/>
        <w:rPr>
          <w:color w:val="000000"/>
          <w:szCs w:val="28"/>
        </w:rPr>
      </w:pPr>
      <w:r>
        <w:rPr>
          <w:color w:val="000000"/>
          <w:spacing w:val="6"/>
          <w:szCs w:val="28"/>
        </w:rPr>
        <w:t>Также опасность представ</w:t>
      </w:r>
      <w:r>
        <w:rPr>
          <w:color w:val="000000"/>
          <w:spacing w:val="7"/>
          <w:szCs w:val="28"/>
        </w:rPr>
        <w:t xml:space="preserve">ляет отравление ядовитыми </w:t>
      </w:r>
      <w:r>
        <w:rPr>
          <w:color w:val="000000"/>
          <w:spacing w:val="4"/>
          <w:szCs w:val="28"/>
        </w:rPr>
        <w:t xml:space="preserve">газами, которые выделяются в </w:t>
      </w:r>
      <w:r>
        <w:rPr>
          <w:color w:val="000000"/>
          <w:spacing w:val="6"/>
          <w:szCs w:val="28"/>
        </w:rPr>
        <w:t>процессе загорания бытовых предметов.</w:t>
      </w:r>
    </w:p>
    <w:p w:rsidR="00AB7355" w:rsidRDefault="00AB7355" w:rsidP="00AB7355">
      <w:pPr>
        <w:shd w:val="clear" w:color="auto" w:fill="FFFFFF"/>
        <w:spacing w:before="120"/>
        <w:ind w:firstLine="855"/>
        <w:jc w:val="both"/>
        <w:rPr>
          <w:color w:val="000000"/>
          <w:szCs w:val="28"/>
        </w:rPr>
      </w:pPr>
      <w:r>
        <w:rPr>
          <w:color w:val="000000"/>
          <w:spacing w:val="3"/>
          <w:szCs w:val="28"/>
        </w:rPr>
        <w:t>Кроме этого, на пожаре час</w:t>
      </w:r>
      <w:r>
        <w:rPr>
          <w:color w:val="000000"/>
          <w:spacing w:val="5"/>
          <w:szCs w:val="28"/>
        </w:rPr>
        <w:t>то встречаются механические травмы, вызываемые обруше</w:t>
      </w:r>
      <w:r>
        <w:rPr>
          <w:color w:val="000000"/>
          <w:spacing w:val="6"/>
          <w:szCs w:val="28"/>
        </w:rPr>
        <w:t>нием конструкций вследствие пожара.</w:t>
      </w:r>
    </w:p>
    <w:p w:rsidR="00AB7355" w:rsidRDefault="00AB7355" w:rsidP="00AB7355">
      <w:pPr>
        <w:shd w:val="clear" w:color="auto" w:fill="FFFFFF"/>
        <w:spacing w:before="120"/>
        <w:ind w:firstLine="798"/>
        <w:jc w:val="both"/>
        <w:rPr>
          <w:color w:val="000000"/>
          <w:spacing w:val="6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428625</wp:posOffset>
            </wp:positionV>
            <wp:extent cx="1184275" cy="97536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color w:val="000000"/>
          <w:spacing w:val="7"/>
          <w:szCs w:val="28"/>
        </w:rPr>
        <w:t>Источником огня в кварти</w:t>
      </w:r>
      <w:r>
        <w:rPr>
          <w:b/>
          <w:i/>
          <w:color w:val="000000"/>
          <w:spacing w:val="6"/>
          <w:szCs w:val="28"/>
        </w:rPr>
        <w:t>ре может быть</w:t>
      </w:r>
      <w:r>
        <w:rPr>
          <w:color w:val="000000"/>
          <w:spacing w:val="6"/>
          <w:szCs w:val="28"/>
        </w:rPr>
        <w:t>:</w:t>
      </w:r>
    </w:p>
    <w:p w:rsidR="00AB7355" w:rsidRDefault="00AB7355" w:rsidP="00AB7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111760</wp:posOffset>
            </wp:positionV>
            <wp:extent cx="996950" cy="101346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34" t="27643" r="4587" b="2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013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pacing w:val="6"/>
          <w:szCs w:val="28"/>
        </w:rPr>
        <w:t xml:space="preserve">искра; </w:t>
      </w:r>
    </w:p>
    <w:p w:rsidR="00AB7355" w:rsidRDefault="00AB7355" w:rsidP="00AB7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6"/>
          <w:szCs w:val="28"/>
        </w:rPr>
        <w:t xml:space="preserve">спичка; </w:t>
      </w:r>
    </w:p>
    <w:p w:rsidR="00AB7355" w:rsidRDefault="00AB7355" w:rsidP="00AB7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>перегрев вследствие электри</w:t>
      </w:r>
      <w:r>
        <w:rPr>
          <w:color w:val="000000"/>
          <w:spacing w:val="4"/>
          <w:szCs w:val="28"/>
        </w:rPr>
        <w:t>ческого, химического или ино</w:t>
      </w:r>
      <w:r>
        <w:rPr>
          <w:color w:val="000000"/>
          <w:spacing w:val="1"/>
          <w:szCs w:val="28"/>
        </w:rPr>
        <w:t xml:space="preserve">го нагрева; </w:t>
      </w:r>
    </w:p>
    <w:p w:rsidR="00AB7355" w:rsidRDefault="00AB7355" w:rsidP="00AB7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1"/>
          <w:szCs w:val="28"/>
        </w:rPr>
        <w:t>разряд атмос</w:t>
      </w:r>
      <w:r>
        <w:rPr>
          <w:color w:val="000000"/>
          <w:spacing w:val="6"/>
          <w:szCs w:val="28"/>
        </w:rPr>
        <w:t>ферного электричества;</w:t>
      </w:r>
    </w:p>
    <w:p w:rsidR="00AB7355" w:rsidRDefault="00AB7355" w:rsidP="00AB7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6"/>
          <w:szCs w:val="28"/>
        </w:rPr>
        <w:t>и т.д.</w:t>
      </w:r>
    </w:p>
    <w:p w:rsidR="00AB7355" w:rsidRDefault="00AB7355" w:rsidP="00AB7355">
      <w:pPr>
        <w:shd w:val="clear" w:color="auto" w:fill="FFFFFF"/>
        <w:spacing w:before="120"/>
        <w:ind w:firstLine="798"/>
        <w:jc w:val="both"/>
        <w:rPr>
          <w:b/>
          <w:i/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 xml:space="preserve"> </w:t>
      </w:r>
      <w:r>
        <w:rPr>
          <w:b/>
          <w:i/>
          <w:color w:val="000000"/>
          <w:spacing w:val="4"/>
          <w:szCs w:val="28"/>
        </w:rPr>
        <w:t>Топливом в квартире для возникновения пожара может быть:</w:t>
      </w:r>
    </w:p>
    <w:p w:rsidR="00AB7355" w:rsidRDefault="00AB7355" w:rsidP="00AB735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-1"/>
          <w:szCs w:val="28"/>
        </w:rPr>
        <w:t xml:space="preserve">газ; </w:t>
      </w:r>
    </w:p>
    <w:p w:rsidR="00AB7355" w:rsidRDefault="00AB7355" w:rsidP="00AB735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-1"/>
          <w:szCs w:val="28"/>
        </w:rPr>
        <w:t xml:space="preserve">пыль; </w:t>
      </w:r>
    </w:p>
    <w:p w:rsidR="00AB7355" w:rsidRDefault="00AB7355" w:rsidP="00AB735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gramStart"/>
      <w:r>
        <w:rPr>
          <w:color w:val="000000"/>
          <w:spacing w:val="-1"/>
          <w:szCs w:val="28"/>
        </w:rPr>
        <w:t>захлам</w:t>
      </w:r>
      <w:r>
        <w:rPr>
          <w:color w:val="000000"/>
          <w:spacing w:val="6"/>
          <w:szCs w:val="28"/>
        </w:rPr>
        <w:t>ленные</w:t>
      </w:r>
      <w:proofErr w:type="gramEnd"/>
      <w:r>
        <w:rPr>
          <w:color w:val="000000"/>
          <w:spacing w:val="6"/>
          <w:szCs w:val="28"/>
        </w:rPr>
        <w:t xml:space="preserve"> кладовки и антресоли; </w:t>
      </w:r>
    </w:p>
    <w:p w:rsidR="00AB7355" w:rsidRDefault="00AB7355" w:rsidP="00AB735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8"/>
          <w:szCs w:val="28"/>
        </w:rPr>
        <w:t>горючая бытовая химия;</w:t>
      </w:r>
    </w:p>
    <w:p w:rsidR="00AB7355" w:rsidRDefault="00AB7355" w:rsidP="00AB735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 xml:space="preserve">предметы интерьера, включая </w:t>
      </w:r>
      <w:r>
        <w:rPr>
          <w:color w:val="000000"/>
          <w:spacing w:val="4"/>
          <w:szCs w:val="28"/>
        </w:rPr>
        <w:t>бытовую технику.</w:t>
      </w:r>
    </w:p>
    <w:p w:rsidR="00AB7355" w:rsidRDefault="00AB7355" w:rsidP="00AB7355">
      <w:pPr>
        <w:shd w:val="clear" w:color="auto" w:fill="FFFFFF"/>
        <w:spacing w:before="120"/>
        <w:ind w:firstLine="855"/>
        <w:jc w:val="both"/>
        <w:rPr>
          <w:color w:val="000000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116205</wp:posOffset>
            </wp:positionV>
            <wp:extent cx="934720" cy="1150620"/>
            <wp:effectExtent l="1905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115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pacing w:val="-2"/>
          <w:szCs w:val="28"/>
        </w:rPr>
        <w:t xml:space="preserve">Сделайте недоступными друг </w:t>
      </w:r>
      <w:r>
        <w:rPr>
          <w:color w:val="000000"/>
          <w:szCs w:val="28"/>
        </w:rPr>
        <w:t xml:space="preserve">для друга источники и топливо. </w:t>
      </w:r>
      <w:r>
        <w:rPr>
          <w:color w:val="000000"/>
          <w:spacing w:val="-2"/>
          <w:szCs w:val="28"/>
        </w:rPr>
        <w:t>Они могут быть отделены значи</w:t>
      </w:r>
      <w:r>
        <w:rPr>
          <w:color w:val="000000"/>
          <w:spacing w:val="1"/>
          <w:szCs w:val="28"/>
        </w:rPr>
        <w:t>тельным расстоянием, негорю</w:t>
      </w:r>
      <w:r>
        <w:rPr>
          <w:color w:val="000000"/>
          <w:szCs w:val="28"/>
        </w:rPr>
        <w:t xml:space="preserve">чими предметами, разделены </w:t>
      </w:r>
      <w:r>
        <w:rPr>
          <w:color w:val="000000"/>
          <w:spacing w:val="1"/>
          <w:szCs w:val="28"/>
        </w:rPr>
        <w:t>временем пользования.</w:t>
      </w:r>
    </w:p>
    <w:p w:rsidR="00AB7355" w:rsidRDefault="00AB7355" w:rsidP="00AB7355">
      <w:pPr>
        <w:shd w:val="clear" w:color="auto" w:fill="FFFFFF"/>
        <w:spacing w:before="120"/>
        <w:ind w:firstLine="855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>Следите, чтобы количество «топлива» (особенно неис</w:t>
      </w:r>
      <w:r>
        <w:rPr>
          <w:color w:val="000000"/>
          <w:spacing w:val="8"/>
          <w:szCs w:val="28"/>
        </w:rPr>
        <w:t>пользуемых вещей в кладов</w:t>
      </w:r>
      <w:r>
        <w:rPr>
          <w:color w:val="000000"/>
          <w:spacing w:val="5"/>
          <w:szCs w:val="28"/>
        </w:rPr>
        <w:t>ках, на балконах и на антресо</w:t>
      </w:r>
      <w:r>
        <w:rPr>
          <w:color w:val="000000"/>
          <w:spacing w:val="9"/>
          <w:szCs w:val="28"/>
        </w:rPr>
        <w:t>лях) было ограничено.</w:t>
      </w:r>
    </w:p>
    <w:p w:rsidR="00AB7355" w:rsidRDefault="00AB7355" w:rsidP="00AB7355">
      <w:pPr>
        <w:spacing w:before="120"/>
        <w:ind w:firstLine="855"/>
        <w:rPr>
          <w:b/>
          <w:i/>
          <w:color w:val="000000"/>
          <w:spacing w:val="1"/>
          <w:szCs w:val="28"/>
        </w:rPr>
      </w:pPr>
      <w:r>
        <w:rPr>
          <w:b/>
          <w:i/>
          <w:color w:val="000000"/>
          <w:spacing w:val="4"/>
          <w:szCs w:val="28"/>
        </w:rPr>
        <w:t xml:space="preserve">Деньги и документы кладите </w:t>
      </w:r>
      <w:r>
        <w:rPr>
          <w:b/>
          <w:i/>
          <w:color w:val="000000"/>
          <w:spacing w:val="1"/>
          <w:szCs w:val="28"/>
        </w:rPr>
        <w:t>в плотно закрываемые металли</w:t>
      </w:r>
      <w:r>
        <w:rPr>
          <w:b/>
          <w:i/>
          <w:color w:val="000000"/>
          <w:spacing w:val="1"/>
          <w:szCs w:val="28"/>
        </w:rPr>
        <w:softHyphen/>
      </w:r>
      <w:r>
        <w:rPr>
          <w:b/>
          <w:i/>
          <w:color w:val="000000"/>
          <w:spacing w:val="3"/>
          <w:szCs w:val="28"/>
        </w:rPr>
        <w:t xml:space="preserve">ческие емкости. Это спасет их </w:t>
      </w:r>
      <w:r>
        <w:rPr>
          <w:b/>
          <w:i/>
          <w:color w:val="000000"/>
          <w:spacing w:val="4"/>
          <w:szCs w:val="28"/>
        </w:rPr>
        <w:t xml:space="preserve">при небольшом пожаре. </w:t>
      </w:r>
      <w:r>
        <w:rPr>
          <w:b/>
          <w:i/>
          <w:color w:val="000000"/>
          <w:szCs w:val="28"/>
        </w:rPr>
        <w:t xml:space="preserve">Храните их повыше на случай </w:t>
      </w:r>
      <w:r>
        <w:rPr>
          <w:b/>
          <w:i/>
          <w:color w:val="000000"/>
          <w:spacing w:val="1"/>
          <w:szCs w:val="28"/>
        </w:rPr>
        <w:t>затопления.</w:t>
      </w:r>
    </w:p>
    <w:p w:rsidR="00AB7355" w:rsidRDefault="00AB7355" w:rsidP="00AB7355">
      <w:pPr>
        <w:shd w:val="clear" w:color="auto" w:fill="FFFFFF"/>
        <w:spacing w:before="120"/>
        <w:ind w:firstLine="912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>Ставьте телевизор или хо</w:t>
      </w:r>
      <w:r>
        <w:rPr>
          <w:color w:val="000000"/>
          <w:spacing w:val="7"/>
          <w:szCs w:val="28"/>
        </w:rPr>
        <w:t xml:space="preserve">лодильник подальше от того, </w:t>
      </w:r>
      <w:r>
        <w:rPr>
          <w:color w:val="000000"/>
          <w:spacing w:val="4"/>
          <w:szCs w:val="28"/>
        </w:rPr>
        <w:t xml:space="preserve">что хорошо горит. Не кладите </w:t>
      </w:r>
      <w:r>
        <w:rPr>
          <w:color w:val="000000"/>
          <w:spacing w:val="6"/>
          <w:szCs w:val="28"/>
        </w:rPr>
        <w:t>возле них книги, газеты.</w:t>
      </w:r>
    </w:p>
    <w:p w:rsidR="00AB7355" w:rsidRDefault="00AB7355" w:rsidP="00AB7355">
      <w:pPr>
        <w:shd w:val="clear" w:color="auto" w:fill="FFFFFF"/>
        <w:spacing w:before="120"/>
        <w:ind w:firstLine="855"/>
        <w:jc w:val="both"/>
        <w:rPr>
          <w:color w:val="000000"/>
          <w:spacing w:val="5"/>
          <w:szCs w:val="28"/>
        </w:rPr>
      </w:pPr>
      <w:r>
        <w:rPr>
          <w:color w:val="000000"/>
          <w:szCs w:val="28"/>
        </w:rPr>
        <w:t>Особенно коварен холодильник: ведь он остается включен</w:t>
      </w:r>
      <w:r>
        <w:rPr>
          <w:color w:val="000000"/>
          <w:spacing w:val="-1"/>
          <w:szCs w:val="28"/>
        </w:rPr>
        <w:t>ным, когда никого нет дома. По</w:t>
      </w:r>
      <w:r>
        <w:rPr>
          <w:color w:val="000000"/>
          <w:spacing w:val="5"/>
          <w:szCs w:val="28"/>
        </w:rPr>
        <w:t xml:space="preserve">этому лучше устанавливать </w:t>
      </w:r>
      <w:r>
        <w:rPr>
          <w:color w:val="000000"/>
          <w:spacing w:val="7"/>
          <w:szCs w:val="28"/>
        </w:rPr>
        <w:t>холодильник на кафель, асбе</w:t>
      </w:r>
      <w:r>
        <w:rPr>
          <w:color w:val="000000"/>
          <w:spacing w:val="9"/>
          <w:szCs w:val="28"/>
        </w:rPr>
        <w:t>стовый коврик или лист алю</w:t>
      </w:r>
      <w:r>
        <w:rPr>
          <w:color w:val="000000"/>
          <w:spacing w:val="3"/>
          <w:szCs w:val="28"/>
        </w:rPr>
        <w:t xml:space="preserve">миния: погорит и перестанет. </w:t>
      </w:r>
      <w:r>
        <w:rPr>
          <w:color w:val="000000"/>
          <w:spacing w:val="5"/>
          <w:szCs w:val="28"/>
        </w:rPr>
        <w:t>Уезжая надолго, выключайте холодильник вообще.</w:t>
      </w:r>
    </w:p>
    <w:p w:rsidR="00AB7355" w:rsidRDefault="00AB7355" w:rsidP="00AB7355">
      <w:pPr>
        <w:shd w:val="clear" w:color="auto" w:fill="FFFFFF"/>
        <w:spacing w:before="120"/>
        <w:ind w:firstLine="855"/>
        <w:jc w:val="both"/>
        <w:rPr>
          <w:b/>
          <w:color w:val="000000"/>
          <w:spacing w:val="5"/>
          <w:sz w:val="40"/>
          <w:szCs w:val="40"/>
        </w:rPr>
      </w:pPr>
      <w:r w:rsidRPr="00891860">
        <w:rPr>
          <w:color w:val="000000"/>
          <w:spacing w:val="5"/>
          <w:sz w:val="40"/>
          <w:szCs w:val="40"/>
        </w:rPr>
        <w:t xml:space="preserve">При пожаре звонить: </w:t>
      </w:r>
      <w:r w:rsidRPr="00891860">
        <w:rPr>
          <w:b/>
          <w:color w:val="000000"/>
          <w:spacing w:val="5"/>
          <w:sz w:val="40"/>
          <w:szCs w:val="40"/>
          <w:u w:val="single"/>
        </w:rPr>
        <w:t>01</w:t>
      </w:r>
      <w:r w:rsidRPr="00891860">
        <w:rPr>
          <w:b/>
          <w:color w:val="000000"/>
          <w:spacing w:val="5"/>
          <w:sz w:val="40"/>
          <w:szCs w:val="40"/>
        </w:rPr>
        <w:t xml:space="preserve">; </w:t>
      </w:r>
      <w:r w:rsidRPr="00891860">
        <w:rPr>
          <w:b/>
          <w:color w:val="000000"/>
          <w:spacing w:val="5"/>
          <w:sz w:val="40"/>
          <w:szCs w:val="40"/>
          <w:u w:val="single"/>
        </w:rPr>
        <w:t>2-58-04</w:t>
      </w:r>
      <w:r w:rsidRPr="00891860">
        <w:rPr>
          <w:b/>
          <w:color w:val="000000"/>
          <w:spacing w:val="5"/>
          <w:sz w:val="40"/>
          <w:szCs w:val="40"/>
        </w:rPr>
        <w:t>;</w:t>
      </w:r>
    </w:p>
    <w:p w:rsidR="00AB7355" w:rsidRPr="00891860" w:rsidRDefault="00AB7355" w:rsidP="00AB7355">
      <w:pPr>
        <w:shd w:val="clear" w:color="auto" w:fill="FFFFFF"/>
        <w:spacing w:before="120"/>
        <w:ind w:firstLine="855"/>
        <w:jc w:val="both"/>
        <w:rPr>
          <w:b/>
          <w:color w:val="000000"/>
          <w:spacing w:val="5"/>
          <w:sz w:val="40"/>
          <w:szCs w:val="40"/>
          <w:u w:val="single"/>
        </w:rPr>
      </w:pPr>
      <w:r w:rsidRPr="00891860">
        <w:rPr>
          <w:b/>
          <w:color w:val="000000"/>
          <w:spacing w:val="5"/>
          <w:sz w:val="40"/>
          <w:szCs w:val="40"/>
        </w:rPr>
        <w:t xml:space="preserve"> </w:t>
      </w:r>
      <w:r w:rsidRPr="00891860">
        <w:rPr>
          <w:b/>
          <w:color w:val="000000"/>
          <w:spacing w:val="5"/>
          <w:sz w:val="40"/>
          <w:szCs w:val="40"/>
          <w:u w:val="single"/>
        </w:rPr>
        <w:t>2-32-48</w:t>
      </w:r>
    </w:p>
    <w:p w:rsidR="00AB7355" w:rsidRPr="00891860" w:rsidRDefault="00AB7355" w:rsidP="00AB7355">
      <w:pPr>
        <w:jc w:val="right"/>
        <w:rPr>
          <w:rFonts w:ascii="Arial" w:hAnsi="Arial" w:cs="Arial"/>
          <w:b/>
          <w:sz w:val="40"/>
          <w:szCs w:val="40"/>
        </w:rPr>
      </w:pPr>
    </w:p>
    <w:p w:rsidR="00AB7355" w:rsidRPr="00891860" w:rsidRDefault="00AB7355" w:rsidP="00AB7355">
      <w:pPr>
        <w:jc w:val="right"/>
        <w:rPr>
          <w:b/>
          <w:sz w:val="40"/>
          <w:szCs w:val="40"/>
        </w:rPr>
      </w:pPr>
    </w:p>
    <w:p w:rsidR="00AB7355" w:rsidRPr="00891860" w:rsidRDefault="00AB7355" w:rsidP="00AB7355">
      <w:pPr>
        <w:rPr>
          <w:b/>
          <w:sz w:val="40"/>
          <w:szCs w:val="40"/>
        </w:rPr>
      </w:pPr>
    </w:p>
    <w:p w:rsidR="00AB7355" w:rsidRDefault="00AB7355" w:rsidP="00AB7355">
      <w:pPr>
        <w:pStyle w:val="FR1"/>
        <w:tabs>
          <w:tab w:val="left" w:pos="1980"/>
          <w:tab w:val="center" w:pos="5170"/>
        </w:tabs>
        <w:spacing w:line="240" w:lineRule="auto"/>
        <w:ind w:left="40" w:right="0"/>
        <w:rPr>
          <w:sz w:val="42"/>
          <w:szCs w:val="28"/>
        </w:rPr>
      </w:pPr>
      <w:r>
        <w:rPr>
          <w:sz w:val="42"/>
          <w:szCs w:val="28"/>
        </w:rPr>
        <w:lastRenderedPageBreak/>
        <w:t>ПАМЯТКА</w:t>
      </w:r>
    </w:p>
    <w:p w:rsidR="00AB7355" w:rsidRDefault="00AB7355" w:rsidP="00AB7355">
      <w:pPr>
        <w:pStyle w:val="FR1"/>
        <w:spacing w:line="259" w:lineRule="auto"/>
        <w:ind w:left="40"/>
        <w:rPr>
          <w:sz w:val="28"/>
          <w:szCs w:val="28"/>
        </w:rPr>
      </w:pPr>
      <w:r>
        <w:rPr>
          <w:sz w:val="28"/>
          <w:szCs w:val="28"/>
        </w:rPr>
        <w:t>для населения о правилах и порядке поведения при угрозе и осуществлении террористического акта</w:t>
      </w:r>
    </w:p>
    <w:p w:rsidR="00AB7355" w:rsidRDefault="00AB7355" w:rsidP="00AB7355">
      <w:pPr>
        <w:rPr>
          <w:bCs/>
          <w:color w:val="FF0000"/>
          <w:sz w:val="30"/>
          <w:szCs w:val="24"/>
        </w:rPr>
      </w:pPr>
    </w:p>
    <w:p w:rsidR="00AB7355" w:rsidRDefault="00AB7355" w:rsidP="00AB7355">
      <w:pPr>
        <w:jc w:val="center"/>
        <w:rPr>
          <w:b/>
          <w:color w:val="FF0000"/>
          <w:sz w:val="30"/>
        </w:rPr>
      </w:pPr>
      <w:r>
        <w:rPr>
          <w:b/>
          <w:bCs/>
          <w:color w:val="FF0000"/>
          <w:sz w:val="30"/>
        </w:rPr>
        <w:t>ПОМНИТЕ!</w:t>
      </w:r>
    </w:p>
    <w:p w:rsidR="00AB7355" w:rsidRDefault="00AB7355" w:rsidP="00AB7355">
      <w:pPr>
        <w:spacing w:line="259" w:lineRule="auto"/>
        <w:ind w:firstLine="851"/>
        <w:jc w:val="both"/>
        <w:rPr>
          <w:sz w:val="26"/>
        </w:rPr>
      </w:pPr>
      <w:r>
        <w:rPr>
          <w:sz w:val="26"/>
        </w:rPr>
        <w:t>Террористы могут установить взрывные устройства в самых неожиданных местах, припаркованных автомобилях. В настоящее время могут использоваться как промышленные, так и самодельные взрывные устройства, замаскированные под любые предметы.</w:t>
      </w:r>
    </w:p>
    <w:p w:rsidR="00AB7355" w:rsidRDefault="00AB7355" w:rsidP="00AB7355">
      <w:pPr>
        <w:spacing w:before="360"/>
        <w:ind w:firstLine="851"/>
        <w:jc w:val="center"/>
        <w:rPr>
          <w:b/>
        </w:rPr>
      </w:pPr>
      <w:r>
        <w:rPr>
          <w:b/>
          <w:bCs/>
        </w:rPr>
        <w:t>ВЫ ОБНАРУЖИЛИ ВЗРЫВООПАСНЫЙ ПРЕДМЕТ</w:t>
      </w:r>
    </w:p>
    <w:p w:rsidR="00AB7355" w:rsidRDefault="00AB7355" w:rsidP="00AB7355">
      <w:pPr>
        <w:spacing w:line="259" w:lineRule="auto"/>
        <w:ind w:firstLine="851"/>
        <w:jc w:val="both"/>
        <w:rPr>
          <w:sz w:val="26"/>
        </w:rPr>
      </w:pPr>
      <w:r>
        <w:rPr>
          <w:sz w:val="26"/>
        </w:rPr>
        <w:t>Заметив взрывоопасный предмет (гранату, снаряд, бомбу и т.п.), не подходите близко к нему, позовите находящихся поблизости людей и попросите немедленно сообщить о находке в милицию, не позволяйте никому прикасаться к опасному предмету или пытаться обезвредить его.</w:t>
      </w:r>
    </w:p>
    <w:p w:rsidR="00AB7355" w:rsidRDefault="00AB7355" w:rsidP="00AB7355">
      <w:pPr>
        <w:spacing w:line="259" w:lineRule="auto"/>
        <w:ind w:firstLine="851"/>
        <w:jc w:val="both"/>
        <w:rPr>
          <w:sz w:val="26"/>
        </w:rPr>
      </w:pPr>
      <w:r>
        <w:rPr>
          <w:sz w:val="26"/>
        </w:rPr>
        <w:t>Совершая поездки по железной дороге, в общественном транспорте (особенно в метро), обращайте внимание на оставленные сумки, портфели, свертки, и другие бесхозные предметы, в которых могут находиться самодельные взрывные устройства.</w:t>
      </w:r>
    </w:p>
    <w:p w:rsidR="00AB7355" w:rsidRDefault="00AB7355" w:rsidP="00AB7355">
      <w:pPr>
        <w:spacing w:line="259" w:lineRule="auto"/>
        <w:ind w:firstLine="851"/>
        <w:jc w:val="both"/>
        <w:rPr>
          <w:sz w:val="26"/>
        </w:rPr>
      </w:pPr>
      <w:r>
        <w:rPr>
          <w:sz w:val="26"/>
        </w:rPr>
        <w:t>Не открывайте их, не трогайте руками, немедленно сообщите об опасной находке машинисту поезда, водителю, любому работнику милиции, предупредите стоящих рядом людей о возможной опасности.</w:t>
      </w:r>
    </w:p>
    <w:p w:rsidR="00AB7355" w:rsidRDefault="00AB7355" w:rsidP="00AB7355">
      <w:pPr>
        <w:spacing w:line="259" w:lineRule="auto"/>
        <w:ind w:firstLine="851"/>
        <w:jc w:val="both"/>
        <w:rPr>
          <w:sz w:val="26"/>
        </w:rPr>
      </w:pPr>
      <w:r>
        <w:rPr>
          <w:sz w:val="26"/>
        </w:rPr>
        <w:t>Как правило, взрывные устройства в зданиях закладываются в подвалах, на первых этажах, под лестницами,</w:t>
      </w:r>
    </w:p>
    <w:p w:rsidR="00AB7355" w:rsidRPr="00891860" w:rsidRDefault="00AB7355" w:rsidP="00AB7355">
      <w:pPr>
        <w:spacing w:before="20"/>
        <w:ind w:firstLine="851"/>
        <w:rPr>
          <w:bCs/>
          <w:sz w:val="26"/>
        </w:rPr>
      </w:pPr>
      <w:r>
        <w:rPr>
          <w:bCs/>
          <w:sz w:val="26"/>
        </w:rPr>
        <w:t>Будьте бдительны и внимательны!</w:t>
      </w:r>
    </w:p>
    <w:p w:rsidR="00AB7355" w:rsidRPr="00891860" w:rsidRDefault="00AB7355" w:rsidP="00AB7355">
      <w:pPr>
        <w:spacing w:before="20"/>
        <w:ind w:firstLine="851"/>
        <w:rPr>
          <w:b/>
          <w:bCs/>
          <w:sz w:val="24"/>
        </w:rPr>
      </w:pPr>
    </w:p>
    <w:p w:rsidR="00AB7355" w:rsidRDefault="00AB7355" w:rsidP="00AB7355">
      <w:pPr>
        <w:ind w:firstLine="851"/>
        <w:jc w:val="center"/>
        <w:rPr>
          <w:b/>
        </w:rPr>
      </w:pPr>
      <w:r>
        <w:rPr>
          <w:b/>
          <w:bCs/>
        </w:rPr>
        <w:t>ЕСЛИ ВЗРЫВ ПРОИЗОШЕЛ РЯДОМ С ВАШИМ ДОМОМ!</w:t>
      </w:r>
    </w:p>
    <w:p w:rsidR="00AB7355" w:rsidRPr="008401BC" w:rsidRDefault="00AB7355" w:rsidP="00AB7355">
      <w:pPr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1. Постарайтесь быстро успокоиться и уточните сложившуюся обстановку.</w:t>
      </w:r>
    </w:p>
    <w:p w:rsidR="00AB7355" w:rsidRPr="008401BC" w:rsidRDefault="00AB7355" w:rsidP="00AB7355">
      <w:pPr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2. В случае эвакуации возьмите необходимые документы, деньги, вещи, электрический фонарик.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Отключите электричество, воду, газ. Окажите помощь пожилым и тяжело больным людям.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Обязательно закройте входную дверь на замок - это защитит квартиру от возможного проникновения мародеров.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3. Продвигайтесь осторожно, не трогайте поврежденные конструкции, оголенные провода.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4. В разрушенном или поврежденном помещении из-за опасности взрыва скопившегося</w:t>
      </w:r>
      <w:r w:rsidRPr="008401BC">
        <w:rPr>
          <w:bCs/>
          <w:sz w:val="26"/>
          <w:szCs w:val="26"/>
        </w:rPr>
        <w:t xml:space="preserve"> газа</w:t>
      </w:r>
      <w:r w:rsidRPr="008401BC">
        <w:rPr>
          <w:sz w:val="26"/>
          <w:szCs w:val="26"/>
        </w:rPr>
        <w:t xml:space="preserve"> нельзя пользоваться открытым пламенем (спичками, свечами, факелами и т.п.)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5. При задымлении защитите органы дыхания смоченным носовым платком (полотенцем).</w:t>
      </w:r>
    </w:p>
    <w:p w:rsidR="00AB7355" w:rsidRPr="008401BC" w:rsidRDefault="00AB7355" w:rsidP="00AB7355">
      <w:pPr>
        <w:spacing w:line="259" w:lineRule="auto"/>
        <w:ind w:firstLine="851"/>
        <w:jc w:val="both"/>
        <w:rPr>
          <w:sz w:val="26"/>
          <w:szCs w:val="26"/>
        </w:rPr>
      </w:pPr>
      <w:r w:rsidRPr="008401BC">
        <w:rPr>
          <w:sz w:val="26"/>
          <w:szCs w:val="26"/>
        </w:rPr>
        <w:t>6. Если в результате теракта на промышленном предприятии, железной дороге произошел сильный выброс аммиака, хлора и т.д., по сигналу оповещения гражданской обороны «Внимание всем!» (завывание сирены, прерывистые гудки предприятий) включите радиоприемник, телевизор, прослушайте сообщение управления гражданской защиты города о случившемся и действуйте в соответствии с полученными указаниями.</w:t>
      </w:r>
    </w:p>
    <w:p w:rsidR="00AB7355" w:rsidRDefault="00AB7355" w:rsidP="00AB7355">
      <w:pPr>
        <w:spacing w:before="240" w:line="259" w:lineRule="auto"/>
        <w:ind w:right="1000" w:firstLine="851"/>
        <w:jc w:val="both"/>
      </w:pPr>
      <w:r>
        <w:rPr>
          <w:b/>
          <w:bCs/>
          <w:color w:val="FF0000"/>
        </w:rPr>
        <w:t>ПОМНИТЕ</w:t>
      </w:r>
      <w:r>
        <w:rPr>
          <w:bCs/>
          <w:color w:val="FF0000"/>
        </w:rPr>
        <w:t>!</w:t>
      </w:r>
      <w:r>
        <w:rPr>
          <w:bCs/>
        </w:rPr>
        <w:t xml:space="preserve"> Правильные и грамотные действия могут сохранить Вашу жизнь!</w:t>
      </w:r>
    </w:p>
    <w:p w:rsidR="00AB7355" w:rsidRDefault="00AB7355" w:rsidP="00AB7355">
      <w:pPr>
        <w:spacing w:line="256" w:lineRule="auto"/>
        <w:ind w:right="1134" w:firstLine="851"/>
        <w:jc w:val="both"/>
        <w:rPr>
          <w:b/>
          <w:i/>
          <w:szCs w:val="28"/>
        </w:rPr>
      </w:pPr>
    </w:p>
    <w:p w:rsidR="00AB7355" w:rsidRDefault="00AB7355" w:rsidP="00AB7355">
      <w:pPr>
        <w:spacing w:line="256" w:lineRule="auto"/>
        <w:ind w:left="2977" w:right="1134"/>
        <w:jc w:val="both"/>
        <w:rPr>
          <w:b/>
          <w:i/>
          <w:sz w:val="24"/>
          <w:szCs w:val="24"/>
        </w:rPr>
      </w:pPr>
    </w:p>
    <w:p w:rsidR="00AB7355" w:rsidRDefault="00AB7355" w:rsidP="00AB7355"/>
    <w:sectPr w:rsidR="00AB7355" w:rsidSect="008401BC">
      <w:pgSz w:w="16838" w:h="11906" w:orient="landscape"/>
      <w:pgMar w:top="851" w:right="28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49ED"/>
    <w:multiLevelType w:val="hybridMultilevel"/>
    <w:tmpl w:val="94C6E992"/>
    <w:lvl w:ilvl="0" w:tplc="0419000B">
      <w:start w:val="1"/>
      <w:numFmt w:val="bullet"/>
      <w:lvlText w:val=""/>
      <w:lvlJc w:val="left"/>
      <w:pPr>
        <w:tabs>
          <w:tab w:val="num" w:pos="1600"/>
        </w:tabs>
        <w:ind w:left="16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52FFA"/>
    <w:multiLevelType w:val="hybridMultilevel"/>
    <w:tmpl w:val="9A24C040"/>
    <w:lvl w:ilvl="0" w:tplc="04190009">
      <w:start w:val="1"/>
      <w:numFmt w:val="bullet"/>
      <w:lvlText w:val=""/>
      <w:lvlJc w:val="left"/>
      <w:pPr>
        <w:tabs>
          <w:tab w:val="num" w:pos="1518"/>
        </w:tabs>
        <w:ind w:left="151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355"/>
    <w:rsid w:val="00002982"/>
    <w:rsid w:val="0003064E"/>
    <w:rsid w:val="00032915"/>
    <w:rsid w:val="00040E53"/>
    <w:rsid w:val="00044C56"/>
    <w:rsid w:val="00055C9E"/>
    <w:rsid w:val="00056546"/>
    <w:rsid w:val="00062F74"/>
    <w:rsid w:val="00095660"/>
    <w:rsid w:val="00097644"/>
    <w:rsid w:val="000B66E4"/>
    <w:rsid w:val="000C224A"/>
    <w:rsid w:val="000C4F72"/>
    <w:rsid w:val="000C6490"/>
    <w:rsid w:val="000D014D"/>
    <w:rsid w:val="000E16FF"/>
    <w:rsid w:val="000E4729"/>
    <w:rsid w:val="000E7130"/>
    <w:rsid w:val="000F258C"/>
    <w:rsid w:val="000F410D"/>
    <w:rsid w:val="0010142C"/>
    <w:rsid w:val="00113521"/>
    <w:rsid w:val="00122BAD"/>
    <w:rsid w:val="0012415C"/>
    <w:rsid w:val="00143CD2"/>
    <w:rsid w:val="001548AA"/>
    <w:rsid w:val="00160750"/>
    <w:rsid w:val="00170778"/>
    <w:rsid w:val="00174877"/>
    <w:rsid w:val="0017670A"/>
    <w:rsid w:val="00176EBB"/>
    <w:rsid w:val="001976C9"/>
    <w:rsid w:val="001A3F27"/>
    <w:rsid w:val="001B5400"/>
    <w:rsid w:val="001D2152"/>
    <w:rsid w:val="001D7033"/>
    <w:rsid w:val="001E239D"/>
    <w:rsid w:val="001E38C7"/>
    <w:rsid w:val="001E4D34"/>
    <w:rsid w:val="001F2E09"/>
    <w:rsid w:val="002011D6"/>
    <w:rsid w:val="00201474"/>
    <w:rsid w:val="0022483A"/>
    <w:rsid w:val="00240820"/>
    <w:rsid w:val="002434E3"/>
    <w:rsid w:val="0024560E"/>
    <w:rsid w:val="00260D8E"/>
    <w:rsid w:val="0027697A"/>
    <w:rsid w:val="00287CA6"/>
    <w:rsid w:val="00297BB5"/>
    <w:rsid w:val="002A220B"/>
    <w:rsid w:val="002A4750"/>
    <w:rsid w:val="002A6F82"/>
    <w:rsid w:val="002B585D"/>
    <w:rsid w:val="002D053D"/>
    <w:rsid w:val="002F2E6E"/>
    <w:rsid w:val="002F50B0"/>
    <w:rsid w:val="00303A55"/>
    <w:rsid w:val="00307D7F"/>
    <w:rsid w:val="00311DD8"/>
    <w:rsid w:val="00321E46"/>
    <w:rsid w:val="0032306B"/>
    <w:rsid w:val="00354EE2"/>
    <w:rsid w:val="00355E4E"/>
    <w:rsid w:val="00367661"/>
    <w:rsid w:val="00391AAE"/>
    <w:rsid w:val="00391ACA"/>
    <w:rsid w:val="003A010C"/>
    <w:rsid w:val="003C764F"/>
    <w:rsid w:val="003D3110"/>
    <w:rsid w:val="003D39B0"/>
    <w:rsid w:val="003E00C1"/>
    <w:rsid w:val="00424CD4"/>
    <w:rsid w:val="004260F9"/>
    <w:rsid w:val="00430390"/>
    <w:rsid w:val="0043097B"/>
    <w:rsid w:val="00456A7E"/>
    <w:rsid w:val="00464E56"/>
    <w:rsid w:val="004658F0"/>
    <w:rsid w:val="00476312"/>
    <w:rsid w:val="004B2EBF"/>
    <w:rsid w:val="004B6151"/>
    <w:rsid w:val="004C03EE"/>
    <w:rsid w:val="004C3B40"/>
    <w:rsid w:val="004D6DDE"/>
    <w:rsid w:val="004D7329"/>
    <w:rsid w:val="004E6574"/>
    <w:rsid w:val="00503B0F"/>
    <w:rsid w:val="00524430"/>
    <w:rsid w:val="005245BB"/>
    <w:rsid w:val="00525B87"/>
    <w:rsid w:val="0053352F"/>
    <w:rsid w:val="005367D7"/>
    <w:rsid w:val="0054066C"/>
    <w:rsid w:val="00543BFF"/>
    <w:rsid w:val="00557D68"/>
    <w:rsid w:val="00574699"/>
    <w:rsid w:val="005C0B47"/>
    <w:rsid w:val="005C60D5"/>
    <w:rsid w:val="005C7EC4"/>
    <w:rsid w:val="005D1200"/>
    <w:rsid w:val="005E2C03"/>
    <w:rsid w:val="005F58BA"/>
    <w:rsid w:val="006130E5"/>
    <w:rsid w:val="00624103"/>
    <w:rsid w:val="00626DC4"/>
    <w:rsid w:val="00632836"/>
    <w:rsid w:val="006330F9"/>
    <w:rsid w:val="00637B19"/>
    <w:rsid w:val="00644AF8"/>
    <w:rsid w:val="006648D1"/>
    <w:rsid w:val="00670D8B"/>
    <w:rsid w:val="006868B6"/>
    <w:rsid w:val="00686CF5"/>
    <w:rsid w:val="006A2F59"/>
    <w:rsid w:val="006A3034"/>
    <w:rsid w:val="006A4B20"/>
    <w:rsid w:val="006B1255"/>
    <w:rsid w:val="006B5557"/>
    <w:rsid w:val="006B7602"/>
    <w:rsid w:val="006C1407"/>
    <w:rsid w:val="006E2843"/>
    <w:rsid w:val="006F2066"/>
    <w:rsid w:val="00702D16"/>
    <w:rsid w:val="007151A3"/>
    <w:rsid w:val="00716CF0"/>
    <w:rsid w:val="00724E0C"/>
    <w:rsid w:val="007612AE"/>
    <w:rsid w:val="00765860"/>
    <w:rsid w:val="00770B24"/>
    <w:rsid w:val="007856A3"/>
    <w:rsid w:val="00791C23"/>
    <w:rsid w:val="007968DF"/>
    <w:rsid w:val="007A2D6A"/>
    <w:rsid w:val="007A577D"/>
    <w:rsid w:val="007B7B71"/>
    <w:rsid w:val="007D6D16"/>
    <w:rsid w:val="007F71B1"/>
    <w:rsid w:val="00803FFC"/>
    <w:rsid w:val="00835036"/>
    <w:rsid w:val="00844366"/>
    <w:rsid w:val="008469C3"/>
    <w:rsid w:val="008509CE"/>
    <w:rsid w:val="00850DA2"/>
    <w:rsid w:val="00852204"/>
    <w:rsid w:val="0085758A"/>
    <w:rsid w:val="00857834"/>
    <w:rsid w:val="00871831"/>
    <w:rsid w:val="00885D55"/>
    <w:rsid w:val="00886270"/>
    <w:rsid w:val="008962AC"/>
    <w:rsid w:val="008978F5"/>
    <w:rsid w:val="008B0DAA"/>
    <w:rsid w:val="008D28E5"/>
    <w:rsid w:val="008D588A"/>
    <w:rsid w:val="008E043A"/>
    <w:rsid w:val="008E4008"/>
    <w:rsid w:val="008E7D34"/>
    <w:rsid w:val="008F7D5F"/>
    <w:rsid w:val="00912786"/>
    <w:rsid w:val="009140A3"/>
    <w:rsid w:val="0091692F"/>
    <w:rsid w:val="0092504E"/>
    <w:rsid w:val="00930140"/>
    <w:rsid w:val="00934AFD"/>
    <w:rsid w:val="00967564"/>
    <w:rsid w:val="00971D80"/>
    <w:rsid w:val="00973751"/>
    <w:rsid w:val="00980597"/>
    <w:rsid w:val="00997D19"/>
    <w:rsid w:val="009A284C"/>
    <w:rsid w:val="009B75DC"/>
    <w:rsid w:val="009C0602"/>
    <w:rsid w:val="009C3B9F"/>
    <w:rsid w:val="009C51B3"/>
    <w:rsid w:val="009D2734"/>
    <w:rsid w:val="009D7622"/>
    <w:rsid w:val="009E0089"/>
    <w:rsid w:val="009F4FCC"/>
    <w:rsid w:val="00A00818"/>
    <w:rsid w:val="00A05241"/>
    <w:rsid w:val="00A17A26"/>
    <w:rsid w:val="00A25A6F"/>
    <w:rsid w:val="00A53633"/>
    <w:rsid w:val="00A650D2"/>
    <w:rsid w:val="00A83345"/>
    <w:rsid w:val="00A903AD"/>
    <w:rsid w:val="00A93685"/>
    <w:rsid w:val="00A93CD3"/>
    <w:rsid w:val="00AA028B"/>
    <w:rsid w:val="00AA5107"/>
    <w:rsid w:val="00AB7355"/>
    <w:rsid w:val="00AD3287"/>
    <w:rsid w:val="00AD3B29"/>
    <w:rsid w:val="00AD4A71"/>
    <w:rsid w:val="00AD733F"/>
    <w:rsid w:val="00AE0907"/>
    <w:rsid w:val="00AE519B"/>
    <w:rsid w:val="00B034BE"/>
    <w:rsid w:val="00B05CE6"/>
    <w:rsid w:val="00B0720F"/>
    <w:rsid w:val="00B0757F"/>
    <w:rsid w:val="00B14E9A"/>
    <w:rsid w:val="00B331C2"/>
    <w:rsid w:val="00B369B4"/>
    <w:rsid w:val="00B47C20"/>
    <w:rsid w:val="00B51FA8"/>
    <w:rsid w:val="00B52D48"/>
    <w:rsid w:val="00B66009"/>
    <w:rsid w:val="00B702B8"/>
    <w:rsid w:val="00B72EF7"/>
    <w:rsid w:val="00B8048B"/>
    <w:rsid w:val="00B8406A"/>
    <w:rsid w:val="00B97351"/>
    <w:rsid w:val="00BB53F0"/>
    <w:rsid w:val="00BC0BF0"/>
    <w:rsid w:val="00BE101C"/>
    <w:rsid w:val="00C01B3D"/>
    <w:rsid w:val="00C05406"/>
    <w:rsid w:val="00C06055"/>
    <w:rsid w:val="00C12134"/>
    <w:rsid w:val="00C167D4"/>
    <w:rsid w:val="00C40E0F"/>
    <w:rsid w:val="00C51F6B"/>
    <w:rsid w:val="00C54656"/>
    <w:rsid w:val="00C701C1"/>
    <w:rsid w:val="00C718A8"/>
    <w:rsid w:val="00C87644"/>
    <w:rsid w:val="00CA165E"/>
    <w:rsid w:val="00CA61C3"/>
    <w:rsid w:val="00CB7970"/>
    <w:rsid w:val="00CB7AFA"/>
    <w:rsid w:val="00CC2034"/>
    <w:rsid w:val="00CF0D26"/>
    <w:rsid w:val="00CF154A"/>
    <w:rsid w:val="00D026F4"/>
    <w:rsid w:val="00D20A31"/>
    <w:rsid w:val="00D5315A"/>
    <w:rsid w:val="00D648D1"/>
    <w:rsid w:val="00D64D5D"/>
    <w:rsid w:val="00D74455"/>
    <w:rsid w:val="00D94F06"/>
    <w:rsid w:val="00DB13A1"/>
    <w:rsid w:val="00DB165E"/>
    <w:rsid w:val="00DC076E"/>
    <w:rsid w:val="00DE3D40"/>
    <w:rsid w:val="00DE4559"/>
    <w:rsid w:val="00DF251F"/>
    <w:rsid w:val="00E00D6A"/>
    <w:rsid w:val="00E25A35"/>
    <w:rsid w:val="00E356D3"/>
    <w:rsid w:val="00E3649C"/>
    <w:rsid w:val="00E54F17"/>
    <w:rsid w:val="00E86ABD"/>
    <w:rsid w:val="00E8761B"/>
    <w:rsid w:val="00EA0A90"/>
    <w:rsid w:val="00EA6108"/>
    <w:rsid w:val="00EC1476"/>
    <w:rsid w:val="00EE3026"/>
    <w:rsid w:val="00EF5480"/>
    <w:rsid w:val="00F17FF3"/>
    <w:rsid w:val="00F22424"/>
    <w:rsid w:val="00F25B6B"/>
    <w:rsid w:val="00F328A1"/>
    <w:rsid w:val="00F33FBC"/>
    <w:rsid w:val="00F47C81"/>
    <w:rsid w:val="00F53439"/>
    <w:rsid w:val="00F55151"/>
    <w:rsid w:val="00F66DE4"/>
    <w:rsid w:val="00F71E79"/>
    <w:rsid w:val="00F725DB"/>
    <w:rsid w:val="00F7352C"/>
    <w:rsid w:val="00F9548A"/>
    <w:rsid w:val="00FC4644"/>
    <w:rsid w:val="00FD30EF"/>
    <w:rsid w:val="00FF17C6"/>
    <w:rsid w:val="00FF1C8E"/>
    <w:rsid w:val="00FF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5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B7355"/>
    <w:pPr>
      <w:widowControl w:val="0"/>
      <w:autoSpaceDE w:val="0"/>
      <w:autoSpaceDN w:val="0"/>
      <w:adjustRightInd w:val="0"/>
      <w:spacing w:after="0" w:line="300" w:lineRule="auto"/>
      <w:ind w:left="720" w:right="60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3394</Characters>
  <Application>Microsoft Office Word</Application>
  <DocSecurity>0</DocSecurity>
  <Lines>28</Lines>
  <Paragraphs>7</Paragraphs>
  <ScaleCrop>false</ScaleCrop>
  <Company>Microsoft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2014-02-18T05:29:00Z</dcterms:created>
  <dcterms:modified xsi:type="dcterms:W3CDTF">2014-02-18T05:29:00Z</dcterms:modified>
</cp:coreProperties>
</file>